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FB8" w:rsidRPr="00B72FB8" w:rsidRDefault="00B72FB8" w:rsidP="004706F5">
      <w:pPr>
        <w:tabs>
          <w:tab w:val="left" w:pos="284"/>
          <w:tab w:val="left" w:pos="426"/>
        </w:tabs>
        <w:jc w:val="center"/>
        <w:rPr>
          <w:bCs/>
          <w:sz w:val="28"/>
          <w:szCs w:val="28"/>
        </w:rPr>
      </w:pPr>
      <w:r w:rsidRPr="00B72FB8">
        <w:rPr>
          <w:rFonts w:ascii="PT Astra Serif" w:hAnsi="PT Astra Serif"/>
          <w:bCs/>
          <w:iCs/>
        </w:rPr>
        <w:t>ИЗВЕЩЕНИЕ О ПРОВЕДЕНИИ АУКЦИОНА</w:t>
      </w:r>
    </w:p>
    <w:p w:rsidR="00B72FB8" w:rsidRPr="00B72FB8" w:rsidRDefault="00B72FB8" w:rsidP="004706F5">
      <w:pPr>
        <w:tabs>
          <w:tab w:val="left" w:pos="284"/>
          <w:tab w:val="left" w:pos="426"/>
        </w:tabs>
        <w:jc w:val="center"/>
        <w:rPr>
          <w:rFonts w:ascii="PT Astra Serif" w:hAnsi="PT Astra Serif"/>
          <w:bCs/>
          <w:iCs/>
        </w:rPr>
      </w:pPr>
      <w:r w:rsidRPr="00B72FB8">
        <w:rPr>
          <w:bCs/>
          <w:sz w:val="28"/>
          <w:szCs w:val="28"/>
        </w:rPr>
        <w:t>по</w:t>
      </w:r>
      <w:r w:rsidRPr="00B72FB8">
        <w:rPr>
          <w:sz w:val="28"/>
          <w:szCs w:val="28"/>
        </w:rPr>
        <w:t xml:space="preserve"> продаже земельного участка</w:t>
      </w:r>
    </w:p>
    <w:p w:rsidR="00B72FB8" w:rsidRPr="00D21384" w:rsidRDefault="00B72FB8" w:rsidP="00B72FB8">
      <w:pPr>
        <w:tabs>
          <w:tab w:val="left" w:pos="284"/>
          <w:tab w:val="left" w:pos="426"/>
        </w:tabs>
        <w:jc w:val="center"/>
        <w:rPr>
          <w:rFonts w:ascii="PT Astra Serif" w:hAnsi="PT Astra Serif"/>
          <w:b/>
          <w:bCs/>
          <w:iCs/>
        </w:rPr>
      </w:pPr>
    </w:p>
    <w:p w:rsidR="00B72FB8" w:rsidRPr="007067AA" w:rsidRDefault="00B72FB8" w:rsidP="004706F5">
      <w:pPr>
        <w:pStyle w:val="ConsPlusNormal"/>
        <w:spacing w:before="60" w:after="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067AA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72FB8" w:rsidRPr="00315A4F" w:rsidRDefault="00B72FB8" w:rsidP="00B72FB8">
      <w:pPr>
        <w:pStyle w:val="ConsPlusNormal"/>
        <w:spacing w:before="60" w:after="6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15A4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15A4F">
        <w:rPr>
          <w:rFonts w:ascii="Times New Roman" w:hAnsi="Times New Roman" w:cs="Times New Roman"/>
          <w:b/>
          <w:sz w:val="24"/>
          <w:szCs w:val="24"/>
        </w:rPr>
        <w:t xml:space="preserve"> Правовое регулирование</w:t>
      </w:r>
    </w:p>
    <w:p w:rsidR="00B72FB8" w:rsidRPr="00315A4F" w:rsidRDefault="00B72FB8" w:rsidP="00B72FB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5A4F">
        <w:rPr>
          <w:rFonts w:ascii="Times New Roman" w:hAnsi="Times New Roman" w:cs="Times New Roman"/>
          <w:sz w:val="24"/>
          <w:szCs w:val="24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:rsidR="00B72FB8" w:rsidRPr="00315A4F" w:rsidRDefault="00B72FB8" w:rsidP="00B72FB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5A4F">
        <w:rPr>
          <w:rFonts w:ascii="Times New Roman" w:hAnsi="Times New Roman" w:cs="Times New Roman"/>
          <w:sz w:val="24"/>
          <w:szCs w:val="24"/>
        </w:rPr>
        <w:t>- Гражданского кодекса Российской Федерации;</w:t>
      </w:r>
    </w:p>
    <w:p w:rsidR="00B72FB8" w:rsidRPr="00315A4F" w:rsidRDefault="00B72FB8" w:rsidP="00B72FB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5A4F">
        <w:rPr>
          <w:rFonts w:ascii="Times New Roman" w:hAnsi="Times New Roman" w:cs="Times New Roman"/>
          <w:sz w:val="24"/>
          <w:szCs w:val="24"/>
        </w:rPr>
        <w:t>- Земельного кодекса Российской Федерации;</w:t>
      </w:r>
    </w:p>
    <w:p w:rsidR="00B72FB8" w:rsidRPr="00315A4F" w:rsidRDefault="00B72FB8" w:rsidP="00B72FB8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15A4F">
        <w:rPr>
          <w:rFonts w:ascii="Times New Roman" w:hAnsi="Times New Roman" w:cs="Times New Roman"/>
          <w:sz w:val="24"/>
          <w:szCs w:val="24"/>
        </w:rPr>
        <w:t>- Федерального закона от 26.07.2006 № 135-ФЗ «О защите конкуренции»;</w:t>
      </w:r>
    </w:p>
    <w:p w:rsidR="00B72FB8" w:rsidRPr="00315A4F" w:rsidRDefault="00B72FB8" w:rsidP="00B72FB8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315A4F">
        <w:rPr>
          <w:rFonts w:ascii="Times New Roman" w:hAnsi="Times New Roman" w:cs="Times New Roman"/>
          <w:sz w:val="22"/>
          <w:szCs w:val="22"/>
        </w:rPr>
        <w:t xml:space="preserve">- </w:t>
      </w:r>
      <w:r w:rsidRPr="00315A4F">
        <w:rPr>
          <w:rFonts w:ascii="Times New Roman" w:hAnsi="Times New Roman" w:cs="Times New Roman"/>
          <w:color w:val="000000"/>
          <w:sz w:val="22"/>
          <w:szCs w:val="22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</w:p>
    <w:p w:rsidR="00B72FB8" w:rsidRPr="00315A4F" w:rsidRDefault="00B72FB8" w:rsidP="00B72FB8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</w:rPr>
      </w:pPr>
      <w:r w:rsidRPr="00315A4F">
        <w:rPr>
          <w:rFonts w:ascii="Times New Roman" w:hAnsi="Times New Roman" w:cs="Times New Roman"/>
          <w:color w:val="000000"/>
          <w:sz w:val="22"/>
          <w:szCs w:val="22"/>
        </w:rPr>
        <w:t xml:space="preserve">- приказом ФАС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от </w:t>
      </w:r>
      <w:r w:rsidRPr="00AC43E2">
        <w:rPr>
          <w:rFonts w:ascii="Times New Roman" w:hAnsi="Times New Roman" w:cs="Times New Roman"/>
          <w:color w:val="000000"/>
          <w:sz w:val="22"/>
          <w:szCs w:val="22"/>
        </w:rPr>
        <w:t>21.03.2023 г. № 147/23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B72FB8" w:rsidRDefault="00B72FB8" w:rsidP="00B72FB8">
      <w:pPr>
        <w:tabs>
          <w:tab w:val="left" w:pos="284"/>
        </w:tabs>
        <w:jc w:val="both"/>
        <w:rPr>
          <w:rFonts w:ascii="PT Astra Serif" w:hAnsi="PT Astra Serif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1.</w:t>
      </w:r>
      <w:r w:rsidRPr="00DD61C3">
        <w:rPr>
          <w:b/>
          <w:bCs/>
          <w:color w:val="000000"/>
        </w:rPr>
        <w:t>2.</w:t>
      </w:r>
      <w:r w:rsidRPr="00B72FB8">
        <w:rPr>
          <w:rFonts w:ascii="PT Astra Serif" w:hAnsi="PT Astra Serif"/>
          <w:b/>
        </w:rPr>
        <w:t xml:space="preserve"> </w:t>
      </w:r>
      <w:r w:rsidRPr="00D21384">
        <w:rPr>
          <w:rFonts w:ascii="PT Astra Serif" w:hAnsi="PT Astra Serif"/>
          <w:b/>
        </w:rPr>
        <w:t xml:space="preserve">Организатор торгов: </w:t>
      </w:r>
      <w:r w:rsidRPr="00D21384">
        <w:rPr>
          <w:rFonts w:ascii="PT Astra Serif" w:hAnsi="PT Astra Serif"/>
        </w:rPr>
        <w:t>Администрация Шатровского муниципального округа Курганской области, ИНН 4508010479 КПП 450801001, Юридический адрес: 641960, Курганская область, с. Шатрово, ул. Федосеева, 53; Почтовый адрес: 641960, Курганская область, с. Шатрово, ул. Федосеева, 53;</w:t>
      </w:r>
      <w:r>
        <w:rPr>
          <w:rFonts w:ascii="PT Astra Serif" w:hAnsi="PT Astra Serif"/>
        </w:rPr>
        <w:t xml:space="preserve"> </w:t>
      </w:r>
      <w:r w:rsidRPr="00D21384">
        <w:rPr>
          <w:rFonts w:ascii="PT Astra Serif" w:hAnsi="PT Astra Serif"/>
        </w:rPr>
        <w:t xml:space="preserve">Электронная почта: </w:t>
      </w:r>
      <w:hyperlink r:id="rId7" w:history="1">
        <w:r w:rsidRPr="00281F4E">
          <w:rPr>
            <w:rStyle w:val="a3"/>
            <w:rFonts w:ascii="PT Astra Serif" w:hAnsi="PT Astra Serif"/>
          </w:rPr>
          <w:t>45</w:t>
        </w:r>
        <w:r w:rsidRPr="00281F4E">
          <w:rPr>
            <w:rStyle w:val="a3"/>
            <w:rFonts w:ascii="PT Astra Serif" w:hAnsi="PT Astra Serif"/>
            <w:lang w:val="en-US"/>
          </w:rPr>
          <w:t>t</w:t>
        </w:r>
        <w:r w:rsidRPr="00281F4E">
          <w:rPr>
            <w:rStyle w:val="a3"/>
            <w:rFonts w:ascii="PT Astra Serif" w:hAnsi="PT Astra Serif"/>
          </w:rPr>
          <w:t>02202@</w:t>
        </w:r>
        <w:r w:rsidRPr="00281F4E">
          <w:rPr>
            <w:rStyle w:val="a3"/>
            <w:rFonts w:ascii="PT Astra Serif" w:hAnsi="PT Astra Serif"/>
            <w:lang w:val="en-US"/>
          </w:rPr>
          <w:t>kurganobl</w:t>
        </w:r>
        <w:r w:rsidRPr="00281F4E">
          <w:rPr>
            <w:rStyle w:val="a3"/>
            <w:rFonts w:ascii="PT Astra Serif" w:hAnsi="PT Astra Serif"/>
          </w:rPr>
          <w:t>.</w:t>
        </w:r>
        <w:r w:rsidRPr="00281F4E">
          <w:rPr>
            <w:rStyle w:val="a3"/>
            <w:rFonts w:ascii="PT Astra Serif" w:hAnsi="PT Astra Serif"/>
            <w:lang w:val="en-US"/>
          </w:rPr>
          <w:t>ru</w:t>
        </w:r>
      </w:hyperlink>
      <w:r>
        <w:rPr>
          <w:rFonts w:ascii="PT Astra Serif" w:hAnsi="PT Astra Serif"/>
          <w:color w:val="000000"/>
        </w:rPr>
        <w:t xml:space="preserve"> </w:t>
      </w:r>
      <w:r w:rsidRPr="00D21384">
        <w:rPr>
          <w:rFonts w:ascii="PT Astra Serif" w:hAnsi="PT Astra Serif"/>
          <w:b/>
        </w:rPr>
        <w:t xml:space="preserve">Контактное лицо: </w:t>
      </w:r>
      <w:r w:rsidRPr="00D21384">
        <w:rPr>
          <w:rFonts w:ascii="PT Astra Serif" w:hAnsi="PT Astra Serif"/>
        </w:rPr>
        <w:t xml:space="preserve">Байкалов Александр Федорович 8-35257-92272; </w:t>
      </w:r>
    </w:p>
    <w:p w:rsidR="00B72FB8" w:rsidRPr="00D21384" w:rsidRDefault="00B72FB8" w:rsidP="00B72FB8">
      <w:pPr>
        <w:tabs>
          <w:tab w:val="left" w:pos="284"/>
        </w:tabs>
        <w:jc w:val="both"/>
        <w:rPr>
          <w:rFonts w:ascii="PT Astra Serif" w:hAnsi="PT Astra Serif"/>
          <w:u w:val="single"/>
        </w:rPr>
      </w:pPr>
      <w:r w:rsidRPr="00D21384">
        <w:rPr>
          <w:rFonts w:ascii="PT Astra Serif" w:hAnsi="PT Astra Serif"/>
          <w:b/>
        </w:rPr>
        <w:t xml:space="preserve">Электронная площадка: </w:t>
      </w:r>
      <w:r w:rsidRPr="00D21384">
        <w:rPr>
          <w:rFonts w:ascii="PT Astra Serif" w:hAnsi="PT Astra Serif"/>
        </w:rPr>
        <w:t>Акционерное общество «Единая электронная торговая площадка» (АО «ЕЭТП»);</w:t>
      </w:r>
      <w:r>
        <w:rPr>
          <w:rFonts w:ascii="PT Astra Serif" w:hAnsi="PT Astra Serif"/>
        </w:rPr>
        <w:t xml:space="preserve"> </w:t>
      </w:r>
      <w:r w:rsidRPr="00D21384">
        <w:rPr>
          <w:rFonts w:ascii="PT Astra Serif" w:hAnsi="PT Astra Serif"/>
        </w:rPr>
        <w:t xml:space="preserve">Телефон: +7 (495) 150-20-20, </w:t>
      </w:r>
      <w:hyperlink r:id="rId8" w:history="1">
        <w:r w:rsidRPr="00D21384">
          <w:rPr>
            <w:rFonts w:ascii="PT Astra Serif" w:hAnsi="PT Astra Serif"/>
            <w:color w:val="0000FF"/>
            <w:u w:val="single"/>
          </w:rPr>
          <w:t>http://www.roseltorg.ru</w:t>
        </w:r>
      </w:hyperlink>
      <w:r w:rsidRPr="00D21384">
        <w:rPr>
          <w:rFonts w:ascii="PT Astra Serif" w:hAnsi="PT Astra Serif"/>
          <w:u w:val="single"/>
        </w:rPr>
        <w:t>;</w:t>
      </w:r>
    </w:p>
    <w:p w:rsidR="00B72FB8" w:rsidRDefault="00B72FB8" w:rsidP="00B72FB8">
      <w:pPr>
        <w:spacing w:line="240" w:lineRule="atLeast"/>
        <w:ind w:firstLine="567"/>
        <w:jc w:val="both"/>
        <w:rPr>
          <w:color w:val="000000"/>
          <w:spacing w:val="-5"/>
        </w:rPr>
      </w:pPr>
      <w:r>
        <w:rPr>
          <w:b/>
          <w:bCs/>
          <w:color w:val="000000"/>
          <w:spacing w:val="2"/>
        </w:rPr>
        <w:t>1.3.</w:t>
      </w:r>
      <w:r w:rsidR="00A4786F"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  <w:spacing w:val="2"/>
        </w:rPr>
        <w:t>Информационное обеспечение аукциона</w:t>
      </w:r>
    </w:p>
    <w:p w:rsidR="00B72FB8" w:rsidRDefault="00B72FB8" w:rsidP="00B72FB8">
      <w:pPr>
        <w:spacing w:line="240" w:lineRule="atLeast"/>
        <w:ind w:firstLine="567"/>
        <w:jc w:val="both"/>
        <w:rPr>
          <w:color w:val="000000"/>
          <w:spacing w:val="1"/>
        </w:rPr>
      </w:pPr>
      <w:r>
        <w:rPr>
          <w:color w:val="000000"/>
        </w:rPr>
        <w:t>И</w:t>
      </w:r>
      <w:r>
        <w:rPr>
          <w:color w:val="000000"/>
          <w:spacing w:val="3"/>
        </w:rPr>
        <w:t>нформационное сообщение о проведении аукциона размещается в сети «Интернет» на официальном сайте торгов</w:t>
      </w:r>
      <w:r w:rsidRPr="003B4C6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9" w:history="1">
        <w:r w:rsidRPr="00946635">
          <w:rPr>
            <w:rStyle w:val="a3"/>
            <w:bCs/>
            <w:color w:val="000000"/>
          </w:rPr>
          <w:t>www.torgi.gov.ru</w:t>
        </w:r>
      </w:hyperlink>
      <w:r>
        <w:rPr>
          <w:bCs/>
          <w:color w:val="000000"/>
        </w:rPr>
        <w:t>,</w:t>
      </w:r>
      <w:r w:rsidRPr="00946635">
        <w:rPr>
          <w:bCs/>
        </w:rPr>
        <w:t xml:space="preserve"> </w:t>
      </w:r>
      <w:r>
        <w:rPr>
          <w:color w:val="000000"/>
          <w:spacing w:val="3"/>
        </w:rPr>
        <w:t xml:space="preserve">на официальном сайте </w:t>
      </w:r>
      <w:r w:rsidR="002C5CCC" w:rsidRPr="002C5CCC">
        <w:rPr>
          <w:color w:val="000000"/>
          <w:spacing w:val="3"/>
        </w:rPr>
        <w:t>Администрации Шатровского муниципального округа Курганской области</w:t>
      </w:r>
      <w:r>
        <w:rPr>
          <w:color w:val="000000"/>
          <w:spacing w:val="3"/>
        </w:rPr>
        <w:t xml:space="preserve"> </w:t>
      </w:r>
      <w:r w:rsidR="002C5CCC" w:rsidRPr="002C5CCC">
        <w:rPr>
          <w:color w:val="000000"/>
          <w:spacing w:val="3"/>
        </w:rPr>
        <w:t>– https://shatrovskij-r45.gosweb.gosuslugi.ru</w:t>
      </w:r>
      <w:r w:rsidRPr="00434915">
        <w:rPr>
          <w:color w:val="000000"/>
          <w:spacing w:val="1"/>
        </w:rPr>
        <w:t xml:space="preserve">, </w:t>
      </w:r>
      <w:r w:rsidR="002C5CCC">
        <w:rPr>
          <w:color w:val="000000"/>
          <w:spacing w:val="1"/>
        </w:rPr>
        <w:t>и</w:t>
      </w:r>
      <w:r w:rsidR="002C5CCC" w:rsidRPr="002C5CCC">
        <w:rPr>
          <w:color w:val="000000"/>
          <w:spacing w:val="1"/>
        </w:rPr>
        <w:t>нформационный бюллетень Вестник Администрации Шатровского муниципального округа Курганской области</w:t>
      </w:r>
      <w:r>
        <w:rPr>
          <w:color w:val="000000"/>
          <w:spacing w:val="1"/>
        </w:rPr>
        <w:t xml:space="preserve">, аукционная документация размещена на официальном сайте торгов </w:t>
      </w:r>
      <w:hyperlink r:id="rId10" w:history="1">
        <w:r w:rsidRPr="00946635">
          <w:rPr>
            <w:rStyle w:val="a3"/>
            <w:bCs/>
            <w:color w:val="000000"/>
          </w:rPr>
          <w:t>www.torgi.gov.ru</w:t>
        </w:r>
      </w:hyperlink>
      <w:r>
        <w:rPr>
          <w:color w:val="000000"/>
          <w:spacing w:val="1"/>
        </w:rPr>
        <w:t xml:space="preserve">, на официальном сайте </w:t>
      </w:r>
      <w:r w:rsidR="002C5CCC" w:rsidRPr="002C5CCC">
        <w:rPr>
          <w:color w:val="000000"/>
          <w:spacing w:val="1"/>
        </w:rPr>
        <w:t>Администрации Шатровского муниципального округа Курганской области</w:t>
      </w:r>
      <w:r>
        <w:rPr>
          <w:color w:val="000000"/>
          <w:spacing w:val="1"/>
        </w:rPr>
        <w:t xml:space="preserve"> и предоставляется без взимания платы. Размещение информации о проведении аукциона на официальном сайте торгов, на официальном сайте администрации является публичной офертой, предусмотренной статьей 437 Гражданского кодекса Российской Федерации.</w:t>
      </w:r>
    </w:p>
    <w:p w:rsidR="00B72FB8" w:rsidRPr="007067AA" w:rsidRDefault="00B72FB8" w:rsidP="00B72FB8">
      <w:pPr>
        <w:spacing w:line="240" w:lineRule="atLeast"/>
        <w:ind w:firstLine="567"/>
        <w:jc w:val="center"/>
        <w:rPr>
          <w:b/>
          <w:color w:val="000000"/>
          <w:spacing w:val="1"/>
        </w:rPr>
      </w:pPr>
      <w:r w:rsidRPr="007067AA">
        <w:rPr>
          <w:b/>
          <w:color w:val="000000"/>
          <w:spacing w:val="1"/>
        </w:rPr>
        <w:t>2. Предмет аукциона</w:t>
      </w:r>
    </w:p>
    <w:p w:rsidR="00B72FB8" w:rsidRDefault="00B72FB8" w:rsidP="00B72FB8">
      <w:pPr>
        <w:jc w:val="both"/>
        <w:rPr>
          <w:rFonts w:eastAsia="Times New Roman"/>
          <w:bCs/>
        </w:rPr>
      </w:pPr>
      <w:r w:rsidRPr="00C4725C">
        <w:rPr>
          <w:color w:val="000000"/>
          <w:spacing w:val="1"/>
        </w:rPr>
        <w:t>Предметом аукциона явля</w:t>
      </w:r>
      <w:r>
        <w:rPr>
          <w:color w:val="000000"/>
          <w:spacing w:val="1"/>
        </w:rPr>
        <w:t xml:space="preserve">ется продажа </w:t>
      </w:r>
      <w:r w:rsidRPr="00C4725C">
        <w:rPr>
          <w:color w:val="000000"/>
          <w:spacing w:val="1"/>
        </w:rPr>
        <w:t>земельн</w:t>
      </w:r>
      <w:r>
        <w:rPr>
          <w:color w:val="000000"/>
          <w:spacing w:val="1"/>
        </w:rPr>
        <w:t>ого</w:t>
      </w:r>
      <w:r w:rsidRPr="00C4725C">
        <w:rPr>
          <w:color w:val="000000"/>
          <w:spacing w:val="1"/>
        </w:rPr>
        <w:t xml:space="preserve"> участк</w:t>
      </w:r>
      <w:r>
        <w:rPr>
          <w:color w:val="000000"/>
          <w:spacing w:val="1"/>
        </w:rPr>
        <w:t xml:space="preserve">а, государственная собственность на который не разграничена (далее - Земельный участок), </w:t>
      </w:r>
      <w:r w:rsidR="002C5CCC">
        <w:rPr>
          <w:rFonts w:eastAsia="Times New Roman"/>
          <w:bCs/>
        </w:rPr>
        <w:t>земельный</w:t>
      </w:r>
      <w:r w:rsidR="002C5CCC" w:rsidRPr="002C5CCC">
        <w:rPr>
          <w:rFonts w:eastAsia="Times New Roman"/>
          <w:bCs/>
        </w:rPr>
        <w:t xml:space="preserve"> участ</w:t>
      </w:r>
      <w:r w:rsidR="002C5CCC">
        <w:rPr>
          <w:rFonts w:eastAsia="Times New Roman"/>
          <w:bCs/>
        </w:rPr>
        <w:t>ок</w:t>
      </w:r>
      <w:r w:rsidR="002C5CCC" w:rsidRPr="002C5CCC">
        <w:rPr>
          <w:rFonts w:eastAsia="Times New Roman"/>
          <w:bCs/>
        </w:rPr>
        <w:t xml:space="preserve"> с кадастровым номером </w:t>
      </w:r>
      <w:r w:rsidR="002C5CCC">
        <w:rPr>
          <w:rFonts w:eastAsia="Times New Roman"/>
          <w:bCs/>
        </w:rPr>
        <w:t>45:21:040202:918, расположенный</w:t>
      </w:r>
      <w:r w:rsidR="002C5CCC" w:rsidRPr="002C5CCC">
        <w:rPr>
          <w:rFonts w:eastAsia="Times New Roman"/>
          <w:bCs/>
        </w:rPr>
        <w:t xml:space="preserve"> по адресу: Российская Федерация Курганская область, Шатровский район, с. Кодское, ул. Центральная, 73а, площадью 326 кв.м., категория земель: земли населенных пунктов, вид разрешенного использования: магазины.</w:t>
      </w:r>
    </w:p>
    <w:p w:rsidR="00B72FB8" w:rsidRPr="00550C92" w:rsidRDefault="00B72FB8" w:rsidP="00B72FB8">
      <w:pPr>
        <w:jc w:val="both"/>
        <w:rPr>
          <w:rFonts w:eastAsia="Times New Roman"/>
        </w:rPr>
      </w:pPr>
      <w:r w:rsidRPr="002C5CCC">
        <w:rPr>
          <w:rFonts w:eastAsia="Times New Roman"/>
          <w:b/>
        </w:rPr>
        <w:t>Начальная цена</w:t>
      </w:r>
      <w:r w:rsidRPr="00550C92">
        <w:rPr>
          <w:rFonts w:eastAsia="Times New Roman"/>
        </w:rPr>
        <w:t xml:space="preserve">: </w:t>
      </w:r>
      <w:r w:rsidR="002C5CCC">
        <w:rPr>
          <w:rFonts w:eastAsia="Times New Roman"/>
        </w:rPr>
        <w:t>100000,00</w:t>
      </w:r>
      <w:r w:rsidRPr="00550C92">
        <w:rPr>
          <w:rFonts w:eastAsia="Times New Roman"/>
        </w:rPr>
        <w:t xml:space="preserve"> (</w:t>
      </w:r>
      <w:r w:rsidR="002C5CCC">
        <w:rPr>
          <w:rFonts w:eastAsia="Times New Roman"/>
        </w:rPr>
        <w:t>сто</w:t>
      </w:r>
      <w:r>
        <w:rPr>
          <w:rFonts w:eastAsia="Times New Roman"/>
        </w:rPr>
        <w:t xml:space="preserve"> тысяч</w:t>
      </w:r>
      <w:r w:rsidRPr="00550C92">
        <w:rPr>
          <w:rFonts w:eastAsia="Times New Roman"/>
        </w:rPr>
        <w:t xml:space="preserve">) рублей </w:t>
      </w:r>
      <w:r w:rsidR="002C5CCC">
        <w:rPr>
          <w:rFonts w:eastAsia="Times New Roman"/>
        </w:rPr>
        <w:t>00</w:t>
      </w:r>
      <w:r w:rsidRPr="00550C92">
        <w:rPr>
          <w:rFonts w:eastAsia="Times New Roman"/>
        </w:rPr>
        <w:t xml:space="preserve"> коп.</w:t>
      </w:r>
    </w:p>
    <w:p w:rsidR="00B72FB8" w:rsidRPr="00550C92" w:rsidRDefault="00B72FB8" w:rsidP="00B72FB8">
      <w:pPr>
        <w:jc w:val="both"/>
        <w:rPr>
          <w:rFonts w:eastAsia="Times New Roman"/>
          <w:bCs/>
        </w:rPr>
      </w:pPr>
      <w:r w:rsidRPr="002C5CCC">
        <w:rPr>
          <w:rFonts w:eastAsia="Times New Roman"/>
          <w:b/>
          <w:bCs/>
        </w:rPr>
        <w:t>Шаг аукциона</w:t>
      </w:r>
      <w:r w:rsidRPr="00550C92">
        <w:rPr>
          <w:rFonts w:eastAsia="Times New Roman"/>
          <w:bCs/>
        </w:rPr>
        <w:t xml:space="preserve">: </w:t>
      </w:r>
      <w:r w:rsidR="003E47FB" w:rsidRPr="003E47FB">
        <w:rPr>
          <w:rFonts w:eastAsia="Times New Roman"/>
          <w:bCs/>
        </w:rPr>
        <w:t>3 000</w:t>
      </w:r>
      <w:r w:rsidRPr="00550C92">
        <w:rPr>
          <w:rFonts w:eastAsia="Times New Roman"/>
        </w:rPr>
        <w:t xml:space="preserve"> (</w:t>
      </w:r>
      <w:r>
        <w:rPr>
          <w:rFonts w:eastAsia="Times New Roman"/>
        </w:rPr>
        <w:t>три</w:t>
      </w:r>
      <w:r w:rsidR="003E47FB">
        <w:rPr>
          <w:rFonts w:eastAsia="Times New Roman"/>
        </w:rPr>
        <w:t xml:space="preserve"> тысячи) рублей 00</w:t>
      </w:r>
      <w:r w:rsidRPr="00550C92">
        <w:rPr>
          <w:rFonts w:eastAsia="Times New Roman"/>
        </w:rPr>
        <w:t xml:space="preserve"> коп.</w:t>
      </w:r>
      <w:r w:rsidRPr="00550C92">
        <w:rPr>
          <w:rFonts w:eastAsia="Times New Roman"/>
          <w:bCs/>
        </w:rPr>
        <w:t xml:space="preserve"> </w:t>
      </w:r>
    </w:p>
    <w:p w:rsidR="00B72FB8" w:rsidRDefault="003E47FB" w:rsidP="00B72FB8">
      <w:pPr>
        <w:jc w:val="both"/>
        <w:rPr>
          <w:rFonts w:eastAsia="Times New Roman"/>
        </w:rPr>
      </w:pPr>
      <w:r w:rsidRPr="003E47FB">
        <w:rPr>
          <w:rFonts w:eastAsia="Times New Roman"/>
          <w:b/>
          <w:bCs/>
        </w:rPr>
        <w:t>Размер обеспечения заявки для участия в торгах</w:t>
      </w:r>
      <w:r w:rsidR="00B72FB8" w:rsidRPr="003E47FB">
        <w:rPr>
          <w:rFonts w:eastAsia="Times New Roman"/>
          <w:b/>
          <w:bCs/>
        </w:rPr>
        <w:t>:</w:t>
      </w:r>
      <w:r w:rsidR="00B72FB8" w:rsidRPr="00550C92">
        <w:rPr>
          <w:rFonts w:eastAsia="Times New Roman"/>
        </w:rPr>
        <w:t xml:space="preserve"> </w:t>
      </w:r>
      <w:r w:rsidRPr="003E47FB">
        <w:rPr>
          <w:rFonts w:eastAsia="Times New Roman"/>
        </w:rPr>
        <w:t>20</w:t>
      </w:r>
      <w:r>
        <w:rPr>
          <w:rFonts w:eastAsia="Times New Roman"/>
        </w:rPr>
        <w:t> </w:t>
      </w:r>
      <w:r w:rsidRPr="003E47FB">
        <w:rPr>
          <w:rFonts w:eastAsia="Times New Roman"/>
        </w:rPr>
        <w:t>000</w:t>
      </w:r>
      <w:r>
        <w:rPr>
          <w:rFonts w:eastAsia="Times New Roman"/>
        </w:rPr>
        <w:t>,00</w:t>
      </w:r>
      <w:r w:rsidR="00B72FB8" w:rsidRPr="00550C92">
        <w:rPr>
          <w:rFonts w:eastAsia="Times New Roman"/>
        </w:rPr>
        <w:t xml:space="preserve"> (</w:t>
      </w:r>
      <w:r>
        <w:rPr>
          <w:rFonts w:eastAsia="Times New Roman"/>
        </w:rPr>
        <w:t>Двадцать</w:t>
      </w:r>
      <w:r w:rsidR="00B72FB8">
        <w:rPr>
          <w:rFonts w:eastAsia="Times New Roman"/>
        </w:rPr>
        <w:t xml:space="preserve"> </w:t>
      </w:r>
      <w:r>
        <w:rPr>
          <w:rFonts w:eastAsia="Times New Roman"/>
        </w:rPr>
        <w:t xml:space="preserve">тысяч) </w:t>
      </w:r>
      <w:r w:rsidR="00B72FB8" w:rsidRPr="00550C92">
        <w:rPr>
          <w:rFonts w:eastAsia="Times New Roman"/>
        </w:rPr>
        <w:t>рубл</w:t>
      </w:r>
      <w:r w:rsidR="00B72FB8">
        <w:rPr>
          <w:rFonts w:eastAsia="Times New Roman"/>
        </w:rPr>
        <w:t xml:space="preserve">ей </w:t>
      </w:r>
      <w:r>
        <w:rPr>
          <w:rFonts w:eastAsia="Times New Roman"/>
        </w:rPr>
        <w:t>00</w:t>
      </w:r>
      <w:r w:rsidR="00B72FB8" w:rsidRPr="00550C92">
        <w:rPr>
          <w:rFonts w:eastAsia="Times New Roman"/>
        </w:rPr>
        <w:t xml:space="preserve"> коп.</w:t>
      </w:r>
    </w:p>
    <w:p w:rsidR="00B72FB8" w:rsidRDefault="00B72FB8" w:rsidP="00B72FB8">
      <w:pPr>
        <w:jc w:val="both"/>
      </w:pPr>
      <w:r w:rsidRPr="00565A93">
        <w:rPr>
          <w:b/>
        </w:rPr>
        <w:t>Сведения о правах на Земельный участок:</w:t>
      </w:r>
      <w:r>
        <w:t xml:space="preserve"> неразграниченная государственная собственность </w:t>
      </w:r>
      <w:r w:rsidRPr="00565A93">
        <w:rPr>
          <w:b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b/>
        </w:rPr>
        <w:t>:</w:t>
      </w:r>
      <w:r>
        <w:t xml:space="preserve"> </w:t>
      </w:r>
    </w:p>
    <w:p w:rsidR="00B72FB8" w:rsidRPr="00E51B20" w:rsidRDefault="00B72FB8" w:rsidP="00B72FB8">
      <w:pPr>
        <w:pStyle w:val="10"/>
        <w:spacing w:line="240" w:lineRule="auto"/>
        <w:ind w:firstLine="0"/>
        <w:jc w:val="both"/>
        <w:rPr>
          <w:sz w:val="24"/>
          <w:szCs w:val="24"/>
        </w:rPr>
      </w:pPr>
      <w:r w:rsidRPr="008118F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E51B20">
        <w:rPr>
          <w:sz w:val="24"/>
          <w:szCs w:val="24"/>
        </w:rPr>
        <w:t xml:space="preserve">Информация о возможной точке (точках) присоединения к </w:t>
      </w:r>
      <w:r w:rsidR="003E47FB">
        <w:rPr>
          <w:sz w:val="24"/>
          <w:szCs w:val="24"/>
        </w:rPr>
        <w:t xml:space="preserve">сетям теплоснабжения и водоснабжения не имеется. </w:t>
      </w:r>
      <w:r w:rsidR="003E47FB" w:rsidRPr="00E51B20">
        <w:rPr>
          <w:sz w:val="24"/>
          <w:szCs w:val="24"/>
        </w:rPr>
        <w:t xml:space="preserve"> </w:t>
      </w:r>
      <w:r w:rsidRPr="00E51B20">
        <w:rPr>
          <w:sz w:val="24"/>
          <w:szCs w:val="24"/>
        </w:rPr>
        <w:t>(письмо МУП «</w:t>
      </w:r>
      <w:r w:rsidR="003E47FB">
        <w:rPr>
          <w:sz w:val="24"/>
          <w:szCs w:val="24"/>
        </w:rPr>
        <w:t>Комхоз</w:t>
      </w:r>
      <w:r w:rsidRPr="00E51B20">
        <w:rPr>
          <w:sz w:val="24"/>
          <w:szCs w:val="24"/>
        </w:rPr>
        <w:t xml:space="preserve">» от </w:t>
      </w:r>
      <w:r w:rsidR="003E47FB">
        <w:rPr>
          <w:sz w:val="24"/>
          <w:szCs w:val="24"/>
        </w:rPr>
        <w:t>25.07.2024 № 450</w:t>
      </w:r>
      <w:r w:rsidRPr="00E51B20">
        <w:rPr>
          <w:sz w:val="24"/>
          <w:szCs w:val="24"/>
        </w:rPr>
        <w:t xml:space="preserve">). </w:t>
      </w:r>
    </w:p>
    <w:p w:rsidR="00B72FB8" w:rsidRDefault="005B7A8F" w:rsidP="00B72FB8">
      <w:pPr>
        <w:pStyle w:val="1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т</w:t>
      </w:r>
      <w:r w:rsidR="00B72FB8" w:rsidRPr="00AA10A4">
        <w:rPr>
          <w:sz w:val="24"/>
          <w:szCs w:val="24"/>
        </w:rPr>
        <w:t>ехническая возможность подключения объекта капитального строительства к газораспределительным сетям</w:t>
      </w:r>
      <w:r>
        <w:rPr>
          <w:sz w:val="24"/>
          <w:szCs w:val="24"/>
        </w:rPr>
        <w:t xml:space="preserve">. Минимальное расстояние от точки подключения до земельного участка – 7 м., объем потребления газа – 5 м3/час, давление в точке подключения 0,3 Мпа. (письмо </w:t>
      </w:r>
      <w:r w:rsidR="00B72FB8" w:rsidRPr="00AA10A4">
        <w:rPr>
          <w:sz w:val="24"/>
          <w:szCs w:val="24"/>
        </w:rPr>
        <w:t xml:space="preserve">АО «Газпром газораспределение </w:t>
      </w:r>
      <w:r>
        <w:rPr>
          <w:sz w:val="24"/>
          <w:szCs w:val="24"/>
        </w:rPr>
        <w:t>Курган</w:t>
      </w:r>
      <w:r w:rsidR="00B72FB8" w:rsidRPr="00AA10A4">
        <w:rPr>
          <w:sz w:val="24"/>
          <w:szCs w:val="24"/>
        </w:rPr>
        <w:t>» от 2</w:t>
      </w:r>
      <w:r>
        <w:rPr>
          <w:sz w:val="24"/>
          <w:szCs w:val="24"/>
        </w:rPr>
        <w:t>5</w:t>
      </w:r>
      <w:r w:rsidR="00B72FB8" w:rsidRPr="00AA10A4">
        <w:rPr>
          <w:sz w:val="24"/>
          <w:szCs w:val="24"/>
        </w:rPr>
        <w:t>.</w:t>
      </w:r>
      <w:r>
        <w:rPr>
          <w:sz w:val="24"/>
          <w:szCs w:val="24"/>
        </w:rPr>
        <w:t>07</w:t>
      </w:r>
      <w:r w:rsidR="00B72FB8" w:rsidRPr="00AA10A4">
        <w:rPr>
          <w:sz w:val="24"/>
          <w:szCs w:val="24"/>
        </w:rPr>
        <w:t>.2024 №</w:t>
      </w:r>
      <w:r>
        <w:rPr>
          <w:sz w:val="24"/>
          <w:szCs w:val="24"/>
        </w:rPr>
        <w:t xml:space="preserve"> ГК-72-3242</w:t>
      </w:r>
      <w:r w:rsidR="00B72FB8" w:rsidRPr="00AA10A4">
        <w:rPr>
          <w:sz w:val="24"/>
          <w:szCs w:val="24"/>
        </w:rPr>
        <w:t>).</w:t>
      </w:r>
    </w:p>
    <w:p w:rsidR="005B7A8F" w:rsidRPr="00AA10A4" w:rsidRDefault="008D1C0C" w:rsidP="00B72FB8">
      <w:pPr>
        <w:pStyle w:val="10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Техническая возможность присоединения энергопринимающих устройств для электроснабжения земельного участка имеется. </w:t>
      </w:r>
      <w:r w:rsidRPr="008D1C0C">
        <w:rPr>
          <w:sz w:val="24"/>
          <w:szCs w:val="24"/>
        </w:rPr>
        <w:t xml:space="preserve">(письмо </w:t>
      </w:r>
      <w:r>
        <w:rPr>
          <w:sz w:val="24"/>
          <w:szCs w:val="24"/>
        </w:rPr>
        <w:t>Филиал АО «СУЭНКО» ШЭС № И-ШЭС-2024-0776 от 12.08.2024</w:t>
      </w:r>
      <w:r w:rsidRPr="008D1C0C">
        <w:rPr>
          <w:sz w:val="24"/>
          <w:szCs w:val="24"/>
        </w:rPr>
        <w:t>).</w:t>
      </w:r>
    </w:p>
    <w:p w:rsidR="00B72FB8" w:rsidRPr="008B0F18" w:rsidRDefault="00B72FB8" w:rsidP="00B72FB8">
      <w:pPr>
        <w:pStyle w:val="a4"/>
        <w:shd w:val="clear" w:color="auto" w:fill="FFFFFF"/>
        <w:spacing w:before="0" w:beforeAutospacing="0" w:after="0" w:afterAutospacing="0"/>
        <w:jc w:val="both"/>
      </w:pPr>
      <w:r w:rsidRPr="008B0F18">
        <w:rPr>
          <w:b/>
        </w:rPr>
        <w:lastRenderedPageBreak/>
        <w:t>Ознакомление с иной информацией о земельном участке</w:t>
      </w:r>
      <w:r w:rsidRPr="008B0F18">
        <w:t xml:space="preserve">, условиями участия в аукционе осуществляется по рабочим дням с 8:00 до 12:00, с 13:00 до 16:00 по адресу: </w:t>
      </w:r>
      <w:r w:rsidR="005B7A8F" w:rsidRPr="005B7A8F">
        <w:t>641960, Курганская область, с. Шатрово, ул. Федосеева, 53</w:t>
      </w:r>
      <w:r w:rsidR="005B7A8F">
        <w:t xml:space="preserve"> </w:t>
      </w:r>
      <w:proofErr w:type="spellStart"/>
      <w:r w:rsidR="005B7A8F">
        <w:t>каб</w:t>
      </w:r>
      <w:proofErr w:type="spellEnd"/>
      <w:r w:rsidR="005B7A8F">
        <w:t>. № 31</w:t>
      </w:r>
      <w:r w:rsidRPr="008B0F18">
        <w:t xml:space="preserve">, Телефон </w:t>
      </w:r>
      <w:r w:rsidR="005B7A8F" w:rsidRPr="005B7A8F">
        <w:t>8-35257-92272</w:t>
      </w:r>
      <w:r w:rsidR="005B7A8F">
        <w:t>.</w:t>
      </w:r>
      <w:r w:rsidRPr="008B0F18">
        <w:t xml:space="preserve"> </w:t>
      </w:r>
    </w:p>
    <w:p w:rsidR="00B72FB8" w:rsidRPr="008B0F18" w:rsidRDefault="00B72FB8" w:rsidP="00B72FB8">
      <w:pPr>
        <w:shd w:val="clear" w:color="auto" w:fill="FFFFFF"/>
        <w:ind w:firstLine="709"/>
        <w:jc w:val="both"/>
        <w:rPr>
          <w:rFonts w:eastAsia="Times New Roman"/>
        </w:rPr>
      </w:pPr>
      <w:r w:rsidRPr="008B0F18">
        <w:rPr>
          <w:rFonts w:eastAsia="Times New Roman"/>
        </w:rPr>
        <w:t>Любое лицо, независимо от регистрации на электронной площадке, вправе направить на электронный адрес оператора электронной площадки, указанный в информационном сообщении о проведении аукциона, запрос о разъяснении размещенной информации.</w:t>
      </w:r>
    </w:p>
    <w:p w:rsidR="00B72FB8" w:rsidRPr="008B0F18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B0F18">
        <w:rPr>
          <w:rFonts w:eastAsia="Times New Roman"/>
        </w:rPr>
        <w:t xml:space="preserve">Такой запрос в режиме реального времени направляется в «личный кабинет» </w:t>
      </w:r>
      <w:r>
        <w:rPr>
          <w:rFonts w:eastAsia="Times New Roman"/>
        </w:rPr>
        <w:t>Продавца</w:t>
      </w:r>
      <w:r w:rsidRPr="008B0F18">
        <w:rPr>
          <w:rFonts w:eastAsia="Times New Roman"/>
        </w:rPr>
        <w:t xml:space="preserve"> рассмотрения при условии, что запрос поступил Продавцу не позднее 5 рабочих дней до окончания подачи заявок.</w:t>
      </w:r>
    </w:p>
    <w:p w:rsidR="00B72FB8" w:rsidRPr="008B0F18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B0F18">
        <w:rPr>
          <w:rFonts w:eastAsia="Times New Roman"/>
        </w:rPr>
        <w:t xml:space="preserve">В течение 2 рабочих дней со дня поступления запроса </w:t>
      </w:r>
      <w:r>
        <w:rPr>
          <w:rFonts w:eastAsia="Times New Roman"/>
        </w:rPr>
        <w:t>Продавец</w:t>
      </w:r>
      <w:r w:rsidRPr="008B0F18">
        <w:rPr>
          <w:rFonts w:eastAsia="Times New Roman"/>
        </w:rPr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72FB8" w:rsidRPr="00AA3958" w:rsidRDefault="00B72FB8" w:rsidP="00B72FB8">
      <w:pPr>
        <w:tabs>
          <w:tab w:val="left" w:pos="0"/>
          <w:tab w:val="left" w:pos="8120"/>
        </w:tabs>
        <w:jc w:val="both"/>
        <w:rPr>
          <w:rFonts w:ascii="Arial" w:eastAsia="Times New Roman" w:hAnsi="Arial" w:cs="Arial"/>
          <w:color w:val="0070C0"/>
        </w:rPr>
      </w:pPr>
      <w:r w:rsidRPr="008B0F18">
        <w:rPr>
          <w:rFonts w:eastAsia="Times New Roman"/>
        </w:rPr>
        <w:t xml:space="preserve">         Форма заявки, договора </w:t>
      </w:r>
      <w:r>
        <w:rPr>
          <w:rFonts w:eastAsia="Times New Roman"/>
        </w:rPr>
        <w:t>купли-продажи</w:t>
      </w:r>
      <w:r w:rsidRPr="008B0F18">
        <w:rPr>
          <w:rFonts w:eastAsia="Times New Roman"/>
        </w:rPr>
        <w:t xml:space="preserve"> прилагаются к настоящему информационному сообщению, подробная информация о продаже размещены </w:t>
      </w:r>
      <w:r w:rsidR="001B32AA" w:rsidRPr="001B32AA">
        <w:rPr>
          <w:rFonts w:eastAsia="Times New Roman"/>
          <w:spacing w:val="3"/>
        </w:rPr>
        <w:t>в сети «Интернет» на официальном сайте торгов: www.torgi.gov.ru, на официальном сайте Администрации Шатровского муниципального округа Курганской области – https://shatrovskij-r45.gosweb.gosuslugi.ru</w:t>
      </w:r>
      <w:r w:rsidRPr="00AA3958">
        <w:rPr>
          <w:rFonts w:eastAsia="Times New Roman"/>
          <w:color w:val="0070C0"/>
        </w:rPr>
        <w:t>.</w:t>
      </w:r>
    </w:p>
    <w:p w:rsidR="00B72FB8" w:rsidRDefault="00B72FB8" w:rsidP="00B72FB8">
      <w:pPr>
        <w:ind w:firstLine="720"/>
        <w:jc w:val="center"/>
        <w:rPr>
          <w:b/>
        </w:rPr>
      </w:pPr>
    </w:p>
    <w:p w:rsidR="00B72FB8" w:rsidRDefault="00B72FB8" w:rsidP="00B72FB8">
      <w:pPr>
        <w:ind w:firstLine="720"/>
        <w:jc w:val="center"/>
        <w:rPr>
          <w:b/>
        </w:rPr>
      </w:pPr>
      <w:r>
        <w:rPr>
          <w:b/>
        </w:rPr>
        <w:t>3. Дата, время и порядок осмотра земельных участков на местности</w:t>
      </w:r>
    </w:p>
    <w:p w:rsidR="008A4116" w:rsidRDefault="008A4116" w:rsidP="008A4116">
      <w:pPr>
        <w:ind w:firstLine="567"/>
        <w:jc w:val="both"/>
      </w:pPr>
      <w:r>
        <w:t>Любое заинтересованное лицо независимо от регистрации на электронной площадке со дня начала подачи заявок вправе осмотреть выставленное Имущество. Показ Имущества проводится Продавцом без взимания платы.</w:t>
      </w:r>
    </w:p>
    <w:p w:rsidR="008A4116" w:rsidRDefault="008A4116" w:rsidP="008A4116">
      <w:pPr>
        <w:ind w:firstLine="567"/>
        <w:jc w:val="both"/>
      </w:pPr>
      <w:r>
        <w:t>Для осмотра объекта и ознакомления с документацией Заявитель/Пользователь/Участник направляет Организатору торгов на электронную почту 45t02202@kurganobl.ru заявку на осмотр объекта с указанием адреса объекта, наименованием организации, ФИО лица (обязательно), которое будет производить осмотр, с указанием действующих контактных телефонов.</w:t>
      </w:r>
    </w:p>
    <w:p w:rsidR="00B72FB8" w:rsidRDefault="008A4116" w:rsidP="008A4116">
      <w:pPr>
        <w:ind w:firstLine="567"/>
        <w:jc w:val="both"/>
      </w:pPr>
      <w:r>
        <w:t>В соответствии с заявкой (составленной в свободной форме), Организатор торгов в течение трех рабочих дней предоставляет необходимые документы и передает данную заявку Заказчику для организации просмотра объекта.</w:t>
      </w:r>
      <w:r w:rsidR="00B72FB8" w:rsidRPr="00F365F4">
        <w:t xml:space="preserve"> </w:t>
      </w:r>
    </w:p>
    <w:p w:rsidR="00B72FB8" w:rsidRDefault="00B72FB8" w:rsidP="00B72FB8">
      <w:pPr>
        <w:ind w:firstLine="567"/>
        <w:jc w:val="both"/>
      </w:pPr>
    </w:p>
    <w:p w:rsidR="00B72FB8" w:rsidRPr="007E0754" w:rsidRDefault="00B72FB8" w:rsidP="00B72FB8">
      <w:pPr>
        <w:spacing w:line="240" w:lineRule="atLeast"/>
        <w:jc w:val="center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>4</w:t>
      </w:r>
      <w:r w:rsidRPr="007E0754">
        <w:rPr>
          <w:b/>
          <w:color w:val="000000"/>
          <w:spacing w:val="-5"/>
        </w:rPr>
        <w:t>. Т</w:t>
      </w:r>
      <w:r>
        <w:rPr>
          <w:b/>
          <w:color w:val="000000"/>
          <w:spacing w:val="-5"/>
        </w:rPr>
        <w:t>ребования к участникам аукциона</w:t>
      </w:r>
    </w:p>
    <w:p w:rsidR="00B72FB8" w:rsidRDefault="00B72FB8" w:rsidP="00B72FB8">
      <w:pPr>
        <w:spacing w:line="240" w:lineRule="atLeast"/>
        <w:jc w:val="both"/>
        <w:rPr>
          <w:color w:val="000000"/>
          <w:spacing w:val="1"/>
        </w:rPr>
      </w:pPr>
      <w:r>
        <w:rPr>
          <w:color w:val="000000"/>
          <w:spacing w:val="1"/>
        </w:rPr>
        <w:t>4.1.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B72FB8" w:rsidRDefault="00B72FB8" w:rsidP="00B72FB8">
      <w:pPr>
        <w:rPr>
          <w:b/>
        </w:rPr>
      </w:pPr>
      <w:r>
        <w:rPr>
          <w:color w:val="000000"/>
          <w:spacing w:val="1"/>
        </w:rPr>
        <w:t xml:space="preserve">4.2. Кроме указанных в п. </w:t>
      </w:r>
      <w:proofErr w:type="gramStart"/>
      <w:r w:rsidRPr="001B6771">
        <w:rPr>
          <w:spacing w:val="1"/>
        </w:rPr>
        <w:t>4.1.,</w:t>
      </w:r>
      <w:proofErr w:type="gramEnd"/>
      <w:r w:rsidRPr="001B6771">
        <w:rPr>
          <w:spacing w:val="1"/>
        </w:rPr>
        <w:t xml:space="preserve"> 4.2.</w:t>
      </w:r>
      <w:r>
        <w:rPr>
          <w:color w:val="000000"/>
          <w:spacing w:val="1"/>
        </w:rPr>
        <w:t xml:space="preserve"> настоящей аукционной документации  требований  организатор аукциона не вправе устанавливать иные требования к участникам аукциона</w:t>
      </w:r>
      <w:r w:rsidRPr="00BB5EC6">
        <w:rPr>
          <w:b/>
        </w:rPr>
        <w:t xml:space="preserve">. </w:t>
      </w:r>
    </w:p>
    <w:p w:rsidR="00B72FB8" w:rsidRDefault="00B72FB8" w:rsidP="00B72FB8">
      <w:pPr>
        <w:jc w:val="center"/>
        <w:rPr>
          <w:b/>
        </w:rPr>
      </w:pPr>
    </w:p>
    <w:p w:rsidR="00B72FB8" w:rsidRDefault="00B72FB8" w:rsidP="00B72FB8">
      <w:pPr>
        <w:jc w:val="center"/>
        <w:rPr>
          <w:b/>
        </w:rPr>
      </w:pPr>
      <w:r>
        <w:rPr>
          <w:b/>
        </w:rPr>
        <w:t>5. Порядок внесения задатка и его возврата</w:t>
      </w:r>
    </w:p>
    <w:p w:rsidR="00B72FB8" w:rsidRPr="005D49F4" w:rsidRDefault="00B72FB8" w:rsidP="00B72FB8">
      <w:pPr>
        <w:jc w:val="both"/>
        <w:rPr>
          <w:bCs/>
        </w:rPr>
      </w:pPr>
      <w:r w:rsidRPr="005D49F4">
        <w:t xml:space="preserve">Задаток для участия в аукционе служит обеспечением исполнения обязательства победителя аукциона по заключению договора </w:t>
      </w:r>
      <w:r>
        <w:t>купли-продажи</w:t>
      </w:r>
      <w:r w:rsidRPr="005D49F4">
        <w:t xml:space="preserve">, вносится единым платежом на лицевой счет Претендента, открытый при регистрации на электронной торговой площадке </w:t>
      </w:r>
      <w:r w:rsidRPr="005D49F4">
        <w:rPr>
          <w:bCs/>
        </w:rPr>
        <w:t>в срок не позднее даты окончания приема заявок.</w:t>
      </w:r>
    </w:p>
    <w:p w:rsidR="00B72FB8" w:rsidRPr="005D49F4" w:rsidRDefault="00B72FB8" w:rsidP="00B72FB8">
      <w:pPr>
        <w:jc w:val="both"/>
        <w:rPr>
          <w:bCs/>
        </w:rPr>
      </w:pPr>
      <w:r w:rsidRPr="005D49F4">
        <w:rPr>
          <w:bCs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B72FB8" w:rsidRPr="005D49F4" w:rsidRDefault="00B72FB8" w:rsidP="00B72FB8">
      <w:pPr>
        <w:jc w:val="both"/>
        <w:rPr>
          <w:bCs/>
          <w:i/>
        </w:rPr>
      </w:pPr>
      <w:r w:rsidRPr="005D49F4">
        <w:rPr>
          <w:bCs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A4116" w:rsidRPr="008A4116" w:rsidRDefault="00B72FB8" w:rsidP="008A4116">
      <w:pPr>
        <w:jc w:val="both"/>
        <w:rPr>
          <w:bCs/>
        </w:rPr>
      </w:pPr>
      <w:r w:rsidRPr="005D49F4">
        <w:rPr>
          <w:bCs/>
        </w:rPr>
        <w:t> </w:t>
      </w:r>
      <w:r w:rsidR="008A4116" w:rsidRPr="008A4116">
        <w:rPr>
          <w:bCs/>
        </w:rPr>
        <w:t xml:space="preserve">Возврат задатка Оператором электронной площадки осуществляется: </w:t>
      </w:r>
    </w:p>
    <w:p w:rsidR="008A4116" w:rsidRPr="008A4116" w:rsidRDefault="008A4116" w:rsidP="008A4116">
      <w:pPr>
        <w:jc w:val="both"/>
        <w:rPr>
          <w:bCs/>
        </w:rPr>
      </w:pPr>
      <w:r w:rsidRPr="008A4116">
        <w:rPr>
          <w:bCs/>
        </w:rPr>
        <w:t xml:space="preserve">     - в случае, если Участнику торгов было отказано в принятии заявки на участие в торгах в течение 1 (одного) рабочего дня после размещения протокола об определении участников;</w:t>
      </w:r>
    </w:p>
    <w:p w:rsidR="008A4116" w:rsidRPr="008A4116" w:rsidRDefault="008A4116" w:rsidP="008A4116">
      <w:pPr>
        <w:jc w:val="both"/>
        <w:rPr>
          <w:bCs/>
        </w:rPr>
      </w:pPr>
      <w:r w:rsidRPr="008A4116">
        <w:rPr>
          <w:bCs/>
        </w:rPr>
        <w:t xml:space="preserve">      - участникам, которые не признаны победителями и не присвоены первые три порядковых номера, после отзыва ими заявок на участие, в течение 1 (одного) рабочего дня с даты опубликования протокола подведения итогов; </w:t>
      </w:r>
    </w:p>
    <w:p w:rsidR="008A4116" w:rsidRPr="008A4116" w:rsidRDefault="008A4116" w:rsidP="008A4116">
      <w:pPr>
        <w:jc w:val="both"/>
        <w:rPr>
          <w:bCs/>
        </w:rPr>
      </w:pPr>
      <w:r w:rsidRPr="008A4116">
        <w:rPr>
          <w:bCs/>
        </w:rPr>
        <w:t xml:space="preserve">      - в случае признания торгов несостоявшимися по причинам, не зависящим от Участника торгов в течение 1 (одного) рабочего дня с момента опубликования протокола о результатах торгов. </w:t>
      </w:r>
    </w:p>
    <w:p w:rsidR="008A4116" w:rsidRPr="008A4116" w:rsidRDefault="008A4116" w:rsidP="008A4116">
      <w:pPr>
        <w:jc w:val="both"/>
        <w:rPr>
          <w:bCs/>
        </w:rPr>
      </w:pPr>
      <w:r w:rsidRPr="008A4116">
        <w:rPr>
          <w:bCs/>
        </w:rPr>
        <w:lastRenderedPageBreak/>
        <w:t xml:space="preserve">      - в случае отмены торгов в течение 1 (одного) рабочего дня с даты принятия Организатором торгов решения об отмене торгов.</w:t>
      </w:r>
    </w:p>
    <w:p w:rsidR="008A4116" w:rsidRPr="008A4116" w:rsidRDefault="008A4116" w:rsidP="008A4116">
      <w:pPr>
        <w:jc w:val="both"/>
        <w:rPr>
          <w:bCs/>
        </w:rPr>
      </w:pPr>
      <w:r w:rsidRPr="008A4116">
        <w:rPr>
          <w:bCs/>
        </w:rPr>
        <w:t xml:space="preserve">В случае признания Участника торгов Победителем либо иным Участником, имеющим обязательство по заключению договора по итогам торгов, внесенный им задаток подлежит перечислению Организатором торгов Продавцу в течение 10 (десяти) рабочих дней с даты объявления Победителя либо иного Участника, имеющего обязательство по заключению договора по итогам торгов в частичную оплату по Договору на основании письменного запроса Продавца. </w:t>
      </w:r>
    </w:p>
    <w:p w:rsidR="00B72FB8" w:rsidRDefault="008A4116" w:rsidP="008A4116">
      <w:pPr>
        <w:jc w:val="both"/>
        <w:rPr>
          <w:bCs/>
        </w:rPr>
      </w:pPr>
      <w:r w:rsidRPr="008A4116">
        <w:rPr>
          <w:bCs/>
        </w:rPr>
        <w:t>Возврат задатка не осуществляется Продавцом Победителю либо иному Участнику, имеющему обязательство по заключению договора по итогам торгов в случае уклонения или отказа такого участника торгов заключить Договор. Если такой Участник признан уклонившимся от заключения Договора – задаток такому Участнику не возвращается.</w:t>
      </w:r>
    </w:p>
    <w:p w:rsidR="008A4116" w:rsidRPr="005D49F4" w:rsidRDefault="008A4116" w:rsidP="008A4116">
      <w:pPr>
        <w:jc w:val="both"/>
        <w:rPr>
          <w:b/>
        </w:rPr>
      </w:pPr>
    </w:p>
    <w:p w:rsidR="00B72FB8" w:rsidRPr="005D49F4" w:rsidRDefault="00B72FB8" w:rsidP="00B72FB8">
      <w:pPr>
        <w:jc w:val="center"/>
        <w:rPr>
          <w:b/>
        </w:rPr>
      </w:pPr>
      <w:r>
        <w:rPr>
          <w:b/>
        </w:rPr>
        <w:t>6</w:t>
      </w:r>
      <w:r w:rsidRPr="005D49F4">
        <w:rPr>
          <w:b/>
        </w:rPr>
        <w:t>. Порядок и срок отзыва заявок, порядок внесения изменений в заявку</w:t>
      </w:r>
    </w:p>
    <w:p w:rsidR="00B72FB8" w:rsidRPr="005D49F4" w:rsidRDefault="00B72FB8" w:rsidP="00B72FB8">
      <w:pPr>
        <w:ind w:firstLine="708"/>
        <w:jc w:val="both"/>
      </w:pPr>
      <w:r w:rsidRPr="005D49F4"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</w:t>
      </w:r>
      <w:r w:rsidRPr="0031405C">
        <w:t>претендента задаток подлежит возврату в течение 3 рабочих дней со дня поступления</w:t>
      </w:r>
      <w:r w:rsidRPr="005D49F4">
        <w:t xml:space="preserve">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</w:t>
      </w:r>
      <w:r>
        <w:t>Земельного участка</w:t>
      </w:r>
      <w:r w:rsidRPr="005D49F4">
        <w:t>.</w:t>
      </w:r>
    </w:p>
    <w:p w:rsidR="00B72FB8" w:rsidRPr="005D49F4" w:rsidRDefault="00B72FB8" w:rsidP="00B72FB8">
      <w:pPr>
        <w:jc w:val="both"/>
      </w:pPr>
      <w:r w:rsidRPr="005D49F4"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72FB8" w:rsidRPr="005D49F4" w:rsidRDefault="00B72FB8" w:rsidP="00B72FB8">
      <w:pPr>
        <w:jc w:val="both"/>
      </w:pPr>
      <w:r w:rsidRPr="005D49F4"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B72FB8" w:rsidRDefault="00B72FB8" w:rsidP="00B72FB8">
      <w:pPr>
        <w:jc w:val="center"/>
        <w:rPr>
          <w:b/>
        </w:rPr>
      </w:pPr>
    </w:p>
    <w:p w:rsidR="00B72FB8" w:rsidRDefault="00B72FB8" w:rsidP="00B72FB8">
      <w:pPr>
        <w:jc w:val="center"/>
        <w:rPr>
          <w:b/>
        </w:rPr>
      </w:pPr>
      <w:r>
        <w:rPr>
          <w:b/>
        </w:rPr>
        <w:t>7. Перечень требуемых для участия в аукционе документов и требования к их оформлению</w:t>
      </w:r>
    </w:p>
    <w:p w:rsidR="008A4116" w:rsidRPr="00D21384" w:rsidRDefault="00B72FB8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bCs/>
        </w:rPr>
        <w:t>7.</w:t>
      </w:r>
      <w:r w:rsidRPr="001463B6">
        <w:rPr>
          <w:bCs/>
        </w:rPr>
        <w:t xml:space="preserve">1. </w:t>
      </w:r>
      <w:r w:rsidR="008A4116" w:rsidRPr="00D21384">
        <w:rPr>
          <w:rFonts w:ascii="PT Astra Serif" w:hAnsi="PT Astra Serif"/>
        </w:rPr>
        <w:t>Заявка на участие в электронных торгах.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21384">
        <w:rPr>
          <w:rFonts w:ascii="PT Astra Serif" w:hAnsi="PT Astra Serif"/>
        </w:rPr>
        <w:t>Подача заявки осуществляется путем заполнения электронной формы, размещенной на электронной площадке, подписываемой электронной подписью Пользователя (его уполномоченного представителя).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21384">
        <w:rPr>
          <w:rFonts w:ascii="PT Astra Serif" w:hAnsi="PT Astra Serif"/>
        </w:rPr>
        <w:t>Все документы, входящие в состав Заявки на участие в аукционе, должны быть предоставлены Участником аукциона через ЭТП в отсканированном виде в доступном для прочтения формате (предпочтительнее формат *.</w:t>
      </w:r>
      <w:proofErr w:type="spellStart"/>
      <w:r w:rsidRPr="00D21384">
        <w:rPr>
          <w:rFonts w:ascii="PT Astra Serif" w:hAnsi="PT Astra Serif"/>
        </w:rPr>
        <w:t>pdf</w:t>
      </w:r>
      <w:proofErr w:type="spellEnd"/>
      <w:r w:rsidRPr="00D21384">
        <w:rPr>
          <w:rFonts w:ascii="PT Astra Serif" w:hAnsi="PT Astra Serif"/>
        </w:rPr>
        <w:t>, формат: один файл – один документ). Все файлы Заявки на участие в аукционе, размещенные Участником аукциона на ЭТП, должны иметь наименование либо комментарий, позволяющие идентифицировать содержание данного файла Заявки на участие в аукционе, с указанием наименования документа, представленного данным файлом.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Pr="00D21384">
        <w:rPr>
          <w:rFonts w:ascii="PT Astra Serif" w:hAnsi="PT Astra Serif"/>
        </w:rPr>
        <w:t xml:space="preserve">.2. Перечень прилагаемых к заявке дополнительных документов, подаваемых </w:t>
      </w:r>
      <w:r w:rsidRPr="00D21384">
        <w:rPr>
          <w:rFonts w:ascii="PT Astra Serif" w:hAnsi="PT Astra Serif"/>
          <w:u w:val="single"/>
        </w:rPr>
        <w:t>физическими лицами</w:t>
      </w:r>
      <w:r w:rsidRPr="00D21384">
        <w:rPr>
          <w:rFonts w:ascii="PT Astra Serif" w:hAnsi="PT Astra Serif"/>
        </w:rPr>
        <w:t>: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bookmarkStart w:id="0" w:name="_Hlk25163271"/>
      <w:r w:rsidRPr="00D21384">
        <w:rPr>
          <w:rFonts w:ascii="PT Astra Serif" w:hAnsi="PT Astra Serif"/>
        </w:rPr>
        <w:t xml:space="preserve">    а) копия паспорта;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21384">
        <w:rPr>
          <w:rFonts w:ascii="PT Astra Serif" w:hAnsi="PT Astra Serif"/>
        </w:rPr>
        <w:t xml:space="preserve">    б) копия свидетельства о постановке на учет физического лица в налоговом органе.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Pr="00D21384">
        <w:rPr>
          <w:rFonts w:ascii="PT Astra Serif" w:hAnsi="PT Astra Serif"/>
        </w:rPr>
        <w:t xml:space="preserve">.3. Перечень прилагаемых к заявке дополнительных документов, подаваемых </w:t>
      </w:r>
      <w:r w:rsidRPr="00D21384">
        <w:rPr>
          <w:rFonts w:ascii="PT Astra Serif" w:hAnsi="PT Astra Serif"/>
          <w:u w:val="single"/>
        </w:rPr>
        <w:t>юридическими лицами</w:t>
      </w:r>
      <w:r w:rsidRPr="00D21384">
        <w:rPr>
          <w:rFonts w:ascii="PT Astra Serif" w:hAnsi="PT Astra Serif"/>
        </w:rPr>
        <w:t>: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21384">
        <w:rPr>
          <w:rFonts w:ascii="PT Astra Serif" w:hAnsi="PT Astra Serif"/>
        </w:rPr>
        <w:t xml:space="preserve">    а) копии учредительных документов;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21384">
        <w:rPr>
          <w:rFonts w:ascii="PT Astra Serif" w:hAnsi="PT Astra Serif"/>
        </w:rPr>
        <w:t xml:space="preserve">    б) копии свидетельств о регистрации юридического лица и о постановке на учет в налоговом органе;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21384">
        <w:rPr>
          <w:rFonts w:ascii="PT Astra Serif" w:hAnsi="PT Astra Serif"/>
        </w:rPr>
        <w:t xml:space="preserve">    в) копии документов, подтверждающих назначение на должность (и срок полномочий) лиц, имеющих право действовать от имени юридического лица без доверенности;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21384">
        <w:rPr>
          <w:rFonts w:ascii="PT Astra Serif" w:hAnsi="PT Astra Serif"/>
        </w:rPr>
        <w:t xml:space="preserve">    г) копия письменного решения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(заверенная копия);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21384">
        <w:rPr>
          <w:rFonts w:ascii="PT Astra Serif" w:hAnsi="PT Astra Serif"/>
        </w:rPr>
        <w:t xml:space="preserve">    д) копия выписки из ЕГРЮЛ, полученную не ранее, чем за 3 (три) месяца до даты подачи заявки; 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21384">
        <w:rPr>
          <w:rFonts w:ascii="PT Astra Serif" w:hAnsi="PT Astra Serif"/>
        </w:rPr>
        <w:t xml:space="preserve">    е)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</w:t>
      </w:r>
      <w:r w:rsidRPr="00D21384">
        <w:rPr>
          <w:rFonts w:ascii="PT Astra Serif" w:hAnsi="PT Astra Serif"/>
        </w:rPr>
        <w:lastRenderedPageBreak/>
        <w:t>инвестора в соответствии с законодательством страны его местонахождения.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Pr="00D21384">
        <w:rPr>
          <w:rFonts w:ascii="PT Astra Serif" w:hAnsi="PT Astra Serif"/>
        </w:rPr>
        <w:t>.4. Копию доверенности или иного документа, подтверждающего полномочия лица, действовать от имени заявителя (в случае подачи заявки уполномоченным лицом).</w:t>
      </w:r>
      <w:bookmarkEnd w:id="0"/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21384">
        <w:rPr>
          <w:rFonts w:ascii="PT Astra Serif" w:hAnsi="PT Astra Serif"/>
        </w:rPr>
        <w:t xml:space="preserve">Заявитель вправе не позднее дня окончания подачи заявок отозвать заявку путем направления уведомления об отзыве заявки на электронную площадку. 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21384">
        <w:rPr>
          <w:rFonts w:ascii="PT Astra Serif" w:hAnsi="PT Astra Serif"/>
        </w:rPr>
        <w:t xml:space="preserve">Заявки, поступившие после истечения срока приема заявок, указанного в информационном сообщении, Организатором торгов не рассматриваются, Пользователи к торгам не допускаются. 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21384">
        <w:rPr>
          <w:rFonts w:ascii="PT Astra Serif" w:hAnsi="PT Astra Serif"/>
        </w:rPr>
        <w:t>Участник несет ответственность за подлинность и достоверность представляемых им документов и сведений.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21384">
        <w:rPr>
          <w:rFonts w:ascii="PT Astra Serif" w:hAnsi="PT Astra Serif"/>
        </w:rPr>
        <w:t>Иностранные юридические и физические лица допускаются к участию в торгах с соблюдением требований, установленных законодательством Российской Федерации.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21384">
        <w:rPr>
          <w:rFonts w:ascii="PT Astra Serif" w:hAnsi="PT Astra Serif"/>
        </w:rPr>
        <w:t>Индивидуальные предприниматели, действующие без образования юридического лица, принимают участие в аукционе как физические лица.</w:t>
      </w:r>
    </w:p>
    <w:p w:rsidR="008A4116" w:rsidRPr="00D21384" w:rsidRDefault="008A4116" w:rsidP="008A4116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D21384">
        <w:rPr>
          <w:rFonts w:ascii="PT Astra Serif" w:hAnsi="PT Astra Serif"/>
        </w:rPr>
        <w:t>Подавая заявку на участие, участник принимает и соглашается с условиями настоящей аукционной документации.</w:t>
      </w:r>
    </w:p>
    <w:p w:rsidR="00B72FB8" w:rsidRDefault="00B72FB8" w:rsidP="00B72FB8">
      <w:pPr>
        <w:autoSpaceDE w:val="0"/>
        <w:autoSpaceDN w:val="0"/>
        <w:adjustRightInd w:val="0"/>
        <w:spacing w:before="60" w:after="60"/>
        <w:ind w:firstLine="709"/>
        <w:jc w:val="center"/>
        <w:rPr>
          <w:b/>
        </w:rPr>
      </w:pPr>
      <w:r>
        <w:rPr>
          <w:b/>
        </w:rPr>
        <w:t>8</w:t>
      </w:r>
      <w:r w:rsidRPr="00E71D57">
        <w:rPr>
          <w:b/>
        </w:rPr>
        <w:t>. Услов</w:t>
      </w:r>
      <w:r>
        <w:rPr>
          <w:b/>
        </w:rPr>
        <w:t>ия допуска к участию в аукционе</w:t>
      </w:r>
    </w:p>
    <w:p w:rsidR="00B72FB8" w:rsidRPr="0050190F" w:rsidRDefault="00B72FB8" w:rsidP="00B72FB8">
      <w:pPr>
        <w:autoSpaceDE w:val="0"/>
        <w:autoSpaceDN w:val="0"/>
        <w:adjustRightInd w:val="0"/>
        <w:jc w:val="both"/>
      </w:pPr>
      <w:r>
        <w:t>8</w:t>
      </w:r>
      <w:r w:rsidRPr="0050190F">
        <w:t>.1.Заявитель не допускается к участию в аукционе в следующих случаях:</w:t>
      </w:r>
    </w:p>
    <w:p w:rsidR="00B72FB8" w:rsidRPr="0050190F" w:rsidRDefault="00B72FB8" w:rsidP="00B72FB8">
      <w:pPr>
        <w:autoSpaceDE w:val="0"/>
        <w:autoSpaceDN w:val="0"/>
        <w:adjustRightInd w:val="0"/>
        <w:jc w:val="both"/>
      </w:pPr>
      <w:r w:rsidRPr="0050190F">
        <w:t>1) непредставление необходимых для участия в аукционе документов или представление недостоверных сведений;</w:t>
      </w:r>
    </w:p>
    <w:p w:rsidR="00B72FB8" w:rsidRPr="0050190F" w:rsidRDefault="00B72FB8" w:rsidP="00B72FB8">
      <w:pPr>
        <w:autoSpaceDE w:val="0"/>
        <w:autoSpaceDN w:val="0"/>
        <w:adjustRightInd w:val="0"/>
        <w:jc w:val="both"/>
      </w:pPr>
      <w:r w:rsidRPr="0050190F">
        <w:t>2) непоступление задатка на дату рассмотрения заявок на участие в аукционе;</w:t>
      </w:r>
    </w:p>
    <w:p w:rsidR="00B72FB8" w:rsidRPr="0050190F" w:rsidRDefault="00B72FB8" w:rsidP="00B72FB8">
      <w:pPr>
        <w:autoSpaceDE w:val="0"/>
        <w:autoSpaceDN w:val="0"/>
        <w:adjustRightInd w:val="0"/>
        <w:jc w:val="both"/>
      </w:pPr>
      <w:r w:rsidRPr="0050190F">
        <w:t xml:space="preserve">3) подача заявки на участие в аукционе лицом, которое в соответствии с </w:t>
      </w:r>
      <w:r>
        <w:t>Земельным</w:t>
      </w:r>
      <w:r w:rsidRPr="0050190F">
        <w:t xml:space="preserve"> </w:t>
      </w:r>
      <w:r>
        <w:t>к</w:t>
      </w:r>
      <w:r w:rsidRPr="0050190F">
        <w:t>одексом и другими федеральными законами не имеет права быть у</w:t>
      </w:r>
      <w:r>
        <w:t>частником конкретного аукциона</w:t>
      </w:r>
      <w:r w:rsidRPr="0050190F">
        <w:t>;</w:t>
      </w:r>
    </w:p>
    <w:p w:rsidR="00B72FB8" w:rsidRDefault="00B72FB8" w:rsidP="00B72FB8">
      <w:pPr>
        <w:autoSpaceDE w:val="0"/>
        <w:autoSpaceDN w:val="0"/>
        <w:adjustRightInd w:val="0"/>
        <w:jc w:val="both"/>
      </w:pPr>
      <w:r w:rsidRPr="0050190F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72FB8" w:rsidRDefault="00B72FB8" w:rsidP="00B72FB8">
      <w:pPr>
        <w:spacing w:line="240" w:lineRule="atLeast"/>
        <w:ind w:firstLine="567"/>
        <w:jc w:val="center"/>
        <w:rPr>
          <w:b/>
          <w:color w:val="000000"/>
          <w:spacing w:val="7"/>
        </w:rPr>
      </w:pPr>
    </w:p>
    <w:p w:rsidR="00B72FB8" w:rsidRPr="009F76D3" w:rsidRDefault="00B72FB8" w:rsidP="00B72FB8">
      <w:pPr>
        <w:spacing w:line="240" w:lineRule="atLeast"/>
        <w:ind w:firstLine="567"/>
        <w:jc w:val="center"/>
        <w:rPr>
          <w:b/>
          <w:color w:val="000000"/>
          <w:spacing w:val="7"/>
        </w:rPr>
      </w:pPr>
      <w:r>
        <w:rPr>
          <w:b/>
          <w:color w:val="000000"/>
          <w:spacing w:val="7"/>
        </w:rPr>
        <w:t>9</w:t>
      </w:r>
      <w:r w:rsidRPr="009F76D3">
        <w:rPr>
          <w:b/>
          <w:color w:val="000000"/>
          <w:spacing w:val="7"/>
        </w:rPr>
        <w:t>. Разъяснение пол</w:t>
      </w:r>
      <w:r>
        <w:rPr>
          <w:b/>
          <w:color w:val="000000"/>
          <w:spacing w:val="7"/>
        </w:rPr>
        <w:t>ожений документации об аукционе</w:t>
      </w:r>
    </w:p>
    <w:p w:rsidR="00B72FB8" w:rsidRDefault="00B72FB8" w:rsidP="00B72FB8">
      <w:pPr>
        <w:spacing w:line="240" w:lineRule="atLeast"/>
        <w:jc w:val="both"/>
        <w:rPr>
          <w:color w:val="000000"/>
          <w:spacing w:val="2"/>
        </w:rPr>
      </w:pPr>
      <w:r>
        <w:rPr>
          <w:color w:val="000000"/>
          <w:spacing w:val="7"/>
        </w:rPr>
        <w:t>9</w:t>
      </w:r>
      <w:r w:rsidRPr="00A0708B">
        <w:rPr>
          <w:color w:val="000000"/>
          <w:spacing w:val="7"/>
        </w:rPr>
        <w:t xml:space="preserve">.1. </w:t>
      </w:r>
      <w:r>
        <w:rPr>
          <w:color w:val="000000"/>
          <w:spacing w:val="8"/>
        </w:rPr>
        <w:t>Любое заинтересованное лицо</w:t>
      </w:r>
      <w:r w:rsidRPr="00A0708B">
        <w:rPr>
          <w:color w:val="000000"/>
          <w:spacing w:val="8"/>
        </w:rPr>
        <w:t xml:space="preserve"> вправе направить в письменной форме</w:t>
      </w:r>
      <w:r>
        <w:rPr>
          <w:color w:val="000000"/>
          <w:spacing w:val="8"/>
        </w:rPr>
        <w:t>, в том числе в форме электронного документа</w:t>
      </w:r>
      <w:r w:rsidRPr="00A0708B">
        <w:rPr>
          <w:color w:val="000000"/>
          <w:spacing w:val="8"/>
        </w:rPr>
        <w:t xml:space="preserve"> </w:t>
      </w:r>
      <w:r w:rsidRPr="00A0708B">
        <w:rPr>
          <w:color w:val="000000"/>
          <w:spacing w:val="5"/>
        </w:rPr>
        <w:t>организатору аукциона запрос</w:t>
      </w:r>
      <w:r>
        <w:rPr>
          <w:color w:val="000000"/>
          <w:spacing w:val="5"/>
        </w:rPr>
        <w:t xml:space="preserve"> о </w:t>
      </w:r>
      <w:r w:rsidRPr="00A0708B">
        <w:rPr>
          <w:color w:val="000000"/>
          <w:spacing w:val="5"/>
        </w:rPr>
        <w:t xml:space="preserve">разъяснении положений документации об аукционе. В </w:t>
      </w:r>
      <w:r>
        <w:rPr>
          <w:color w:val="000000"/>
          <w:spacing w:val="4"/>
        </w:rPr>
        <w:t xml:space="preserve">течение двух рабочих дней с даты </w:t>
      </w:r>
      <w:r w:rsidRPr="00A0708B">
        <w:rPr>
          <w:color w:val="000000"/>
          <w:spacing w:val="4"/>
        </w:rPr>
        <w:t>поступления указанного запроса организатор аукциона обязан направить</w:t>
      </w:r>
      <w:r>
        <w:rPr>
          <w:color w:val="000000"/>
          <w:spacing w:val="4"/>
        </w:rPr>
        <w:t xml:space="preserve"> </w:t>
      </w:r>
      <w:r w:rsidRPr="00A0708B">
        <w:rPr>
          <w:color w:val="000000"/>
          <w:spacing w:val="4"/>
        </w:rPr>
        <w:t>в письменной форме</w:t>
      </w:r>
      <w:r>
        <w:rPr>
          <w:color w:val="000000"/>
          <w:spacing w:val="4"/>
        </w:rPr>
        <w:t xml:space="preserve"> или в форме электронного документа </w:t>
      </w:r>
      <w:r w:rsidRPr="00A0708B">
        <w:rPr>
          <w:color w:val="000000"/>
          <w:spacing w:val="4"/>
        </w:rPr>
        <w:t xml:space="preserve">разъяснения положений документации об аукционе, </w:t>
      </w:r>
      <w:r w:rsidRPr="00A0708B">
        <w:rPr>
          <w:color w:val="000000"/>
          <w:spacing w:val="5"/>
        </w:rPr>
        <w:t xml:space="preserve">если указанный запрос поступил организатору аукциона не позднее, чем за </w:t>
      </w:r>
      <w:r>
        <w:rPr>
          <w:color w:val="000000"/>
          <w:spacing w:val="5"/>
        </w:rPr>
        <w:t>три рабочих</w:t>
      </w:r>
      <w:r w:rsidRPr="00A0708B">
        <w:rPr>
          <w:color w:val="000000"/>
          <w:spacing w:val="5"/>
        </w:rPr>
        <w:t xml:space="preserve"> дн</w:t>
      </w:r>
      <w:r>
        <w:rPr>
          <w:color w:val="000000"/>
          <w:spacing w:val="5"/>
        </w:rPr>
        <w:t>я</w:t>
      </w:r>
      <w:r w:rsidRPr="00A0708B">
        <w:rPr>
          <w:color w:val="000000"/>
          <w:spacing w:val="5"/>
        </w:rPr>
        <w:t xml:space="preserve"> до </w:t>
      </w:r>
      <w:r w:rsidRPr="00A0708B">
        <w:rPr>
          <w:color w:val="000000"/>
          <w:spacing w:val="2"/>
        </w:rPr>
        <w:t>дня окончания подачи заявок на участие в аукционе</w:t>
      </w:r>
      <w:r>
        <w:rPr>
          <w:color w:val="000000"/>
          <w:spacing w:val="2"/>
        </w:rPr>
        <w:t>.</w:t>
      </w:r>
    </w:p>
    <w:p w:rsidR="00B72FB8" w:rsidRDefault="00B72FB8" w:rsidP="00B72FB8">
      <w:pPr>
        <w:spacing w:line="240" w:lineRule="atLeast"/>
        <w:jc w:val="both"/>
        <w:rPr>
          <w:b/>
          <w:color w:val="000000"/>
          <w:spacing w:val="6"/>
        </w:rPr>
      </w:pPr>
      <w:r>
        <w:rPr>
          <w:color w:val="000000"/>
          <w:spacing w:val="2"/>
        </w:rPr>
        <w:t>9.2.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торгов, на официальном сайте администрации с указанием предмета запроса, но без указания заинтересованного лица, от которого поступил запрос. Разъяснение положений аукционной документации не должно изменять ее суть.</w:t>
      </w:r>
      <w:r>
        <w:rPr>
          <w:b/>
          <w:color w:val="000000"/>
          <w:spacing w:val="6"/>
        </w:rPr>
        <w:t xml:space="preserve"> </w:t>
      </w:r>
    </w:p>
    <w:p w:rsidR="00280ED1" w:rsidRDefault="00280ED1" w:rsidP="00B72FB8">
      <w:pPr>
        <w:spacing w:line="240" w:lineRule="atLeast"/>
        <w:jc w:val="both"/>
        <w:rPr>
          <w:b/>
          <w:color w:val="000000"/>
          <w:spacing w:val="6"/>
        </w:rPr>
      </w:pPr>
    </w:p>
    <w:p w:rsidR="00B72FB8" w:rsidRDefault="00B72FB8" w:rsidP="00B72FB8">
      <w:pPr>
        <w:spacing w:line="240" w:lineRule="atLeast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10</w:t>
      </w:r>
      <w:r w:rsidRPr="009058AB">
        <w:rPr>
          <w:b/>
          <w:color w:val="000000"/>
        </w:rPr>
        <w:t>. Порядок проведения аукциона</w:t>
      </w:r>
    </w:p>
    <w:p w:rsidR="00B72FB8" w:rsidRPr="00A82F26" w:rsidRDefault="00B72FB8" w:rsidP="00B72FB8">
      <w:pPr>
        <w:autoSpaceDE w:val="0"/>
        <w:autoSpaceDN w:val="0"/>
        <w:adjustRightInd w:val="0"/>
        <w:jc w:val="both"/>
        <w:textAlignment w:val="center"/>
        <w:rPr>
          <w:rFonts w:eastAsia="Times New Roman"/>
          <w:b/>
          <w:bCs/>
        </w:rPr>
      </w:pPr>
      <w:r w:rsidRPr="00A82F26">
        <w:rPr>
          <w:rFonts w:eastAsia="Times New Roman"/>
          <w:b/>
          <w:bCs/>
        </w:rPr>
        <w:t xml:space="preserve">Начало приема заявок </w:t>
      </w:r>
      <w:r w:rsidRPr="00A82F26">
        <w:rPr>
          <w:rFonts w:eastAsia="Times New Roman"/>
          <w:bCs/>
        </w:rPr>
        <w:t>на участие в электронном аукционе:</w:t>
      </w:r>
      <w:r w:rsidRPr="00A82F26">
        <w:rPr>
          <w:rFonts w:eastAsia="Times New Roman"/>
          <w:b/>
          <w:bCs/>
        </w:rPr>
        <w:t xml:space="preserve"> 1</w:t>
      </w:r>
      <w:r w:rsidR="0085634A">
        <w:rPr>
          <w:rFonts w:eastAsia="Times New Roman"/>
          <w:b/>
          <w:bCs/>
        </w:rPr>
        <w:t>5</w:t>
      </w:r>
      <w:r w:rsidRPr="00A82F26">
        <w:rPr>
          <w:rFonts w:eastAsia="Times New Roman"/>
          <w:b/>
          <w:bCs/>
        </w:rPr>
        <w:t>.11.2024</w:t>
      </w:r>
      <w:r w:rsidRPr="00A82F26">
        <w:rPr>
          <w:rFonts w:eastAsia="Times New Roman"/>
          <w:b/>
        </w:rPr>
        <w:t xml:space="preserve"> года с 10:00 часов</w:t>
      </w:r>
    </w:p>
    <w:p w:rsidR="00B72FB8" w:rsidRPr="00A82F26" w:rsidRDefault="00B72FB8" w:rsidP="00B72FB8">
      <w:pPr>
        <w:autoSpaceDE w:val="0"/>
        <w:autoSpaceDN w:val="0"/>
        <w:adjustRightInd w:val="0"/>
        <w:jc w:val="both"/>
        <w:textAlignment w:val="center"/>
        <w:rPr>
          <w:rFonts w:eastAsia="Times New Roman"/>
        </w:rPr>
      </w:pPr>
      <w:r w:rsidRPr="00A82F26">
        <w:rPr>
          <w:rFonts w:eastAsia="Times New Roman"/>
          <w:b/>
          <w:bCs/>
        </w:rPr>
        <w:t>Окончание приема заявок</w:t>
      </w:r>
      <w:r w:rsidRPr="00A82F26">
        <w:rPr>
          <w:rFonts w:eastAsia="Times New Roman"/>
          <w:bCs/>
        </w:rPr>
        <w:t xml:space="preserve"> на участие в электронном аукционе:</w:t>
      </w:r>
      <w:r w:rsidRPr="00A82F26">
        <w:rPr>
          <w:rFonts w:eastAsia="Times New Roman"/>
          <w:b/>
          <w:bCs/>
        </w:rPr>
        <w:t xml:space="preserve"> </w:t>
      </w:r>
      <w:r w:rsidR="0085634A">
        <w:rPr>
          <w:rFonts w:eastAsia="Times New Roman"/>
          <w:b/>
          <w:bCs/>
        </w:rPr>
        <w:t>14</w:t>
      </w:r>
      <w:r w:rsidRPr="00A82F26">
        <w:rPr>
          <w:rFonts w:eastAsia="Times New Roman"/>
          <w:b/>
          <w:bCs/>
        </w:rPr>
        <w:t>.12.2024</w:t>
      </w:r>
      <w:r w:rsidRPr="00A82F26">
        <w:rPr>
          <w:rFonts w:eastAsia="Times New Roman"/>
          <w:b/>
        </w:rPr>
        <w:t xml:space="preserve"> года до 1</w:t>
      </w:r>
      <w:r w:rsidR="0085634A">
        <w:rPr>
          <w:rFonts w:eastAsia="Times New Roman"/>
          <w:b/>
        </w:rPr>
        <w:t>6</w:t>
      </w:r>
      <w:r w:rsidRPr="00A82F26">
        <w:rPr>
          <w:rFonts w:eastAsia="Times New Roman"/>
          <w:b/>
        </w:rPr>
        <w:t>:00 часов</w:t>
      </w:r>
    </w:p>
    <w:p w:rsidR="00B72FB8" w:rsidRPr="00A82F26" w:rsidRDefault="00B72FB8" w:rsidP="00B72FB8">
      <w:pPr>
        <w:jc w:val="both"/>
        <w:rPr>
          <w:rFonts w:eastAsia="Times New Roman"/>
        </w:rPr>
      </w:pPr>
      <w:r w:rsidRPr="00A82F26">
        <w:rPr>
          <w:rFonts w:eastAsia="Times New Roman"/>
        </w:rPr>
        <w:t xml:space="preserve">Время приема заявок круглосуточно по адресу: </w:t>
      </w:r>
      <w:hyperlink r:id="rId11" w:history="1">
        <w:r w:rsidRPr="00A82F26">
          <w:rPr>
            <w:rFonts w:eastAsia="Times New Roman"/>
            <w:u w:val="single"/>
          </w:rPr>
          <w:t>www.roseltorg.ru</w:t>
        </w:r>
      </w:hyperlink>
      <w:r w:rsidRPr="00A82F26">
        <w:rPr>
          <w:rFonts w:eastAsia="Times New Roman"/>
          <w:u w:val="single"/>
        </w:rPr>
        <w:t>.</w:t>
      </w:r>
      <w:r w:rsidRPr="00A82F26">
        <w:rPr>
          <w:rFonts w:eastAsia="Times New Roman"/>
        </w:rPr>
        <w:t xml:space="preserve"> </w:t>
      </w:r>
    </w:p>
    <w:p w:rsidR="00B72FB8" w:rsidRPr="00A82F26" w:rsidRDefault="00B72FB8" w:rsidP="00B72FB8">
      <w:pPr>
        <w:autoSpaceDE w:val="0"/>
        <w:autoSpaceDN w:val="0"/>
        <w:adjustRightInd w:val="0"/>
        <w:jc w:val="both"/>
        <w:textAlignment w:val="center"/>
        <w:rPr>
          <w:rFonts w:eastAsia="Times New Roman"/>
          <w:b/>
        </w:rPr>
      </w:pPr>
      <w:r w:rsidRPr="00A82F26">
        <w:rPr>
          <w:rFonts w:eastAsia="Times New Roman"/>
          <w:b/>
          <w:bCs/>
        </w:rPr>
        <w:t>Определение участников аукциона:</w:t>
      </w:r>
      <w:r w:rsidRPr="00A82F26">
        <w:rPr>
          <w:rFonts w:eastAsia="Times New Roman"/>
        </w:rPr>
        <w:t xml:space="preserve"> </w:t>
      </w:r>
      <w:r w:rsidRPr="005535B6">
        <w:rPr>
          <w:rFonts w:eastAsia="Times New Roman"/>
          <w:b/>
        </w:rPr>
        <w:t>1</w:t>
      </w:r>
      <w:r w:rsidR="0085634A">
        <w:rPr>
          <w:rFonts w:eastAsia="Times New Roman"/>
          <w:b/>
        </w:rPr>
        <w:t>6</w:t>
      </w:r>
      <w:r w:rsidRPr="00A82F26">
        <w:rPr>
          <w:rFonts w:eastAsia="Times New Roman"/>
          <w:b/>
        </w:rPr>
        <w:t>.12.2024</w:t>
      </w:r>
      <w:r w:rsidR="00AC5124">
        <w:rPr>
          <w:rFonts w:eastAsia="Times New Roman"/>
          <w:b/>
        </w:rPr>
        <w:t xml:space="preserve"> года.</w:t>
      </w:r>
    </w:p>
    <w:p w:rsidR="00AC5124" w:rsidRDefault="00B72FB8" w:rsidP="00B72FB8">
      <w:pPr>
        <w:autoSpaceDE w:val="0"/>
        <w:autoSpaceDN w:val="0"/>
        <w:adjustRightInd w:val="0"/>
        <w:jc w:val="both"/>
        <w:textAlignment w:val="center"/>
        <w:rPr>
          <w:rFonts w:eastAsia="Times New Roman"/>
          <w:b/>
          <w:bCs/>
        </w:rPr>
      </w:pPr>
      <w:r w:rsidRPr="00A82F26">
        <w:rPr>
          <w:rFonts w:eastAsia="Times New Roman"/>
          <w:b/>
          <w:bCs/>
        </w:rPr>
        <w:t xml:space="preserve">Проведение аукциона </w:t>
      </w:r>
      <w:r w:rsidRPr="00A82F26">
        <w:rPr>
          <w:rFonts w:eastAsia="Times New Roman"/>
        </w:rPr>
        <w:t>(дата и время начала приема предложений от участников аукциона)</w:t>
      </w:r>
      <w:r w:rsidRPr="00A82F26">
        <w:rPr>
          <w:rFonts w:eastAsia="Times New Roman"/>
          <w:b/>
          <w:bCs/>
        </w:rPr>
        <w:t xml:space="preserve">: </w:t>
      </w:r>
    </w:p>
    <w:p w:rsidR="00B72FB8" w:rsidRPr="00500263" w:rsidRDefault="00B72FB8" w:rsidP="00B72FB8">
      <w:pPr>
        <w:autoSpaceDE w:val="0"/>
        <w:autoSpaceDN w:val="0"/>
        <w:adjustRightInd w:val="0"/>
        <w:jc w:val="both"/>
        <w:textAlignment w:val="center"/>
        <w:rPr>
          <w:rFonts w:eastAsia="Times New Roman"/>
        </w:rPr>
      </w:pPr>
      <w:r w:rsidRPr="00A82F26">
        <w:rPr>
          <w:rFonts w:eastAsia="Times New Roman"/>
          <w:b/>
          <w:bCs/>
        </w:rPr>
        <w:t>1</w:t>
      </w:r>
      <w:r w:rsidR="00AC5124">
        <w:rPr>
          <w:rFonts w:eastAsia="Times New Roman"/>
          <w:b/>
          <w:bCs/>
        </w:rPr>
        <w:t>8</w:t>
      </w:r>
      <w:r w:rsidRPr="00A82F26">
        <w:rPr>
          <w:rFonts w:eastAsia="Times New Roman"/>
          <w:bCs/>
        </w:rPr>
        <w:t xml:space="preserve"> </w:t>
      </w:r>
      <w:r w:rsidRPr="002A15F4">
        <w:rPr>
          <w:rFonts w:eastAsia="Times New Roman"/>
          <w:b/>
          <w:bCs/>
        </w:rPr>
        <w:t>декабря</w:t>
      </w:r>
      <w:r w:rsidRPr="00A82F26">
        <w:rPr>
          <w:rFonts w:eastAsia="Times New Roman"/>
          <w:b/>
          <w:bCs/>
        </w:rPr>
        <w:t xml:space="preserve"> 2024</w:t>
      </w:r>
      <w:r w:rsidRPr="00A82F26">
        <w:rPr>
          <w:rFonts w:eastAsia="Times New Roman"/>
          <w:b/>
        </w:rPr>
        <w:t xml:space="preserve"> года в </w:t>
      </w:r>
      <w:r w:rsidR="00AC5124">
        <w:rPr>
          <w:rFonts w:eastAsia="Times New Roman"/>
          <w:b/>
        </w:rPr>
        <w:t>10</w:t>
      </w:r>
      <w:r w:rsidRPr="00A82F26">
        <w:rPr>
          <w:rFonts w:eastAsia="Times New Roman"/>
          <w:b/>
        </w:rPr>
        <w:t>.00</w:t>
      </w:r>
      <w:r w:rsidRPr="00A82F26">
        <w:rPr>
          <w:rFonts w:eastAsia="Times New Roman"/>
        </w:rPr>
        <w:t xml:space="preserve"> часов на электронной торговой площадке АО «Единая электронная</w:t>
      </w:r>
      <w:r w:rsidRPr="00500263">
        <w:rPr>
          <w:rFonts w:eastAsia="Times New Roman"/>
        </w:rPr>
        <w:t xml:space="preserve"> торговая площадка» </w:t>
      </w:r>
      <w:hyperlink r:id="rId12" w:history="1">
        <w:r w:rsidRPr="00500263">
          <w:rPr>
            <w:rFonts w:eastAsia="Times New Roman"/>
            <w:u w:val="single"/>
            <w:lang w:val="en-US"/>
          </w:rPr>
          <w:t>www</w:t>
        </w:r>
        <w:r w:rsidRPr="00500263">
          <w:rPr>
            <w:rFonts w:eastAsia="Times New Roman"/>
            <w:u w:val="single"/>
          </w:rPr>
          <w:t>.</w:t>
        </w:r>
        <w:proofErr w:type="spellStart"/>
        <w:r w:rsidRPr="00500263">
          <w:rPr>
            <w:rFonts w:eastAsia="Times New Roman"/>
            <w:u w:val="single"/>
            <w:lang w:val="en-US"/>
          </w:rPr>
          <w:t>roseltorg</w:t>
        </w:r>
        <w:proofErr w:type="spellEnd"/>
        <w:r w:rsidRPr="00500263">
          <w:rPr>
            <w:rFonts w:eastAsia="Times New Roman"/>
            <w:u w:val="single"/>
          </w:rPr>
          <w:t>.</w:t>
        </w:r>
        <w:proofErr w:type="spellStart"/>
        <w:r w:rsidRPr="00500263">
          <w:rPr>
            <w:rFonts w:eastAsia="Times New Roman"/>
            <w:u w:val="single"/>
            <w:lang w:val="en-US"/>
          </w:rPr>
          <w:t>ru</w:t>
        </w:r>
        <w:proofErr w:type="spellEnd"/>
      </w:hyperlink>
      <w:r w:rsidRPr="00500263">
        <w:rPr>
          <w:rFonts w:eastAsia="Times New Roman"/>
        </w:rPr>
        <w:t>.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Процедура аукциона проводится на электронной торговой площадке </w:t>
      </w:r>
      <w:r w:rsidRPr="0031405C">
        <w:rPr>
          <w:rFonts w:eastAsia="Times New Roman"/>
          <w:lang w:eastAsia="en-US"/>
        </w:rPr>
        <w:t>АО «Единая электронная торговая площадка»</w:t>
      </w:r>
      <w:r w:rsidRPr="0031405C">
        <w:rPr>
          <w:rFonts w:eastAsia="Times New Roman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lastRenderedPageBreak/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</w:t>
      </w:r>
      <w:r>
        <w:t>Земельного участка</w:t>
      </w:r>
      <w:r w:rsidRPr="0031405C">
        <w:rPr>
          <w:rFonts w:eastAsia="Times New Roman"/>
        </w:rPr>
        <w:t>.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>Со времени начала проведения процедуры аукциона оператором электронной площадки размещается: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а) в открытой части электронной торговой площадки - информация о начале проведения процедуры аукциона с указанием наименования </w:t>
      </w:r>
      <w:r>
        <w:rPr>
          <w:rFonts w:eastAsia="Times New Roman"/>
        </w:rPr>
        <w:t>предмета аукциона</w:t>
      </w:r>
      <w:r w:rsidRPr="0031405C">
        <w:rPr>
          <w:rFonts w:eastAsia="Times New Roman"/>
        </w:rPr>
        <w:t>, начальной цены и текущего «шага аукциона»;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</w:t>
      </w:r>
      <w:r>
        <w:t>Земельного участка</w:t>
      </w:r>
      <w:r w:rsidRPr="0031405C">
        <w:rPr>
          <w:rFonts w:eastAsia="Times New Roman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>
        <w:t>Земельного участка</w:t>
      </w:r>
      <w:r w:rsidRPr="0031405C">
        <w:rPr>
          <w:rFonts w:eastAsia="Times New Roman"/>
        </w:rPr>
        <w:t>.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>
        <w:t>Земельного участка</w:t>
      </w:r>
      <w:r w:rsidRPr="0031405C">
        <w:rPr>
          <w:rFonts w:eastAsia="Times New Roman"/>
        </w:rPr>
        <w:t xml:space="preserve"> по начальной цене. В случае если в течение указанного времени: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а) поступило предложение о начальной цене </w:t>
      </w:r>
      <w:r>
        <w:t>Земельного участка</w:t>
      </w:r>
      <w:r w:rsidRPr="0031405C">
        <w:rPr>
          <w:rFonts w:eastAsia="Times New Roman"/>
        </w:rPr>
        <w:t xml:space="preserve">, то время для представления следующих предложений об увеличенной на "шаг аукциона" цене </w:t>
      </w:r>
      <w:r>
        <w:t>Земельного участка</w:t>
      </w:r>
      <w:r w:rsidRPr="0031405C">
        <w:rPr>
          <w:rFonts w:eastAsia="Times New Roman"/>
        </w:rPr>
        <w:t xml:space="preserve">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>
        <w:t>Земельного участка</w:t>
      </w:r>
      <w:r w:rsidRPr="0031405C">
        <w:rPr>
          <w:rFonts w:eastAsia="Times New Roman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б) не поступило ни одного предложения о начальной цене </w:t>
      </w:r>
      <w:r>
        <w:t>Земельного участка</w:t>
      </w:r>
      <w:r w:rsidRPr="0031405C">
        <w:rPr>
          <w:rFonts w:eastAsia="Times New Roman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t>Земельного участка</w:t>
      </w:r>
      <w:r w:rsidRPr="0031405C">
        <w:rPr>
          <w:rFonts w:eastAsia="Times New Roman"/>
        </w:rPr>
        <w:t xml:space="preserve"> является время завершения аукциона.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>При этом программными средствами электронной площадки обеспечивается: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а) исключение возможности подачи участником предложения о цене </w:t>
      </w:r>
      <w:r>
        <w:t>Земельного участка</w:t>
      </w:r>
      <w:r w:rsidRPr="0031405C">
        <w:rPr>
          <w:rFonts w:eastAsia="Times New Roman"/>
        </w:rPr>
        <w:t>, не соответствующего увеличению текущей цены на величину «шага аукциона»;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б) уведомление участника в случае, если предложение этого участника о цене </w:t>
      </w:r>
      <w:r>
        <w:t>Земельного участка</w:t>
      </w:r>
      <w:r w:rsidRPr="0031405C">
        <w:rPr>
          <w:rFonts w:eastAsia="Times New Roman"/>
        </w:rPr>
        <w:t xml:space="preserve"> не может быть принято в связи с подачей аналогичного предложения ранее другим участником.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Победителем признается участник, предложивший наиболее высокую цену </w:t>
      </w:r>
      <w:r>
        <w:t>Земельного участка</w:t>
      </w:r>
      <w:r w:rsidRPr="0031405C">
        <w:rPr>
          <w:rFonts w:eastAsia="Times New Roman"/>
        </w:rPr>
        <w:t>.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>
        <w:t>Земельного участка</w:t>
      </w:r>
      <w:r w:rsidRPr="0031405C">
        <w:rPr>
          <w:rFonts w:eastAsia="Times New Roman"/>
        </w:rPr>
        <w:t xml:space="preserve"> для подведения итогов аукциона путем оформления протокола об итогах аукциона.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>Процедура аукциона считается завершенной со времени подписания Продавцом протокола об итогах аукциона.</w:t>
      </w:r>
    </w:p>
    <w:p w:rsidR="00B72FB8" w:rsidRPr="0031405C" w:rsidRDefault="00B72FB8" w:rsidP="00B72FB8">
      <w:pPr>
        <w:ind w:firstLine="709"/>
        <w:jc w:val="both"/>
        <w:outlineLvl w:val="1"/>
        <w:rPr>
          <w:rFonts w:eastAsia="Times New Roman"/>
        </w:rPr>
      </w:pPr>
      <w:r w:rsidRPr="0031405C">
        <w:rPr>
          <w:rFonts w:eastAsia="Times New Roman"/>
        </w:rPr>
        <w:t xml:space="preserve">Протокол об итогах аукциона является документом, удостоверяющим право победителя на заключение договора </w:t>
      </w:r>
      <w:r>
        <w:rPr>
          <w:rFonts w:eastAsia="Times New Roman"/>
        </w:rPr>
        <w:t>купли-продажи</w:t>
      </w:r>
      <w:r w:rsidRPr="0031405C">
        <w:rPr>
          <w:rFonts w:eastAsia="Times New Roman"/>
        </w:rPr>
        <w:t xml:space="preserve"> земельного участка.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>В течение одного часа со времени п</w:t>
      </w:r>
      <w:bookmarkStart w:id="1" w:name="_GoBack"/>
      <w:bookmarkEnd w:id="1"/>
      <w:r w:rsidRPr="0031405C">
        <w:rPr>
          <w:rFonts w:eastAsia="Times New Roman"/>
        </w:rPr>
        <w:t>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а) наименование </w:t>
      </w:r>
      <w:r>
        <w:rPr>
          <w:rFonts w:eastAsia="Times New Roman"/>
        </w:rPr>
        <w:t>предмета аукциона</w:t>
      </w:r>
      <w:r w:rsidRPr="0031405C">
        <w:rPr>
          <w:rFonts w:eastAsia="Times New Roman"/>
        </w:rPr>
        <w:t xml:space="preserve"> и иные позволяющие его индивидуализировать сведения (спецификация лота);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>б) цена сделки;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>в) фамилия, имя, отчество физического лица или наименование юридического лица - победителя.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>Аукцион признается несостоявшимся в следующих случаях: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>а) не было подано ни одной заявки на участие либо ни один из претендентов не признан участником;</w:t>
      </w:r>
    </w:p>
    <w:p w:rsidR="00B72FB8" w:rsidRPr="0031405C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lastRenderedPageBreak/>
        <w:t xml:space="preserve">б) принято решение о признании только одного претендента участником таком случае договор </w:t>
      </w:r>
      <w:r>
        <w:rPr>
          <w:rFonts w:eastAsia="Times New Roman"/>
        </w:rPr>
        <w:t>купли-продажи</w:t>
      </w:r>
      <w:r w:rsidRPr="0031405C">
        <w:rPr>
          <w:rFonts w:eastAsia="Times New Roman"/>
        </w:rPr>
        <w:t xml:space="preserve"> заключается с единственным участником аукциона по начальной цене аукциона;</w:t>
      </w:r>
    </w:p>
    <w:p w:rsidR="00B72FB8" w:rsidRDefault="00B72FB8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31405C">
        <w:rPr>
          <w:rFonts w:eastAsia="Times New Roman"/>
        </w:rPr>
        <w:t xml:space="preserve">в) ни один из участников не сделал предложение о начальной цене </w:t>
      </w:r>
      <w:r>
        <w:rPr>
          <w:rFonts w:eastAsia="Times New Roman"/>
        </w:rPr>
        <w:t>аукциона</w:t>
      </w:r>
      <w:r w:rsidRPr="0031405C">
        <w:rPr>
          <w:rFonts w:eastAsia="Times New Roman"/>
        </w:rPr>
        <w:t>.</w:t>
      </w:r>
    </w:p>
    <w:p w:rsidR="00B025E9" w:rsidRDefault="00B025E9" w:rsidP="00B72FB8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21384">
        <w:rPr>
          <w:rFonts w:ascii="PT Astra Serif" w:hAnsi="PT Astra Serif"/>
          <w:bCs/>
          <w:iCs/>
        </w:rPr>
        <w:t>Продавец в лице Организатора торгов вправе отказаться от проведения торгов не позднее, чем за 3 календарных дня до наступления даты проведения торгов. Сообщение об отказе проведения торгов размещается на сайте Электронной площадки.</w:t>
      </w:r>
    </w:p>
    <w:p w:rsidR="00B72FB8" w:rsidRDefault="00B72FB8" w:rsidP="00B72FB8">
      <w:pPr>
        <w:ind w:firstLine="720"/>
        <w:jc w:val="right"/>
        <w:rPr>
          <w:b/>
        </w:rPr>
      </w:pPr>
    </w:p>
    <w:p w:rsidR="00B72FB8" w:rsidRDefault="00B72FB8" w:rsidP="00AC5124">
      <w:pPr>
        <w:ind w:firstLine="720"/>
        <w:jc w:val="center"/>
      </w:pPr>
      <w:r w:rsidRPr="00FB6D1A">
        <w:rPr>
          <w:b/>
        </w:rPr>
        <w:t xml:space="preserve">11. Условия и сроки заключения договора </w:t>
      </w:r>
      <w:r>
        <w:rPr>
          <w:b/>
        </w:rPr>
        <w:t xml:space="preserve">купли-продажи </w:t>
      </w:r>
      <w:r w:rsidRPr="00FB6D1A">
        <w:rPr>
          <w:b/>
        </w:rPr>
        <w:t>земельного участка</w:t>
      </w:r>
    </w:p>
    <w:p w:rsidR="00B72FB8" w:rsidRDefault="00B72FB8" w:rsidP="00B72FB8">
      <w:pPr>
        <w:jc w:val="both"/>
      </w:pPr>
      <w:r>
        <w:t xml:space="preserve">11.1. Заключение договора купли-продажи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B72FB8" w:rsidRDefault="00B72FB8" w:rsidP="00B72FB8">
      <w:pPr>
        <w:autoSpaceDE w:val="0"/>
        <w:autoSpaceDN w:val="0"/>
        <w:adjustRightInd w:val="0"/>
        <w:jc w:val="both"/>
      </w:pPr>
      <w:r>
        <w:rPr>
          <w:rFonts w:eastAsia="Times New Roman"/>
          <w:color w:val="000000"/>
          <w:lang w:bidi="ru-RU"/>
        </w:rPr>
        <w:t xml:space="preserve">11.2. </w:t>
      </w:r>
      <w:r w:rsidRPr="007B357E">
        <w:rPr>
          <w:rFonts w:eastAsia="Times New Roman"/>
          <w:color w:val="000000"/>
          <w:lang w:bidi="ru-RU"/>
        </w:rPr>
        <w:t xml:space="preserve">Договор купли-продажи </w:t>
      </w:r>
      <w:r>
        <w:rPr>
          <w:rFonts w:eastAsia="Times New Roman"/>
          <w:color w:val="000000"/>
          <w:lang w:bidi="ru-RU"/>
        </w:rPr>
        <w:t>земельного участка</w:t>
      </w:r>
      <w:r w:rsidRPr="007B357E">
        <w:rPr>
          <w:rFonts w:eastAsia="Times New Roman"/>
          <w:color w:val="000000"/>
          <w:lang w:bidi="ru-RU"/>
        </w:rPr>
        <w:t xml:space="preserve"> заключается в форме электронного документа между продавцом и победителем не </w:t>
      </w:r>
      <w:r>
        <w:rPr>
          <w:rFonts w:eastAsia="Times New Roman"/>
          <w:color w:val="000000"/>
          <w:lang w:bidi="ru-RU"/>
        </w:rPr>
        <w:t xml:space="preserve">ранее чем через 10 дней </w:t>
      </w:r>
      <w:r>
        <w:t>со дня размещения информации о результатах аукциона на официальном сайте.</w:t>
      </w:r>
    </w:p>
    <w:p w:rsidR="00B72FB8" w:rsidRPr="007B357E" w:rsidRDefault="00B72FB8" w:rsidP="00B72FB8">
      <w:pPr>
        <w:widowControl w:val="0"/>
        <w:ind w:firstLine="720"/>
        <w:jc w:val="both"/>
        <w:rPr>
          <w:rFonts w:eastAsia="Times New Roman"/>
          <w:color w:val="000000"/>
          <w:lang w:bidi="ru-RU"/>
        </w:rPr>
      </w:pPr>
      <w:r w:rsidRPr="007B357E">
        <w:rPr>
          <w:rFonts w:eastAsia="Times New Roman"/>
          <w:color w:val="000000"/>
          <w:lang w:bidi="ru-RU"/>
        </w:rPr>
        <w:t>Оплата производится в течение 30 (тридцати) дней с даты заключения договора купли-продажи</w:t>
      </w:r>
      <w:r w:rsidRPr="00E11B5D">
        <w:rPr>
          <w:rFonts w:eastAsia="Times New Roman"/>
          <w:color w:val="000000"/>
          <w:lang w:bidi="ru-RU"/>
        </w:rPr>
        <w:t xml:space="preserve"> </w:t>
      </w:r>
      <w:r>
        <w:rPr>
          <w:rFonts w:eastAsia="Times New Roman"/>
          <w:color w:val="000000"/>
          <w:lang w:bidi="ru-RU"/>
        </w:rPr>
        <w:t>на счет, указанный в п. 2.4. договора к</w:t>
      </w:r>
      <w:r w:rsidR="00AC5124">
        <w:rPr>
          <w:rFonts w:eastAsia="Times New Roman"/>
          <w:color w:val="000000"/>
          <w:lang w:bidi="ru-RU"/>
        </w:rPr>
        <w:t>упли-продажи земельного участка</w:t>
      </w:r>
      <w:r w:rsidRPr="007B357E">
        <w:rPr>
          <w:rFonts w:eastAsia="Times New Roman"/>
          <w:color w:val="000000"/>
          <w:lang w:bidi="ru-RU"/>
        </w:rPr>
        <w:t>.</w:t>
      </w:r>
      <w:r>
        <w:rPr>
          <w:rFonts w:eastAsia="Times New Roman"/>
          <w:color w:val="000000"/>
          <w:lang w:bidi="ru-RU"/>
        </w:rPr>
        <w:t xml:space="preserve"> Задаток, перечисленный покупателем для участия в аукционе, засчитывается в счет оплаты цены земельного участка.</w:t>
      </w:r>
    </w:p>
    <w:p w:rsidR="00B72FB8" w:rsidRDefault="00B72FB8" w:rsidP="00B72FB8">
      <w:pPr>
        <w:jc w:val="both"/>
      </w:pPr>
      <w:r>
        <w:t xml:space="preserve">11.3. В случае, если аукцион признан несостоявшимся и только один Заявитель допущен к участию в аукционе и признан Участником, договор купли-продажи земельного участка заключается с единственным участником аукциона. При этом цена земельного участка определяется в размере, равном начальной цене предмета аукциона. </w:t>
      </w:r>
    </w:p>
    <w:p w:rsidR="00B72FB8" w:rsidRDefault="00B72FB8" w:rsidP="00B72FB8">
      <w:pPr>
        <w:jc w:val="both"/>
      </w:pPr>
      <w:r>
        <w:t>11.4.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договор купли – продажи заключается с единственным Заявителем. При этом цена Земельного участка определяется в размере, равном начальной цене предмета аукциона.</w:t>
      </w:r>
    </w:p>
    <w:p w:rsidR="00B72FB8" w:rsidRDefault="00B72FB8" w:rsidP="00B72FB8">
      <w:pPr>
        <w:jc w:val="both"/>
      </w:pPr>
      <w:r>
        <w:t xml:space="preserve">11.5. Если договор купли-продажи земельного участка в течение 30 (тридцати) дней со дня направления проекта договора купли-продажи земельного участка Победителю аукциона не был им подписан,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B72FB8" w:rsidRDefault="00B72FB8" w:rsidP="00B72FB8">
      <w:pPr>
        <w:jc w:val="both"/>
      </w:pPr>
      <w:r>
        <w:t>11.6. В случае, если Победитель аукциона или иное лицо, с которым заключается договор купли-продажи земельного участка, в течение 30 (тридцати) дней со дня направления Продавцом проекта указанного договора</w:t>
      </w:r>
      <w:r w:rsidRPr="005004EC">
        <w:t xml:space="preserve"> </w:t>
      </w:r>
      <w:r>
        <w:t xml:space="preserve">купли-продажи, не подписал, Продавец направляет сведения в Федеральную антимонопольную службу России для включения в реестр недобросовестных Участников аукциона. </w:t>
      </w:r>
    </w:p>
    <w:p w:rsidR="00B72FB8" w:rsidRDefault="00B72FB8" w:rsidP="00B72FB8">
      <w:pPr>
        <w:jc w:val="both"/>
      </w:pPr>
      <w:r>
        <w:t>11.7. В случае, если в течение 30 (тридцати) дней со дня направления Участнику, который сделал предпоследнее предложение о цене Предмета аукциона, этот Участник не подписал со своей стороны указанный договор,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54470" w:rsidRPr="00D21384" w:rsidRDefault="00854470" w:rsidP="00854470">
      <w:pPr>
        <w:jc w:val="both"/>
        <w:rPr>
          <w:rFonts w:ascii="PT Astra Serif" w:hAnsi="PT Astra Serif"/>
        </w:rPr>
      </w:pPr>
      <w:r w:rsidRPr="00D21384">
        <w:rPr>
          <w:rFonts w:ascii="PT Astra Serif" w:hAnsi="PT Astra Serif"/>
          <w:b/>
        </w:rPr>
        <w:t>Сведения о порядке проведения торгов, в том числе об оформлении участия в торгах, определении лица, выигравшего торги:</w:t>
      </w:r>
      <w:r w:rsidRPr="00D21384">
        <w:rPr>
          <w:rFonts w:ascii="PT Astra Serif" w:hAnsi="PT Astra Serif"/>
        </w:rPr>
        <w:t xml:space="preserve"> изложены в Регламенте АО «ЕЭТП», </w:t>
      </w:r>
      <w:r w:rsidRPr="00D21384">
        <w:rPr>
          <w:rFonts w:ascii="PT Astra Serif" w:hAnsi="PT Astra Serif"/>
          <w:lang w:eastAsia="ro-RO"/>
        </w:rPr>
        <w:t xml:space="preserve">размещенном </w:t>
      </w:r>
      <w:r w:rsidRPr="00D21384">
        <w:rPr>
          <w:rFonts w:ascii="PT Astra Serif" w:hAnsi="PT Astra Serif"/>
        </w:rPr>
        <w:t xml:space="preserve">на сайте </w:t>
      </w:r>
      <w:hyperlink r:id="rId13" w:history="1">
        <w:r w:rsidRPr="00D21384">
          <w:rPr>
            <w:rFonts w:ascii="PT Astra Serif" w:hAnsi="PT Astra Serif"/>
            <w:u w:val="single"/>
            <w:lang w:val="en-US"/>
          </w:rPr>
          <w:t>www</w:t>
        </w:r>
        <w:r w:rsidRPr="00D21384">
          <w:rPr>
            <w:rFonts w:ascii="PT Astra Serif" w:hAnsi="PT Astra Serif"/>
            <w:u w:val="single"/>
          </w:rPr>
          <w:t>.</w:t>
        </w:r>
        <w:proofErr w:type="spellStart"/>
        <w:r w:rsidRPr="00D21384">
          <w:rPr>
            <w:rFonts w:ascii="PT Astra Serif" w:hAnsi="PT Astra Serif"/>
            <w:u w:val="single"/>
            <w:lang w:val="en-US"/>
          </w:rPr>
          <w:t>roseltorg</w:t>
        </w:r>
        <w:proofErr w:type="spellEnd"/>
        <w:r w:rsidRPr="00D21384">
          <w:rPr>
            <w:rFonts w:ascii="PT Astra Serif" w:hAnsi="PT Astra Serif"/>
            <w:u w:val="single"/>
          </w:rPr>
          <w:t>.</w:t>
        </w:r>
        <w:proofErr w:type="spellStart"/>
        <w:r w:rsidRPr="00D21384">
          <w:rPr>
            <w:rFonts w:ascii="PT Astra Serif" w:hAnsi="PT Astra Serif"/>
            <w:u w:val="single"/>
            <w:lang w:val="en-US"/>
          </w:rPr>
          <w:t>ru</w:t>
        </w:r>
        <w:proofErr w:type="spellEnd"/>
      </w:hyperlink>
      <w:r w:rsidRPr="00D21384">
        <w:rPr>
          <w:rFonts w:ascii="PT Astra Serif" w:hAnsi="PT Astra Serif"/>
        </w:rPr>
        <w:t xml:space="preserve"> в сети Интернет.</w:t>
      </w:r>
    </w:p>
    <w:p w:rsidR="00AC5124" w:rsidRDefault="00AC5124" w:rsidP="00B72FB8">
      <w:pPr>
        <w:jc w:val="both"/>
      </w:pPr>
    </w:p>
    <w:p w:rsidR="00B72FB8" w:rsidRPr="00FC098D" w:rsidRDefault="00B72FB8" w:rsidP="00B72FB8">
      <w:pPr>
        <w:jc w:val="center"/>
        <w:rPr>
          <w:b/>
        </w:rPr>
      </w:pPr>
      <w:r w:rsidRPr="00FC098D">
        <w:rPr>
          <w:b/>
        </w:rPr>
        <w:t>12. Переход права собственности на земельный участок.</w:t>
      </w:r>
    </w:p>
    <w:p w:rsidR="00B72FB8" w:rsidRDefault="00B72FB8" w:rsidP="00B72FB8">
      <w:pPr>
        <w:jc w:val="both"/>
      </w:pPr>
      <w:r>
        <w:t>Право собственности на земельный участок переходит к Покупателю в порядке, установленном законодательством Российской Федерации и договором купли-продажи, после полной оплаты стоимости земельного участка и п</w:t>
      </w:r>
      <w:r w:rsidR="00AC5124">
        <w:t>одписания акта приема-передачи</w:t>
      </w:r>
      <w:r>
        <w:t>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5008D8" w:rsidRDefault="00B72FB8" w:rsidP="00854470">
      <w:pPr>
        <w:jc w:val="both"/>
      </w:pPr>
      <w:r>
        <w:lastRenderedPageBreak/>
        <w:t>Все иные вопросы, касающиеся проведения продажи, не нашедшие отражения в настоящей аукционной документации, регулируются действующим законодательством Российской Федерации.</w:t>
      </w:r>
    </w:p>
    <w:sectPr w:rsidR="005008D8" w:rsidSect="006B65FD">
      <w:footerReference w:type="defaul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F4" w:rsidRDefault="001279F4">
      <w:r>
        <w:separator/>
      </w:r>
    </w:p>
  </w:endnote>
  <w:endnote w:type="continuationSeparator" w:id="0">
    <w:p w:rsidR="001279F4" w:rsidRDefault="0012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A19" w:rsidRDefault="00280ED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025E9">
      <w:rPr>
        <w:noProof/>
      </w:rPr>
      <w:t>6</w:t>
    </w:r>
    <w:r>
      <w:fldChar w:fldCharType="end"/>
    </w:r>
  </w:p>
  <w:p w:rsidR="000C7A19" w:rsidRDefault="001279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F4" w:rsidRDefault="001279F4">
      <w:r>
        <w:separator/>
      </w:r>
    </w:p>
  </w:footnote>
  <w:footnote w:type="continuationSeparator" w:id="0">
    <w:p w:rsidR="001279F4" w:rsidRDefault="0012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F6027"/>
    <w:multiLevelType w:val="hybridMultilevel"/>
    <w:tmpl w:val="11C61BF2"/>
    <w:lvl w:ilvl="0" w:tplc="59D2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B8"/>
    <w:rsid w:val="001279F4"/>
    <w:rsid w:val="001B32AA"/>
    <w:rsid w:val="00280ED1"/>
    <w:rsid w:val="002C5CCC"/>
    <w:rsid w:val="002D5EDE"/>
    <w:rsid w:val="003E47FB"/>
    <w:rsid w:val="004706F5"/>
    <w:rsid w:val="005008D8"/>
    <w:rsid w:val="005B7A8F"/>
    <w:rsid w:val="00854470"/>
    <w:rsid w:val="0085634A"/>
    <w:rsid w:val="008A4116"/>
    <w:rsid w:val="008D1C0C"/>
    <w:rsid w:val="008D4A19"/>
    <w:rsid w:val="00997483"/>
    <w:rsid w:val="00A4786F"/>
    <w:rsid w:val="00AC5124"/>
    <w:rsid w:val="00B025E9"/>
    <w:rsid w:val="00B72FB8"/>
    <w:rsid w:val="00CB6FC8"/>
    <w:rsid w:val="00E34D12"/>
    <w:rsid w:val="00FC317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865A90-52BF-4173-B68A-10AD08D8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FB8"/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72FB8"/>
    <w:rPr>
      <w:rFonts w:eastAsia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B72FB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rsid w:val="00B72FB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B72FB8"/>
    <w:pPr>
      <w:spacing w:before="100" w:beforeAutospacing="1" w:after="100" w:afterAutospacing="1"/>
    </w:pPr>
    <w:rPr>
      <w:rFonts w:eastAsia="Times New Roman"/>
    </w:rPr>
  </w:style>
  <w:style w:type="character" w:customStyle="1" w:styleId="a5">
    <w:name w:val="Основной текст_"/>
    <w:link w:val="10"/>
    <w:rsid w:val="00B72FB8"/>
    <w:rPr>
      <w:rFonts w:eastAsia="Times New Roman"/>
    </w:rPr>
  </w:style>
  <w:style w:type="paragraph" w:customStyle="1" w:styleId="10">
    <w:name w:val="Основной текст1"/>
    <w:basedOn w:val="a"/>
    <w:link w:val="a5"/>
    <w:rsid w:val="00B72FB8"/>
    <w:pPr>
      <w:widowControl w:val="0"/>
      <w:spacing w:line="276" w:lineRule="auto"/>
      <w:ind w:firstLine="360"/>
    </w:pPr>
    <w:rPr>
      <w:rFonts w:eastAsia="Times New Roman" w:cstheme="minorBidi"/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rsid w:val="00B72F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2FB8"/>
    <w:rPr>
      <w:rFonts w:eastAsia="Calibri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4A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A1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5t02202@kurganobl.ru" TargetMode="External"/><Relationship Id="rId12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eltorg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2024-11-14T06:09:00Z</cp:lastPrinted>
  <dcterms:created xsi:type="dcterms:W3CDTF">2024-11-13T12:54:00Z</dcterms:created>
  <dcterms:modified xsi:type="dcterms:W3CDTF">2024-11-14T06:41:00Z</dcterms:modified>
</cp:coreProperties>
</file>