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9418B8" w:rsidP="009418B8">
      <w:pPr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ПРОЕКТ</w:t>
      </w: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41C6F">
        <w:rPr>
          <w:rFonts w:eastAsia="Times New Roman" w:cs="Times New Roman"/>
          <w:szCs w:val="28"/>
          <w:lang w:eastAsia="ru-RU"/>
        </w:rPr>
        <w:t xml:space="preserve">от </w:t>
      </w:r>
      <w:r w:rsidR="00ED3CEF">
        <w:rPr>
          <w:rFonts w:eastAsia="Times New Roman" w:cs="Times New Roman"/>
          <w:szCs w:val="28"/>
          <w:lang w:eastAsia="ru-RU"/>
        </w:rPr>
        <w:t xml:space="preserve"> _</w:t>
      </w:r>
      <w:proofErr w:type="gramEnd"/>
      <w:r w:rsidR="00ED3CEF">
        <w:rPr>
          <w:rFonts w:eastAsia="Times New Roman" w:cs="Times New Roman"/>
          <w:szCs w:val="28"/>
          <w:lang w:eastAsia="ru-RU"/>
        </w:rPr>
        <w:t>__________________ № _______</w:t>
      </w:r>
      <w:r w:rsidR="00E676E9">
        <w:rPr>
          <w:rFonts w:eastAsia="Times New Roman" w:cs="Times New Roman"/>
          <w:szCs w:val="28"/>
          <w:lang w:eastAsia="ru-RU"/>
        </w:rPr>
        <w:t xml:space="preserve"> </w:t>
      </w:r>
      <w:r w:rsidR="00ED3CEF">
        <w:rPr>
          <w:rFonts w:eastAsia="Times New Roman" w:cs="Times New Roman"/>
          <w:szCs w:val="28"/>
          <w:lang w:eastAsia="ru-RU"/>
        </w:rPr>
        <w:t xml:space="preserve">     </w:t>
      </w:r>
      <w:r w:rsidR="00E676E9">
        <w:rPr>
          <w:rFonts w:eastAsia="Times New Roman" w:cs="Times New Roman"/>
          <w:szCs w:val="28"/>
          <w:lang w:eastAsia="ru-RU"/>
        </w:rPr>
        <w:t xml:space="preserve">      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D31D05">
        <w:rPr>
          <w:rFonts w:eastAsia="Times New Roman" w:cs="Times New Roman"/>
          <w:szCs w:val="28"/>
          <w:lang w:eastAsia="ru-RU"/>
        </w:rPr>
        <w:t xml:space="preserve">  </w:t>
      </w:r>
      <w:r w:rsidR="00371386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</w:t>
      </w:r>
      <w:r w:rsidR="003713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B5496" w:rsidRDefault="00ED3CE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изменений в решение Думы Шатровского муниципального округа Курганской области от 2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апреля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2022  года  25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</w:t>
      </w:r>
      <w:r w:rsidR="00754254"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муниципальном 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жилищном </w:t>
      </w:r>
      <w:r w:rsidR="00754254" w:rsidRPr="0075425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контроле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на </w:t>
      </w:r>
      <w:r w:rsidR="00AA489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Шатровского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741249" w:rsidRDefault="00741249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A489F" w:rsidRPr="00AA489F" w:rsidRDefault="00AA489F" w:rsidP="00AA489F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A489F">
        <w:rPr>
          <w:rFonts w:eastAsia="Times New Roman" w:cs="Times New Roman"/>
          <w:bCs/>
          <w:sz w:val="24"/>
          <w:szCs w:val="24"/>
          <w:lang w:eastAsia="ru-RU"/>
        </w:rPr>
        <w:t>В соответствии с Жилищным кодексом Российской Федерации, Федеральными законами от 06.10.2003г. № 131-ФЗ «Об общих принципах организации местного самоуправления в Российской Федерации»,  от 31.07.2020г. № 248-ФЗ «О государственном контроле (надзоре) и муниципальном контроле в Российской Федерации», Уставом Шатровского муниципального округа Курганской области Дума Шатровского муниципального округа Курганской области</w:t>
      </w:r>
    </w:p>
    <w:p w:rsidR="00634FBB" w:rsidRP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3D44EB" w:rsidRPr="00ED3CEF" w:rsidRDefault="00ED3CEF" w:rsidP="00ED3CEF">
      <w:pPr>
        <w:pStyle w:val="a4"/>
        <w:widowControl w:val="0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D3CEF">
        <w:rPr>
          <w:rFonts w:eastAsia="Times New Roman" w:cs="Times New Roman"/>
          <w:bCs/>
          <w:sz w:val="24"/>
          <w:szCs w:val="24"/>
          <w:lang w:eastAsia="ru-RU"/>
        </w:rPr>
        <w:t>Внести в решение Думы Шатровского муниципального округа Курганской области от 2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 xml:space="preserve">апреля 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2022 года № 25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>1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Положени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="00BB5496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54254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о муниципальном 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 xml:space="preserve">жилищном </w:t>
      </w:r>
      <w:r w:rsidR="00754254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контроле 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на </w:t>
      </w:r>
      <w:r w:rsidR="00AA489F">
        <w:rPr>
          <w:rFonts w:eastAsia="Times New Roman" w:cs="Times New Roman"/>
          <w:bCs/>
          <w:sz w:val="24"/>
          <w:szCs w:val="24"/>
          <w:lang w:eastAsia="ru-RU"/>
        </w:rPr>
        <w:t>территории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741249" w:rsidRPr="00ED3CE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D3CEF">
        <w:rPr>
          <w:rFonts w:eastAsia="Times New Roman" w:cs="Times New Roman"/>
          <w:bCs/>
          <w:sz w:val="24"/>
          <w:szCs w:val="24"/>
          <w:lang w:eastAsia="ru-RU"/>
        </w:rPr>
        <w:t>следующие изменения</w:t>
      </w:r>
      <w:r w:rsidR="00495EA1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ED3CEF" w:rsidRPr="00062F1C" w:rsidRDefault="00ED3CEF" w:rsidP="00062F1C">
      <w:pPr>
        <w:pStyle w:val="a4"/>
        <w:numPr>
          <w:ilvl w:val="0"/>
          <w:numId w:val="12"/>
        </w:numPr>
        <w:suppressAutoHyphens/>
        <w:autoSpaceDE w:val="0"/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>пункт 1</w:t>
      </w:r>
      <w:r w:rsidR="00062F1C"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062F1C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</w:t>
      </w:r>
      <w:r w:rsidRPr="00062F1C">
        <w:rPr>
          <w:rFonts w:ascii="Times New Roman" w:hAnsi="Times New Roman" w:cs="Times New Roman"/>
          <w:sz w:val="24"/>
          <w:szCs w:val="24"/>
        </w:rPr>
        <w:t xml:space="preserve"> </w:t>
      </w:r>
      <w:r w:rsidR="00166474" w:rsidRPr="00062F1C">
        <w:rPr>
          <w:rFonts w:ascii="Times New Roman" w:hAnsi="Times New Roman" w:cs="Times New Roman"/>
          <w:sz w:val="24"/>
          <w:szCs w:val="24"/>
        </w:rPr>
        <w:t>«</w:t>
      </w:r>
      <w:r w:rsidR="00062F1C" w:rsidRPr="00062F1C">
        <w:rPr>
          <w:rFonts w:eastAsia="Times New Roman" w:cs="Times New Roman"/>
          <w:bCs/>
          <w:color w:val="000000"/>
          <w:sz w:val="24"/>
          <w:szCs w:val="28"/>
          <w:lang w:eastAsia="zh-CN"/>
        </w:rPr>
        <w:t>Профилактика рисков причинения вреда (ущерба) охраняемым законом ценностям</w:t>
      </w:r>
      <w:r w:rsidR="00166474" w:rsidRPr="00062F1C">
        <w:rPr>
          <w:rFonts w:ascii="Times New Roman" w:hAnsi="Times New Roman" w:cs="Times New Roman"/>
          <w:sz w:val="24"/>
          <w:szCs w:val="24"/>
        </w:rPr>
        <w:t>»</w:t>
      </w:r>
      <w:r w:rsidR="00A67E44">
        <w:rPr>
          <w:rFonts w:ascii="Times New Roman" w:hAnsi="Times New Roman" w:cs="Times New Roman"/>
          <w:sz w:val="24"/>
          <w:szCs w:val="24"/>
        </w:rPr>
        <w:t xml:space="preserve"> приложения к р</w:t>
      </w:r>
      <w:r w:rsidR="00371386" w:rsidRPr="00062F1C">
        <w:rPr>
          <w:rFonts w:ascii="Times New Roman" w:hAnsi="Times New Roman" w:cs="Times New Roman"/>
          <w:sz w:val="24"/>
          <w:szCs w:val="24"/>
        </w:rPr>
        <w:t>ешению</w:t>
      </w:r>
      <w:r w:rsidRPr="00062F1C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ED3CEF" w:rsidRPr="00AA489F" w:rsidRDefault="00D80851" w:rsidP="00166474">
      <w:pPr>
        <w:pStyle w:val="ConsPlusNormal"/>
        <w:spacing w:line="0" w:lineRule="atLeas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3CEF" w:rsidRPr="00166474">
        <w:rPr>
          <w:rFonts w:ascii="Times New Roman" w:hAnsi="Times New Roman" w:cs="Times New Roman"/>
          <w:sz w:val="24"/>
          <w:szCs w:val="24"/>
        </w:rPr>
        <w:t>1</w:t>
      </w:r>
      <w:r w:rsidR="00AA489F">
        <w:rPr>
          <w:rFonts w:ascii="Times New Roman" w:hAnsi="Times New Roman" w:cs="Times New Roman"/>
          <w:sz w:val="24"/>
          <w:szCs w:val="24"/>
        </w:rPr>
        <w:t>3</w:t>
      </w:r>
      <w:r w:rsidR="00ED3CEF" w:rsidRPr="00166474">
        <w:rPr>
          <w:rFonts w:ascii="Times New Roman" w:hAnsi="Times New Roman" w:cs="Times New Roman"/>
          <w:sz w:val="24"/>
          <w:szCs w:val="24"/>
        </w:rPr>
        <w:t xml:space="preserve">. </w:t>
      </w:r>
      <w:r w:rsidR="00AA489F" w:rsidRPr="00AA489F">
        <w:rPr>
          <w:rFonts w:ascii="PT Astra Serif" w:hAnsi="PT Astra Serif" w:cs="Times New Roman"/>
          <w:color w:val="000000"/>
          <w:sz w:val="24"/>
          <w:szCs w:val="24"/>
        </w:rPr>
        <w:t>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:rsidR="00166474" w:rsidRPr="00166474" w:rsidRDefault="00166474" w:rsidP="0016647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меры стимулирования добросовестности;</w:t>
      </w:r>
    </w:p>
    <w:p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объявление предостережения;</w:t>
      </w:r>
    </w:p>
    <w:p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консультирование;</w:t>
      </w:r>
    </w:p>
    <w:p w:rsidR="00166474" w:rsidRP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474" w:rsidRDefault="00166474" w:rsidP="00166474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7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профилактический визит.»</w:t>
      </w:r>
      <w:r w:rsidR="00A67E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2F1C" w:rsidRDefault="00062F1C" w:rsidP="00062F1C">
      <w:pPr>
        <w:pStyle w:val="a4"/>
        <w:numPr>
          <w:ilvl w:val="0"/>
          <w:numId w:val="12"/>
        </w:numPr>
        <w:suppressAutoHyphens/>
        <w:autoSpaceDE w:val="0"/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20</w:t>
      </w:r>
      <w:r w:rsidRPr="00062F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Pr="00062F1C"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 w:rsidRPr="00062F1C"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 w:rsidRPr="00062F1C">
        <w:rPr>
          <w:rFonts w:ascii="Times New Roman" w:hAnsi="Times New Roman" w:cs="Times New Roman"/>
          <w:sz w:val="24"/>
          <w:szCs w:val="24"/>
        </w:rPr>
        <w:t xml:space="preserve"> «</w:t>
      </w:r>
      <w:r w:rsidR="00717486" w:rsidRPr="00717486">
        <w:rPr>
          <w:rFonts w:eastAsia="Times New Roman" w:cs="Times New Roman"/>
          <w:bCs/>
          <w:color w:val="000000"/>
          <w:sz w:val="24"/>
          <w:szCs w:val="28"/>
          <w:lang w:eastAsia="zh-CN"/>
        </w:rPr>
        <w:t>Осуществление контрольных мероприятий и контрольных действий</w:t>
      </w:r>
      <w:r w:rsidRPr="00062F1C">
        <w:rPr>
          <w:rFonts w:ascii="Times New Roman" w:hAnsi="Times New Roman" w:cs="Times New Roman"/>
          <w:sz w:val="24"/>
          <w:szCs w:val="24"/>
        </w:rPr>
        <w:t xml:space="preserve">» приложения к </w:t>
      </w:r>
      <w:r w:rsidR="00A67E44">
        <w:rPr>
          <w:rFonts w:ascii="Times New Roman" w:hAnsi="Times New Roman" w:cs="Times New Roman"/>
          <w:sz w:val="24"/>
          <w:szCs w:val="24"/>
        </w:rPr>
        <w:t>р</w:t>
      </w:r>
      <w:r w:rsidRPr="00062F1C">
        <w:rPr>
          <w:rFonts w:ascii="Times New Roman" w:hAnsi="Times New Roman" w:cs="Times New Roman"/>
          <w:sz w:val="24"/>
          <w:szCs w:val="24"/>
        </w:rPr>
        <w:t>ешению изложить в новой редакции:</w:t>
      </w:r>
    </w:p>
    <w:p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cs="Times New Roman"/>
          <w:sz w:val="22"/>
          <w:szCs w:val="24"/>
        </w:rPr>
        <w:t>«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20.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</w:t>
      </w:r>
      <w:r>
        <w:rPr>
          <w:rFonts w:eastAsia="Times New Roman" w:cs="Times New Roman"/>
          <w:color w:val="000000"/>
          <w:sz w:val="24"/>
          <w:szCs w:val="28"/>
          <w:lang w:eastAsia="zh-CN"/>
        </w:rPr>
        <w:t>, досмотр, отбор проб (образцов) эксперимент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);</w:t>
      </w:r>
    </w:p>
    <w:p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</w:t>
      </w:r>
      <w:r w:rsidR="00FC1B16">
        <w:rPr>
          <w:rFonts w:eastAsia="Times New Roman" w:cs="Times New Roman"/>
          <w:color w:val="000000"/>
          <w:sz w:val="24"/>
          <w:szCs w:val="28"/>
          <w:lang w:eastAsia="zh-CN"/>
        </w:rPr>
        <w:t>, досмотр, отбор проб (образцов) эксперимент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);</w:t>
      </w:r>
    </w:p>
    <w:p w:rsidR="00717486" w:rsidRPr="00717486" w:rsidRDefault="00717486" w:rsidP="00717486">
      <w:pPr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ru-RU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 w:rsidRPr="00717486">
        <w:rPr>
          <w:rFonts w:eastAsia="Times New Roman" w:cs="Times New Roman"/>
          <w:color w:val="000000"/>
          <w:sz w:val="24"/>
          <w:szCs w:val="28"/>
          <w:shd w:val="clear" w:color="auto" w:fill="FFFFFF"/>
          <w:lang w:eastAsia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17486">
        <w:rPr>
          <w:rFonts w:eastAsia="Times New Roman" w:cs="Times New Roman"/>
          <w:color w:val="000000"/>
          <w:sz w:val="24"/>
          <w:szCs w:val="28"/>
          <w:lang w:eastAsia="ru-RU"/>
        </w:rPr>
        <w:t>);</w:t>
      </w:r>
    </w:p>
    <w:p w:rsidR="00717486" w:rsidRPr="00717486" w:rsidRDefault="00717486" w:rsidP="00717486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8"/>
          <w:lang w:eastAsia="zh-CN"/>
        </w:rPr>
      </w:pP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</w:t>
      </w:r>
      <w:r w:rsidR="00FC1B16">
        <w:rPr>
          <w:rFonts w:eastAsia="Times New Roman" w:cs="Times New Roman"/>
          <w:color w:val="000000"/>
          <w:sz w:val="24"/>
          <w:szCs w:val="28"/>
          <w:lang w:eastAsia="zh-CN"/>
        </w:rPr>
        <w:t>, отбор проб (образцов)</w:t>
      </w:r>
      <w:r w:rsidRPr="00717486">
        <w:rPr>
          <w:rFonts w:eastAsia="Times New Roman" w:cs="Times New Roman"/>
          <w:color w:val="000000"/>
          <w:sz w:val="24"/>
          <w:szCs w:val="28"/>
          <w:lang w:eastAsia="zh-CN"/>
        </w:rPr>
        <w:t>).</w:t>
      </w:r>
      <w:r>
        <w:rPr>
          <w:rFonts w:eastAsia="Times New Roman" w:cs="Times New Roman"/>
          <w:color w:val="000000"/>
          <w:sz w:val="24"/>
          <w:szCs w:val="28"/>
          <w:lang w:eastAsia="zh-CN"/>
        </w:rPr>
        <w:t>».</w:t>
      </w:r>
    </w:p>
    <w:p w:rsidR="0089024A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B93BCE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>О</w:t>
      </w:r>
      <w:r w:rsidR="00B64955">
        <w:rPr>
          <w:rFonts w:eastAsia="Times New Roman" w:cs="Times New Roman"/>
          <w:bCs/>
          <w:sz w:val="24"/>
          <w:szCs w:val="24"/>
          <w:lang w:eastAsia="ru-RU"/>
        </w:rPr>
        <w:t>публиковать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настоящее решение в соответствии со ст. 4</w:t>
      </w:r>
      <w:r w:rsidR="00B64955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76033F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BB5496" w:rsidRPr="0089024A" w:rsidRDefault="00BB5496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3. Контроль за выполнением настоящего решения возложить на</w:t>
      </w:r>
      <w:r w:rsidR="00F54BD6">
        <w:rPr>
          <w:rFonts w:eastAsia="Times New Roman" w:cs="Times New Roman"/>
          <w:bCs/>
          <w:sz w:val="24"/>
          <w:szCs w:val="24"/>
          <w:lang w:eastAsia="ru-RU"/>
        </w:rPr>
        <w:t xml:space="preserve"> постоянную депутатскую комиссию</w:t>
      </w:r>
      <w:r w:rsidR="00F54BD6" w:rsidRPr="00F54BD6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89024A" w:rsidRPr="0089024A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806CCA" w:rsidRPr="00DE7133" w:rsidRDefault="00806CCA" w:rsidP="005E4F0C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969F5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 муниципального </w:t>
      </w:r>
      <w:r w:rsidR="00B64955">
        <w:rPr>
          <w:rFonts w:eastAsia="Times New Roman" w:cs="Times New Roman"/>
          <w:sz w:val="24"/>
          <w:szCs w:val="24"/>
          <w:lang w:eastAsia="ru-RU"/>
        </w:rPr>
        <w:t>о</w:t>
      </w:r>
      <w:r w:rsidR="00AC654F" w:rsidRPr="0032339A">
        <w:rPr>
          <w:rFonts w:eastAsia="Times New Roman" w:cs="Times New Roman"/>
          <w:sz w:val="24"/>
          <w:szCs w:val="24"/>
          <w:lang w:eastAsia="ru-RU"/>
        </w:rPr>
        <w:t>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C780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C654F" w:rsidRPr="0032339A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B64955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</w:p>
    <w:p w:rsidR="00F17EE8" w:rsidRDefault="00B64955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0C7801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969F5">
        <w:rPr>
          <w:rFonts w:eastAsia="Times New Roman" w:cs="Times New Roman"/>
          <w:sz w:val="24"/>
          <w:szCs w:val="24"/>
          <w:lang w:eastAsia="ru-RU"/>
        </w:rPr>
        <w:t xml:space="preserve">   </w:t>
      </w:r>
      <w:proofErr w:type="spellStart"/>
      <w:r w:rsidR="00E676E9"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C1B16" w:rsidRDefault="00FC1B1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C1B16" w:rsidRDefault="00FC1B16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69F5" w:rsidRDefault="00A969F5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9B3E13" w:rsidRPr="00856A35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9B3E13" w:rsidRDefault="007A6ABE" w:rsidP="009B3E13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>О внесении изменений в решение Думы Шатровского муниципального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округа Курганской области от 26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апреля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2022  года  25</w:t>
      </w: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 Положения о муниципальном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жилищном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контроле на </w:t>
      </w:r>
      <w:r>
        <w:rPr>
          <w:rFonts w:eastAsia="Times New Roman" w:cs="Times New Roman"/>
          <w:bCs/>
          <w:sz w:val="24"/>
          <w:szCs w:val="24"/>
          <w:lang w:eastAsia="ru-RU"/>
        </w:rPr>
        <w:t>территории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области»</w:t>
      </w:r>
    </w:p>
    <w:p w:rsidR="009B3E13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7A6ABE" w:rsidRDefault="007A6ABE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проект решения Думы Шатровского муниципального округа «</w:t>
      </w:r>
      <w:r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0011A7">
        <w:rPr>
          <w:rFonts w:eastAsia="Times New Roman" w:cs="Times New Roman"/>
          <w:bCs/>
          <w:sz w:val="24"/>
          <w:szCs w:val="24"/>
          <w:lang w:eastAsia="ru-RU"/>
        </w:rPr>
        <w:t>О внесении изменений в решение Думы Шатровского муниципального округа Курганской области от 24 мая 2022  года  255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Шатровского муниципального округа Курганской области»</w:t>
      </w:r>
      <w:r w:rsidRPr="00856A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(далее – проект решения) разработан в соответствии с </w:t>
      </w:r>
      <w:r w:rsidRPr="00E12F77">
        <w:rPr>
          <w:color w:val="000000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>
        <w:rPr>
          <w:color w:val="000000"/>
          <w:sz w:val="24"/>
          <w:szCs w:val="24"/>
        </w:rPr>
        <w:t>8</w:t>
      </w:r>
      <w:r w:rsidRPr="00E12F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ноября</w:t>
      </w:r>
      <w:r w:rsidRPr="00E12F77">
        <w:rPr>
          <w:color w:val="000000"/>
          <w:sz w:val="24"/>
          <w:szCs w:val="24"/>
        </w:rPr>
        <w:t xml:space="preserve"> 2007 года № 25</w:t>
      </w:r>
      <w:r>
        <w:rPr>
          <w:color w:val="000000"/>
          <w:sz w:val="24"/>
          <w:szCs w:val="24"/>
        </w:rPr>
        <w:t>7</w:t>
      </w:r>
      <w:r w:rsidRPr="00E12F77">
        <w:rPr>
          <w:color w:val="000000"/>
          <w:sz w:val="24"/>
          <w:szCs w:val="24"/>
        </w:rPr>
        <w:t>-ФЗ «О</w:t>
      </w:r>
      <w:r>
        <w:rPr>
          <w:color w:val="000000"/>
          <w:sz w:val="24"/>
          <w:szCs w:val="24"/>
        </w:rPr>
        <w:t>б автомобильных дорогах и о дорожной деятельности в Российской Федерации»</w:t>
      </w:r>
      <w:r w:rsidRPr="00E12F77">
        <w:rPr>
          <w:color w:val="000000"/>
          <w:sz w:val="24"/>
          <w:szCs w:val="24"/>
        </w:rPr>
        <w:t xml:space="preserve">, Федеральным законом от </w:t>
      </w:r>
      <w:r>
        <w:rPr>
          <w:color w:val="000000"/>
          <w:sz w:val="24"/>
          <w:szCs w:val="24"/>
        </w:rPr>
        <w:t>31</w:t>
      </w:r>
      <w:r w:rsidRPr="00E12F77">
        <w:rPr>
          <w:color w:val="000000"/>
          <w:sz w:val="24"/>
          <w:szCs w:val="24"/>
        </w:rPr>
        <w:t xml:space="preserve"> июля 202</w:t>
      </w:r>
      <w:r>
        <w:rPr>
          <w:color w:val="000000"/>
          <w:sz w:val="24"/>
          <w:szCs w:val="24"/>
        </w:rPr>
        <w:t>0</w:t>
      </w:r>
      <w:r w:rsidRPr="00E12F77">
        <w:rPr>
          <w:color w:val="000000"/>
          <w:sz w:val="24"/>
          <w:szCs w:val="24"/>
        </w:rPr>
        <w:t xml:space="preserve"> года № 2</w:t>
      </w:r>
      <w:r>
        <w:rPr>
          <w:color w:val="000000"/>
          <w:sz w:val="24"/>
          <w:szCs w:val="24"/>
        </w:rPr>
        <w:t>48</w:t>
      </w:r>
      <w:r w:rsidRPr="00E12F77">
        <w:rPr>
          <w:color w:val="000000"/>
          <w:sz w:val="24"/>
          <w:szCs w:val="24"/>
        </w:rPr>
        <w:t xml:space="preserve">-ФЗ «О </w:t>
      </w:r>
      <w:r>
        <w:rPr>
          <w:color w:val="000000"/>
          <w:sz w:val="24"/>
          <w:szCs w:val="24"/>
        </w:rPr>
        <w:t xml:space="preserve">государственном контроле (надзоре) и муниципальном контроле в </w:t>
      </w:r>
      <w:r w:rsidRPr="00E12F77">
        <w:rPr>
          <w:color w:val="000000"/>
          <w:sz w:val="24"/>
          <w:szCs w:val="24"/>
        </w:rPr>
        <w:t>Российской Федерации», Уставом Шатровского муниципального округа Курганской области</w:t>
      </w:r>
      <w:r>
        <w:rPr>
          <w:color w:val="000000"/>
          <w:sz w:val="24"/>
          <w:szCs w:val="24"/>
        </w:rPr>
        <w:t>.</w:t>
      </w:r>
    </w:p>
    <w:p w:rsidR="009B3E13" w:rsidRPr="00856A35" w:rsidRDefault="009B3E13" w:rsidP="009B3E13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Принятие данного решения не потребует дополнительных финансовых и материальных затрат из средств  бюджета</w:t>
      </w:r>
      <w:r>
        <w:rPr>
          <w:color w:val="000000"/>
          <w:sz w:val="24"/>
          <w:szCs w:val="24"/>
        </w:rPr>
        <w:t xml:space="preserve"> </w:t>
      </w:r>
      <w:r w:rsidRPr="00A44A0A">
        <w:rPr>
          <w:color w:val="000000"/>
          <w:sz w:val="24"/>
          <w:szCs w:val="24"/>
        </w:rPr>
        <w:t>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 xml:space="preserve">. </w:t>
      </w:r>
    </w:p>
    <w:p w:rsidR="009B3E13" w:rsidRDefault="009B3E13" w:rsidP="009B3E13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В целях организации общественного обсуждения и проведения независимой антикоррупционной экспертизы проект решения</w:t>
      </w:r>
      <w:r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размещен</w:t>
      </w:r>
      <w:r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на официальном сайте Администрации Шатровского муниципального округа Курганской области в информационно-телекоммуникационной сети «Интернет»</w:t>
      </w:r>
      <w:r>
        <w:rPr>
          <w:color w:val="000000"/>
          <w:sz w:val="24"/>
          <w:szCs w:val="24"/>
        </w:rPr>
        <w:t>, на информационных стендах административных зданий населенных пунктов 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. Проект также направлен на правовую экспертизу в</w:t>
      </w:r>
      <w:r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прокуратуру Шатровского района.</w:t>
      </w:r>
      <w:r>
        <w:rPr>
          <w:color w:val="000000"/>
          <w:sz w:val="24"/>
          <w:szCs w:val="24"/>
        </w:rPr>
        <w:t xml:space="preserve"> </w:t>
      </w: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Pr="005D7051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spacing w:line="0" w:lineRule="atLeast"/>
        <w:jc w:val="center"/>
        <w:rPr>
          <w:color w:val="000000"/>
          <w:sz w:val="24"/>
          <w:szCs w:val="24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3E13" w:rsidRDefault="009B3E13" w:rsidP="009B3E13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66474" w:rsidRDefault="00166474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66474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14" w:rsidRDefault="00667314" w:rsidP="004E3F8F">
      <w:r>
        <w:separator/>
      </w:r>
    </w:p>
  </w:endnote>
  <w:endnote w:type="continuationSeparator" w:id="0">
    <w:p w:rsidR="00667314" w:rsidRDefault="00667314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14" w:rsidRDefault="00667314" w:rsidP="004E3F8F">
      <w:r>
        <w:separator/>
      </w:r>
    </w:p>
  </w:footnote>
  <w:footnote w:type="continuationSeparator" w:id="0">
    <w:p w:rsidR="00667314" w:rsidRDefault="00667314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86" w:rsidRDefault="003713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 w15:restartNumberingAfterBreak="0">
    <w:nsid w:val="267F143D"/>
    <w:multiLevelType w:val="hybridMultilevel"/>
    <w:tmpl w:val="6BAE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3D7217"/>
    <w:multiLevelType w:val="hybridMultilevel"/>
    <w:tmpl w:val="C786D404"/>
    <w:lvl w:ilvl="0" w:tplc="334C3B2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0" w15:restartNumberingAfterBreak="0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F50668"/>
    <w:multiLevelType w:val="hybridMultilevel"/>
    <w:tmpl w:val="A0E0588A"/>
    <w:lvl w:ilvl="0" w:tplc="16C87E94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2F1C"/>
    <w:rsid w:val="00063F8A"/>
    <w:rsid w:val="0006566D"/>
    <w:rsid w:val="00074B15"/>
    <w:rsid w:val="0007555B"/>
    <w:rsid w:val="000853ED"/>
    <w:rsid w:val="00087A63"/>
    <w:rsid w:val="00090856"/>
    <w:rsid w:val="000922B6"/>
    <w:rsid w:val="000C7087"/>
    <w:rsid w:val="000C7801"/>
    <w:rsid w:val="000E0523"/>
    <w:rsid w:val="000F586E"/>
    <w:rsid w:val="00113EEF"/>
    <w:rsid w:val="0012332B"/>
    <w:rsid w:val="00125BD1"/>
    <w:rsid w:val="0014595D"/>
    <w:rsid w:val="0015647C"/>
    <w:rsid w:val="00166474"/>
    <w:rsid w:val="0017000B"/>
    <w:rsid w:val="001706DC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35100"/>
    <w:rsid w:val="00236E1D"/>
    <w:rsid w:val="0028462E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3055FE"/>
    <w:rsid w:val="0031760B"/>
    <w:rsid w:val="0032339A"/>
    <w:rsid w:val="00335071"/>
    <w:rsid w:val="00337B8D"/>
    <w:rsid w:val="00337CA6"/>
    <w:rsid w:val="0035416D"/>
    <w:rsid w:val="00354426"/>
    <w:rsid w:val="0036026B"/>
    <w:rsid w:val="00371386"/>
    <w:rsid w:val="0038253F"/>
    <w:rsid w:val="003876E0"/>
    <w:rsid w:val="003907B2"/>
    <w:rsid w:val="003B6D30"/>
    <w:rsid w:val="003D44EB"/>
    <w:rsid w:val="003D536A"/>
    <w:rsid w:val="003D7431"/>
    <w:rsid w:val="003E0D19"/>
    <w:rsid w:val="003E2291"/>
    <w:rsid w:val="003E3B1D"/>
    <w:rsid w:val="003E472A"/>
    <w:rsid w:val="003F5EE0"/>
    <w:rsid w:val="0040455C"/>
    <w:rsid w:val="00410A08"/>
    <w:rsid w:val="00410D6C"/>
    <w:rsid w:val="00422061"/>
    <w:rsid w:val="00426668"/>
    <w:rsid w:val="00431179"/>
    <w:rsid w:val="004323E6"/>
    <w:rsid w:val="00432490"/>
    <w:rsid w:val="004366A0"/>
    <w:rsid w:val="00446FF1"/>
    <w:rsid w:val="00453A75"/>
    <w:rsid w:val="0046089E"/>
    <w:rsid w:val="00483FA0"/>
    <w:rsid w:val="00495EA1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30B69"/>
    <w:rsid w:val="00561129"/>
    <w:rsid w:val="005670C1"/>
    <w:rsid w:val="00576AB7"/>
    <w:rsid w:val="00580F26"/>
    <w:rsid w:val="00585ACB"/>
    <w:rsid w:val="005A45F8"/>
    <w:rsid w:val="005A5017"/>
    <w:rsid w:val="005C249F"/>
    <w:rsid w:val="005D2E0D"/>
    <w:rsid w:val="005E3428"/>
    <w:rsid w:val="005E4F0C"/>
    <w:rsid w:val="005E6420"/>
    <w:rsid w:val="005F5726"/>
    <w:rsid w:val="00602AC7"/>
    <w:rsid w:val="00602B3A"/>
    <w:rsid w:val="00602BD4"/>
    <w:rsid w:val="00604817"/>
    <w:rsid w:val="00610F19"/>
    <w:rsid w:val="00611AD1"/>
    <w:rsid w:val="00616B33"/>
    <w:rsid w:val="00620687"/>
    <w:rsid w:val="00634FBB"/>
    <w:rsid w:val="00644C17"/>
    <w:rsid w:val="00661672"/>
    <w:rsid w:val="00665E28"/>
    <w:rsid w:val="00667314"/>
    <w:rsid w:val="00680F89"/>
    <w:rsid w:val="00696885"/>
    <w:rsid w:val="006B6508"/>
    <w:rsid w:val="006C1D5C"/>
    <w:rsid w:val="006C2E2A"/>
    <w:rsid w:val="006C6EA7"/>
    <w:rsid w:val="006E12F8"/>
    <w:rsid w:val="006E32CF"/>
    <w:rsid w:val="006F0987"/>
    <w:rsid w:val="00701465"/>
    <w:rsid w:val="00702CAD"/>
    <w:rsid w:val="00717486"/>
    <w:rsid w:val="00721633"/>
    <w:rsid w:val="00733C55"/>
    <w:rsid w:val="00733D16"/>
    <w:rsid w:val="00741249"/>
    <w:rsid w:val="00742A9A"/>
    <w:rsid w:val="00754254"/>
    <w:rsid w:val="0076033F"/>
    <w:rsid w:val="00764FAF"/>
    <w:rsid w:val="00775A22"/>
    <w:rsid w:val="00783429"/>
    <w:rsid w:val="00785418"/>
    <w:rsid w:val="007859B1"/>
    <w:rsid w:val="00794CE7"/>
    <w:rsid w:val="007A099B"/>
    <w:rsid w:val="007A6ABE"/>
    <w:rsid w:val="007C27CB"/>
    <w:rsid w:val="007C42B1"/>
    <w:rsid w:val="007E46EB"/>
    <w:rsid w:val="007E788C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76B31"/>
    <w:rsid w:val="00887C39"/>
    <w:rsid w:val="0089024A"/>
    <w:rsid w:val="008947C3"/>
    <w:rsid w:val="008A18D6"/>
    <w:rsid w:val="008A5F27"/>
    <w:rsid w:val="008B4137"/>
    <w:rsid w:val="008D59F5"/>
    <w:rsid w:val="008D62B9"/>
    <w:rsid w:val="008E3D5E"/>
    <w:rsid w:val="008E5BDD"/>
    <w:rsid w:val="008E73F6"/>
    <w:rsid w:val="008F0A49"/>
    <w:rsid w:val="0090107C"/>
    <w:rsid w:val="00912588"/>
    <w:rsid w:val="00924380"/>
    <w:rsid w:val="009418B8"/>
    <w:rsid w:val="00961E38"/>
    <w:rsid w:val="0098042D"/>
    <w:rsid w:val="009B3E13"/>
    <w:rsid w:val="009B6E4A"/>
    <w:rsid w:val="009C0F17"/>
    <w:rsid w:val="009C147E"/>
    <w:rsid w:val="009C1EC8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7151"/>
    <w:rsid w:val="00A41C6E"/>
    <w:rsid w:val="00A50BA9"/>
    <w:rsid w:val="00A558C0"/>
    <w:rsid w:val="00A61202"/>
    <w:rsid w:val="00A63F17"/>
    <w:rsid w:val="00A67E44"/>
    <w:rsid w:val="00A969F5"/>
    <w:rsid w:val="00AA489F"/>
    <w:rsid w:val="00AB2757"/>
    <w:rsid w:val="00AC1AA6"/>
    <w:rsid w:val="00AC654F"/>
    <w:rsid w:val="00AD606C"/>
    <w:rsid w:val="00AF3E7D"/>
    <w:rsid w:val="00AF651A"/>
    <w:rsid w:val="00B03414"/>
    <w:rsid w:val="00B11839"/>
    <w:rsid w:val="00B14742"/>
    <w:rsid w:val="00B41BF1"/>
    <w:rsid w:val="00B430B3"/>
    <w:rsid w:val="00B64955"/>
    <w:rsid w:val="00B82F36"/>
    <w:rsid w:val="00B93BCE"/>
    <w:rsid w:val="00B95A04"/>
    <w:rsid w:val="00B9763E"/>
    <w:rsid w:val="00BA3DD4"/>
    <w:rsid w:val="00BB5496"/>
    <w:rsid w:val="00BD639E"/>
    <w:rsid w:val="00BD6693"/>
    <w:rsid w:val="00BD71D5"/>
    <w:rsid w:val="00BF1D3E"/>
    <w:rsid w:val="00C06E3D"/>
    <w:rsid w:val="00C16238"/>
    <w:rsid w:val="00C433E8"/>
    <w:rsid w:val="00C47339"/>
    <w:rsid w:val="00C530A0"/>
    <w:rsid w:val="00C64418"/>
    <w:rsid w:val="00C7749F"/>
    <w:rsid w:val="00C8111C"/>
    <w:rsid w:val="00C818DA"/>
    <w:rsid w:val="00CA0107"/>
    <w:rsid w:val="00CB23D8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316D9"/>
    <w:rsid w:val="00D31D05"/>
    <w:rsid w:val="00D371C1"/>
    <w:rsid w:val="00D439B8"/>
    <w:rsid w:val="00D43B39"/>
    <w:rsid w:val="00D508CE"/>
    <w:rsid w:val="00D521C5"/>
    <w:rsid w:val="00D64580"/>
    <w:rsid w:val="00D700B3"/>
    <w:rsid w:val="00D80851"/>
    <w:rsid w:val="00D83E22"/>
    <w:rsid w:val="00D9088A"/>
    <w:rsid w:val="00D96128"/>
    <w:rsid w:val="00D97D8A"/>
    <w:rsid w:val="00DA30B7"/>
    <w:rsid w:val="00DB444C"/>
    <w:rsid w:val="00DB58AE"/>
    <w:rsid w:val="00DC52EC"/>
    <w:rsid w:val="00DC6770"/>
    <w:rsid w:val="00DE0330"/>
    <w:rsid w:val="00DE4FA4"/>
    <w:rsid w:val="00DE7133"/>
    <w:rsid w:val="00DF70D7"/>
    <w:rsid w:val="00E004B5"/>
    <w:rsid w:val="00E01AA5"/>
    <w:rsid w:val="00E0428D"/>
    <w:rsid w:val="00E35CB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3CEF"/>
    <w:rsid w:val="00ED559C"/>
    <w:rsid w:val="00ED579E"/>
    <w:rsid w:val="00EE270A"/>
    <w:rsid w:val="00EE551A"/>
    <w:rsid w:val="00EE6596"/>
    <w:rsid w:val="00EF3EC0"/>
    <w:rsid w:val="00F03195"/>
    <w:rsid w:val="00F061DC"/>
    <w:rsid w:val="00F13D0B"/>
    <w:rsid w:val="00F17499"/>
    <w:rsid w:val="00F17EE8"/>
    <w:rsid w:val="00F21108"/>
    <w:rsid w:val="00F23569"/>
    <w:rsid w:val="00F4346D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AA5"/>
    <w:rsid w:val="00F9024C"/>
    <w:rsid w:val="00FB0F91"/>
    <w:rsid w:val="00FB60F9"/>
    <w:rsid w:val="00FC1B16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7AD7"/>
  <w15:docId w15:val="{4037D10F-0B36-41AB-8FC7-621740D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0C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166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45BB-E81E-42D9-846B-4EA1B166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32</cp:revision>
  <cp:lastPrinted>2024-10-25T10:08:00Z</cp:lastPrinted>
  <dcterms:created xsi:type="dcterms:W3CDTF">2022-01-14T06:03:00Z</dcterms:created>
  <dcterms:modified xsi:type="dcterms:W3CDTF">2024-10-28T03:49:00Z</dcterms:modified>
</cp:coreProperties>
</file>