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52" w:rsidRPr="003864ED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GoBack"/>
      <w:bookmarkEnd w:id="0"/>
      <w:r w:rsidRPr="003864ED">
        <w:rPr>
          <w:rFonts w:ascii="PT Astra Serif" w:hAnsi="PT Astra Serif"/>
          <w:b/>
          <w:sz w:val="24"/>
          <w:szCs w:val="24"/>
        </w:rPr>
        <w:t>ПЕРЕЧЕНЬ</w:t>
      </w:r>
    </w:p>
    <w:p w:rsidR="00183F52" w:rsidRPr="003864ED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864ED">
        <w:rPr>
          <w:rFonts w:ascii="PT Astra Serif" w:hAnsi="PT Astra Serif"/>
          <w:b/>
          <w:sz w:val="24"/>
          <w:szCs w:val="24"/>
        </w:rPr>
        <w:t>программных мероприятий муниципальной программы Шатровского муниципального округа Курганской области</w:t>
      </w:r>
    </w:p>
    <w:p w:rsidR="00183F52" w:rsidRDefault="00183F52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3864ED">
        <w:rPr>
          <w:rFonts w:ascii="PT Astra Serif" w:hAnsi="PT Astra Serif"/>
          <w:b/>
          <w:sz w:val="24"/>
          <w:szCs w:val="24"/>
        </w:rPr>
        <w:t>«Доступная с</w:t>
      </w:r>
      <w:r>
        <w:rPr>
          <w:rFonts w:ascii="PT Astra Serif" w:hAnsi="PT Astra Serif"/>
          <w:b/>
          <w:sz w:val="24"/>
          <w:szCs w:val="24"/>
        </w:rPr>
        <w:t>реда для инвалидов» на 2023-2026</w:t>
      </w:r>
      <w:r w:rsidRPr="003864ED">
        <w:rPr>
          <w:rFonts w:ascii="PT Astra Serif" w:hAnsi="PT Astra Serif"/>
          <w:b/>
          <w:sz w:val="24"/>
          <w:szCs w:val="24"/>
        </w:rPr>
        <w:t xml:space="preserve"> годы</w:t>
      </w:r>
    </w:p>
    <w:p w:rsidR="00183F52" w:rsidRPr="00F14DD1" w:rsidRDefault="003A0BC5" w:rsidP="00183F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2024</w:t>
      </w:r>
      <w:r w:rsidR="00183F52" w:rsidRPr="00F14DD1">
        <w:rPr>
          <w:rFonts w:ascii="PT Astra Serif" w:hAnsi="PT Astra Serif"/>
          <w:b/>
          <w:sz w:val="24"/>
          <w:szCs w:val="24"/>
        </w:rPr>
        <w:t xml:space="preserve"> год</w:t>
      </w:r>
    </w:p>
    <w:p w:rsidR="00183F52" w:rsidRPr="00F14DD1" w:rsidRDefault="00183F52" w:rsidP="00183F5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275"/>
        <w:gridCol w:w="2410"/>
        <w:gridCol w:w="1418"/>
        <w:gridCol w:w="2552"/>
        <w:gridCol w:w="3826"/>
      </w:tblGrid>
      <w:tr w:rsidR="00183F52" w:rsidRPr="00B05309" w:rsidTr="00183F52">
        <w:trPr>
          <w:trHeight w:val="1114"/>
        </w:trPr>
        <w:tc>
          <w:tcPr>
            <w:tcW w:w="534" w:type="dxa"/>
          </w:tcPr>
          <w:p w:rsidR="00183F52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2835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275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Исполнители</w:t>
            </w:r>
          </w:p>
        </w:tc>
        <w:tc>
          <w:tcPr>
            <w:tcW w:w="1418" w:type="dxa"/>
          </w:tcPr>
          <w:p w:rsidR="00183F52" w:rsidRPr="00B05309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05309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552" w:type="dxa"/>
          </w:tcPr>
          <w:p w:rsidR="00183F52" w:rsidRPr="00E43144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C8C">
              <w:rPr>
                <w:rFonts w:ascii="PT Astra Serif" w:hAnsi="PT Astra Serif"/>
                <w:color w:val="000000"/>
                <w:sz w:val="24"/>
                <w:szCs w:val="24"/>
              </w:rPr>
              <w:t>Ожидаемый конечный результат</w:t>
            </w:r>
          </w:p>
        </w:tc>
        <w:tc>
          <w:tcPr>
            <w:tcW w:w="3826" w:type="dxa"/>
          </w:tcPr>
          <w:p w:rsidR="00183F52" w:rsidRPr="00C93C8C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3181B">
              <w:rPr>
                <w:rFonts w:ascii="PT Astra Serif" w:hAnsi="PT Astra Serif" w:cs="Times New Roman"/>
                <w:sz w:val="24"/>
                <w:szCs w:val="24"/>
              </w:rPr>
              <w:t>Отчет об исполнении</w:t>
            </w:r>
          </w:p>
        </w:tc>
      </w:tr>
      <w:tr w:rsidR="00183F52" w:rsidRPr="00093F90" w:rsidTr="00183F52">
        <w:trPr>
          <w:trHeight w:val="1502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Создание системы </w:t>
            </w:r>
            <w:proofErr w:type="gramStart"/>
            <w:r w:rsidRPr="00093F90">
              <w:rPr>
                <w:rFonts w:ascii="PT Astra Serif" w:hAnsi="PT Astra Serif"/>
                <w:sz w:val="24"/>
                <w:szCs w:val="24"/>
              </w:rPr>
              <w:t>постоянного  мониторин</w:t>
            </w:r>
            <w:proofErr w:type="gramEnd"/>
            <w:r w:rsidRPr="00093F90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га потребностей инвали-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дов и детей-инвалидов в реабилитации и адапта-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ции среды жизнедеятель-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ности, объёме и качестве </w:t>
            </w:r>
            <w:proofErr w:type="gramStart"/>
            <w:r w:rsidRPr="00093F90">
              <w:rPr>
                <w:rFonts w:ascii="PT Astra Serif" w:hAnsi="PT Astra Serif"/>
                <w:sz w:val="24"/>
                <w:szCs w:val="24"/>
              </w:rPr>
              <w:t>предоставляемых  реаби</w:t>
            </w:r>
            <w:proofErr w:type="gramEnd"/>
            <w:r w:rsidRPr="00093F90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литационных  услуг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инвалидов, детей-инвалидов и их родителей, воспользовавшихся реабилитационными услугами.</w:t>
            </w:r>
          </w:p>
        </w:tc>
        <w:tc>
          <w:tcPr>
            <w:tcW w:w="3826" w:type="dxa"/>
          </w:tcPr>
          <w:p w:rsidR="00EA5228" w:rsidRPr="00093F90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93F90">
              <w:rPr>
                <w:rFonts w:ascii="PT Astra Serif" w:hAnsi="PT Astra Serif" w:cs="Times New Roman"/>
                <w:sz w:val="24"/>
                <w:szCs w:val="24"/>
              </w:rPr>
              <w:t xml:space="preserve">Мониторинг организован. </w:t>
            </w:r>
          </w:p>
          <w:p w:rsidR="00EA5228" w:rsidRPr="00093F90" w:rsidRDefault="00C11F75" w:rsidP="00EA522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093F90">
              <w:rPr>
                <w:rFonts w:ascii="PT Astra Serif" w:hAnsi="PT Astra Serif" w:cs="Times New Roman"/>
                <w:sz w:val="24"/>
                <w:szCs w:val="24"/>
              </w:rPr>
              <w:t>В Шатровском округе 122</w:t>
            </w:r>
            <w:r w:rsidR="00EA5228" w:rsidRPr="00093F90">
              <w:rPr>
                <w:rFonts w:ascii="PT Astra Serif" w:hAnsi="PT Astra Serif" w:cs="Times New Roman"/>
                <w:sz w:val="24"/>
                <w:szCs w:val="24"/>
              </w:rPr>
              <w:t xml:space="preserve">6  инвалидов, из них  </w:t>
            </w:r>
            <w:r w:rsidR="00E343C4" w:rsidRPr="00093F90">
              <w:rPr>
                <w:rFonts w:ascii="PT Astra Serif" w:hAnsi="PT Astra Serif" w:cs="Times New Roman"/>
                <w:sz w:val="24"/>
                <w:szCs w:val="24"/>
              </w:rPr>
              <w:t>58</w:t>
            </w:r>
            <w:r w:rsidR="00EA5228" w:rsidRPr="00093F90">
              <w:rPr>
                <w:rFonts w:ascii="PT Astra Serif" w:hAnsi="PT Astra Serif" w:cs="Times New Roman"/>
                <w:sz w:val="24"/>
                <w:szCs w:val="24"/>
              </w:rPr>
              <w:t xml:space="preserve"> детей - инвалидов. </w:t>
            </w:r>
          </w:p>
          <w:p w:rsidR="00EF67E3" w:rsidRPr="00093F90" w:rsidRDefault="00BF3E26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На учете в Шатровском филиале ГБУ «ЦСО №4» состоит</w:t>
            </w:r>
            <w:r w:rsidR="00A7081E" w:rsidRPr="00093F90">
              <w:rPr>
                <w:rFonts w:ascii="PT Astra Serif" w:hAnsi="PT Astra Serif"/>
                <w:sz w:val="24"/>
                <w:szCs w:val="24"/>
              </w:rPr>
              <w:t>-</w:t>
            </w:r>
            <w:r w:rsidR="00734248" w:rsidRPr="00093F90">
              <w:rPr>
                <w:rFonts w:ascii="PT Astra Serif" w:hAnsi="PT Astra Serif"/>
                <w:sz w:val="24"/>
                <w:szCs w:val="24"/>
              </w:rPr>
              <w:t>375</w:t>
            </w:r>
            <w:r w:rsidR="00A7081E" w:rsidRPr="00093F90">
              <w:rPr>
                <w:rFonts w:ascii="PT Astra Serif" w:hAnsi="PT Astra Serif"/>
                <w:sz w:val="24"/>
                <w:szCs w:val="24"/>
              </w:rPr>
              <w:t xml:space="preserve"> инвалидов</w:t>
            </w:r>
            <w:r w:rsidR="00734248" w:rsidRPr="00093F90">
              <w:rPr>
                <w:rFonts w:ascii="PT Astra Serif" w:hAnsi="PT Astra Serif"/>
                <w:sz w:val="24"/>
                <w:szCs w:val="24"/>
              </w:rPr>
              <w:t>, о</w:t>
            </w:r>
            <w:r w:rsidR="00F3168D" w:rsidRPr="00093F90">
              <w:rPr>
                <w:rFonts w:ascii="PT Astra Serif" w:hAnsi="PT Astra Serif"/>
                <w:sz w:val="24"/>
                <w:szCs w:val="24"/>
              </w:rPr>
              <w:t xml:space="preserve">казано услуг </w:t>
            </w:r>
            <w:r w:rsidR="00734248" w:rsidRPr="00093F90">
              <w:rPr>
                <w:rFonts w:ascii="PT Astra Serif" w:hAnsi="PT Astra Serif"/>
                <w:sz w:val="24"/>
                <w:szCs w:val="24"/>
              </w:rPr>
              <w:t>–</w:t>
            </w:r>
            <w:r w:rsidR="00F3168D" w:rsidRPr="00093F90">
              <w:rPr>
                <w:rFonts w:ascii="PT Astra Serif" w:hAnsi="PT Astra Serif"/>
                <w:sz w:val="24"/>
                <w:szCs w:val="24"/>
              </w:rPr>
              <w:t xml:space="preserve"> 1</w:t>
            </w:r>
            <w:r w:rsidR="00093F90" w:rsidRPr="00093F90">
              <w:rPr>
                <w:rFonts w:ascii="PT Astra Serif" w:hAnsi="PT Astra Serif"/>
                <w:sz w:val="24"/>
                <w:szCs w:val="24"/>
              </w:rPr>
              <w:t>439</w:t>
            </w:r>
            <w:r w:rsidR="00734248" w:rsidRPr="00093F90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E343C4" w:rsidRPr="00093F90" w:rsidRDefault="00A7081E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 детей </w:t>
            </w:r>
            <w:r w:rsidR="006A495D" w:rsidRPr="00093F90">
              <w:rPr>
                <w:rFonts w:ascii="PT Astra Serif" w:hAnsi="PT Astra Serif"/>
                <w:sz w:val="24"/>
                <w:szCs w:val="24"/>
              </w:rPr>
              <w:t>–</w:t>
            </w:r>
            <w:r w:rsidR="00E343C4" w:rsidRPr="00093F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A495D" w:rsidRPr="00093F90">
              <w:rPr>
                <w:rFonts w:ascii="PT Astra Serif" w:hAnsi="PT Astra Serif"/>
                <w:sz w:val="24"/>
                <w:szCs w:val="24"/>
              </w:rPr>
              <w:t>инвалидов -</w:t>
            </w:r>
            <w:r w:rsidR="00E343C4" w:rsidRPr="00093F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93F90" w:rsidRPr="00093F90">
              <w:rPr>
                <w:rFonts w:ascii="PT Astra Serif" w:hAnsi="PT Astra Serif"/>
                <w:sz w:val="24"/>
                <w:szCs w:val="24"/>
              </w:rPr>
              <w:t>38</w:t>
            </w:r>
            <w:r w:rsidR="006A495D" w:rsidRPr="00093F90">
              <w:rPr>
                <w:rFonts w:ascii="PT Astra Serif" w:hAnsi="PT Astra Serif"/>
                <w:sz w:val="24"/>
                <w:szCs w:val="24"/>
              </w:rPr>
              <w:t>, оказано услуг</w:t>
            </w:r>
            <w:r w:rsidR="0027670C" w:rsidRPr="00093F90">
              <w:rPr>
                <w:rFonts w:ascii="PT Astra Serif" w:hAnsi="PT Astra Serif"/>
                <w:sz w:val="24"/>
                <w:szCs w:val="24"/>
              </w:rPr>
              <w:t xml:space="preserve">: </w:t>
            </w:r>
            <w:r w:rsidR="00093F90" w:rsidRPr="00093F90">
              <w:rPr>
                <w:rFonts w:ascii="PT Astra Serif" w:hAnsi="PT Astra Serif"/>
                <w:sz w:val="24"/>
                <w:szCs w:val="24"/>
              </w:rPr>
              <w:t>535</w:t>
            </w:r>
            <w:r w:rsidR="00E343C4" w:rsidRPr="00093F90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183F52" w:rsidRPr="00093F90" w:rsidRDefault="00E343C4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 w:cs="Times New Roman"/>
                <w:sz w:val="24"/>
                <w:szCs w:val="24"/>
              </w:rPr>
              <w:t>Мониторинг оснащения объектов  образования, культуры, физкультуры и спорта Шатровского муниципального округа Курганской области специальными приспособлениями, приборами и оборудованием, необходимыми для обеспечения их доступности для инвалидов, организован, ведётся ежеквартально.</w:t>
            </w:r>
          </w:p>
        </w:tc>
      </w:tr>
      <w:tr w:rsidR="00183F52" w:rsidRPr="00093F90" w:rsidTr="00E343C4">
        <w:trPr>
          <w:trHeight w:val="415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Предоставление инвалидам мер социальной поддержки в полном объёме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инвалидов, детей-инвалидов и их родителей, воспользовавшихся реабилитационными услугами.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Оказаны меры социальной поддержки: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-благотворительная акция «Корзина добра» -0 чел.,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-благотворительный фонд «Старость в радость»- 5 человек с ограниченными  возможностями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здоровья,</w:t>
            </w:r>
          </w:p>
          <w:p w:rsidR="0027670C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 Выданы новогодние подарки 60 детям-инвалидам</w:t>
            </w:r>
          </w:p>
        </w:tc>
      </w:tr>
      <w:tr w:rsidR="00183F52" w:rsidRPr="00093F90" w:rsidTr="00183F52">
        <w:trPr>
          <w:trHeight w:val="543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Обеспечение беспрепятственного доступа детей-инвалидов в здания образователь-ных учреждений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образовательных организаций доступных для детей-инвалидов</w:t>
            </w:r>
          </w:p>
        </w:tc>
        <w:tc>
          <w:tcPr>
            <w:tcW w:w="3826" w:type="dxa"/>
          </w:tcPr>
          <w:p w:rsidR="00E343C4" w:rsidRPr="00093F90" w:rsidRDefault="003A0BC5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3F90">
              <w:rPr>
                <w:rFonts w:ascii="PT Astra Serif" w:hAnsi="PT Astra Serif" w:cs="Times New Roman"/>
                <w:sz w:val="24"/>
                <w:szCs w:val="24"/>
              </w:rPr>
              <w:t xml:space="preserve">В Отделе образования ежегодно в начале учебного года проходит мониторинг детей-инвалидов. По данным этого мониторинга – детей–инвалидов в образовательных организациях округа 41 человек.  З7 ребёнка школьного возраста и 4дошкольного.  </w:t>
            </w:r>
            <w:r w:rsidRPr="00093F90">
              <w:rPr>
                <w:rFonts w:ascii="Times New Roman" w:hAnsi="Times New Roman"/>
                <w:sz w:val="24"/>
                <w:szCs w:val="24"/>
              </w:rPr>
              <w:t>Беспрепятственный доступ детей-инвалидов в здания имеется в МКОУ «Мехонская СОШ», МКОУ «Шатровская СОШ», МКОУ «Кызылбаевская СОШ», МБУ ДО «Дом детства и югошества», МКДОУ «Бариновский детский сад» - структурное подразделение МКОУ «Бариновская СОШ» и в одном из зданий МКДОУ «Шатровскийдетсский сад №2».</w:t>
            </w:r>
          </w:p>
        </w:tc>
      </w:tr>
      <w:tr w:rsidR="00183F52" w:rsidRPr="00093F90" w:rsidTr="00183F52">
        <w:trPr>
          <w:trHeight w:val="543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Адаптация муниципального бюджетного учреждения дополнительного образования детей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«Шатровская детско-юношеская спортивная школа»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объектов социальной инфраструктуры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093F90" w:rsidRDefault="003A0BC5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Times New Roman" w:hAnsi="Times New Roman"/>
                <w:sz w:val="24"/>
                <w:szCs w:val="24"/>
              </w:rPr>
              <w:t>В МБУ ДО «Шатровская ДЮСШ» согласно Государственной программы Курганской области «Развитие физической культуры и спорта в Курганской области» запланирован капитальный ремонт в 2025 году, в ходе которого  будут   внесены изменения в конструкции здания (пандус, поручни и т. д.) все что касается  доступной среды маломобильных граждан.</w:t>
            </w:r>
          </w:p>
        </w:tc>
      </w:tr>
      <w:tr w:rsidR="00183F52" w:rsidRPr="00093F90" w:rsidTr="00183F52">
        <w:trPr>
          <w:trHeight w:val="543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Обеспечение  работы группы для детей-инвалидов в муниципальном бюджетном учреждении дополнительного образования детей «Шатровская детско-юношеская спортивная школа»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Шатровскогомуниципального округа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объе-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ктов социальной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инфраструктуры, 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доступных для инвалидов и других  маломо-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бильных  групп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населения</w:t>
            </w:r>
          </w:p>
        </w:tc>
        <w:tc>
          <w:tcPr>
            <w:tcW w:w="3826" w:type="dxa"/>
          </w:tcPr>
          <w:p w:rsidR="003A0BC5" w:rsidRPr="00093F90" w:rsidRDefault="003A0BC5" w:rsidP="003A0BC5">
            <w:pPr>
              <w:spacing w:after="100" w:afterAutospacing="1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3F90">
              <w:rPr>
                <w:rFonts w:ascii="Times New Roman" w:hAnsi="Times New Roman"/>
                <w:sz w:val="24"/>
                <w:szCs w:val="24"/>
              </w:rPr>
              <w:t>В 2024-2025 учебном году в МБУ ДО «Шатровская ДЮСШ» детей-инвалидов и несовершеннолетних с ограниченными возможностями здоровья не обучается.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543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Адаптация муниципального бюджетного учреждения дополнительного образования детей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«Детская школа искусств»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210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Отдел </w:t>
            </w:r>
            <w:r w:rsidR="002107B0" w:rsidRPr="00093F90">
              <w:rPr>
                <w:rFonts w:ascii="PT Astra Serif" w:hAnsi="PT Astra Serif"/>
                <w:sz w:val="24"/>
                <w:szCs w:val="24"/>
              </w:rPr>
              <w:t>социального оразвития Администрации Шатровского муниципального округа.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 Бюджет Шатровского муниципального округа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объектов социальной инфраструктуры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 2024</w:t>
            </w:r>
            <w:r w:rsidR="00F14DD1" w:rsidRPr="00093F90">
              <w:rPr>
                <w:rFonts w:ascii="PT Astra Serif" w:hAnsi="PT Astra Serif"/>
                <w:sz w:val="24"/>
                <w:szCs w:val="24"/>
              </w:rPr>
              <w:t xml:space="preserve"> году не прошли в национальный проект «Культура». Отсутствие финансовых средств в местном бюджете.</w:t>
            </w:r>
          </w:p>
        </w:tc>
      </w:tr>
      <w:tr w:rsidR="00183F52" w:rsidRPr="00093F90" w:rsidTr="00183F52">
        <w:trPr>
          <w:trHeight w:val="543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Предоставление услуг инвалидам службой транспортного</w:t>
            </w:r>
            <w:r w:rsidR="00F14DD1" w:rsidRPr="00093F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обеспече-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ния «Социальное такси»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 объёмах текущего финансирования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объектов социальной инфраструктуры доступных для детей-инвалидов и других маломобильных групп населения</w:t>
            </w:r>
          </w:p>
        </w:tc>
        <w:tc>
          <w:tcPr>
            <w:tcW w:w="3826" w:type="dxa"/>
          </w:tcPr>
          <w:p w:rsidR="00183F52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За 2024</w:t>
            </w:r>
            <w:r w:rsidR="00BF3E26" w:rsidRPr="00093F90">
              <w:rPr>
                <w:rFonts w:ascii="PT Astra Serif" w:hAnsi="PT Astra Serif"/>
                <w:sz w:val="24"/>
                <w:szCs w:val="24"/>
              </w:rPr>
              <w:t xml:space="preserve"> год службой «Социальное такси» вос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пользовались 40</w:t>
            </w:r>
            <w:r w:rsidR="00BF3E26" w:rsidRPr="00093F90">
              <w:rPr>
                <w:rFonts w:ascii="PT Astra Serif" w:hAnsi="PT Astra Serif"/>
                <w:sz w:val="24"/>
                <w:szCs w:val="24"/>
              </w:rPr>
              <w:t xml:space="preserve"> человек, имеющих группу инвалидности </w:t>
            </w:r>
          </w:p>
        </w:tc>
      </w:tr>
      <w:tr w:rsidR="00183F52" w:rsidRPr="00093F90" w:rsidTr="00183F52">
        <w:trPr>
          <w:trHeight w:val="416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Консультирование родителей детей-инвалидов по вопросам обучения и воспитания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</w:t>
            </w:r>
            <w:r w:rsidR="002107B0" w:rsidRPr="00093F9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получающих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информации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093F90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Times New Roman" w:hAnsi="Times New Roman"/>
                <w:sz w:val="24"/>
                <w:szCs w:val="24"/>
              </w:rPr>
              <w:t>Во всех образовательных организациях на постоянной основе проводятся консультации для родителей детей-инвалидов по вопросам обучения и воспитания обучающихся.</w:t>
            </w:r>
          </w:p>
        </w:tc>
      </w:tr>
      <w:tr w:rsidR="00183F52" w:rsidRPr="00093F90" w:rsidTr="00183F52">
        <w:trPr>
          <w:trHeight w:val="557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Проведение информационных диалогов для инвалидов «Открытая трибуна»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получающих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информации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7D1B34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350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Развитие форм содейс-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твия занятости инвали-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дов, в том числе: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-через организацию временной занятости;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-на квотируемые рабочие места;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-привлечение инвалидов, не имеющих медицинс-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ких противопоказаний в соответствии с заключе-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нием учреждений меди-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ко-социальной эксперти-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зы, к общественным работам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содействия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В объёмах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текущего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Увеличение числа 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>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получивших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государственным услугам в области содействия занятости населения.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трудоустроенных инвалидов, от общего числа инвалидов трудоспособного возраста, состоящих на учете в службе 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занятости</w:t>
            </w:r>
          </w:p>
        </w:tc>
        <w:tc>
          <w:tcPr>
            <w:tcW w:w="3826" w:type="dxa"/>
          </w:tcPr>
          <w:p w:rsidR="003A0BC5" w:rsidRPr="00093F90" w:rsidRDefault="003A0BC5" w:rsidP="003A0B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В рамках государственной </w:t>
            </w: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программы Курганской области «Содействие занятости населения Курганской области»</w:t>
            </w:r>
          </w:p>
          <w:p w:rsidR="00183F52" w:rsidRPr="00093F90" w:rsidRDefault="003A0BC5" w:rsidP="003A0BC5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t>Оказаны профориентационные услуги 3 безработным инвалидам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Оказание профориентационных услуг и психологической помощи безработным инвалидам, состоящим на учёте в органах службы занятости населения Шатровского муниципального округа, в соответствии и индивидуальными прог-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раммами реабилитации инвалидов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ind w:hanging="9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содействия 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 объёмах, предусмотренных государственной программой Курганской области «Содействие занятости населения Курганской области»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Увеличение числа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t>инвалидов,получивших</w:t>
            </w:r>
            <w:proofErr w:type="gramEnd"/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государственным услугам в области содействия занятости населения.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Профориентационных услуг и психологической помощи безработным инвалидам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на 2024 г  проведена 2 гражданинам.</w:t>
            </w:r>
          </w:p>
        </w:tc>
      </w:tr>
      <w:tr w:rsidR="00183F52" w:rsidRPr="00093F90" w:rsidTr="00183F52">
        <w:trPr>
          <w:trHeight w:val="420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Оказание содействия инвалидам в организации предпринимательской деятельности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Отдел содействия занятости населения Шатровского района Государственного казённого учреждения «Центр занятости населения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В объёмах текущего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трудоустроенных инвалидов, от общего числа инвалидов трудоспособного возраста, состоящих на учете в службе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занятости</w:t>
            </w:r>
          </w:p>
        </w:tc>
        <w:tc>
          <w:tcPr>
            <w:tcW w:w="3826" w:type="dxa"/>
          </w:tcPr>
          <w:p w:rsidR="00F3071C" w:rsidRPr="00093F90" w:rsidRDefault="00F3071C" w:rsidP="00F307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В рамках государственной программы Курганской области «Содействие занятости населения Курганской предпринимательская деятельность была предложена 0 гражданам.</w:t>
            </w:r>
          </w:p>
          <w:p w:rsidR="00EA5228" w:rsidRPr="00093F90" w:rsidRDefault="00EA5228" w:rsidP="00B40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Проведение мероприя-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тий по социальной адаптации на рынке труда инвалидов, зарегистрированных в органах службы занятости населения Шатровского муниципального округа, посредством участия в Программах  «Клуб ищущих работу».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содействия занятости населения Шатровского района Государственного казённого учреждения «Центр занятости населения Каргапольскогои  Шатровского районов Курганской области»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 объёмах текущего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093F90" w:rsidRDefault="00F3071C" w:rsidP="00EA52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В рамках государственной программы Курганской области «Содействие занятости населения Курганской области»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проведено 2 мероприятий по социальной адаптации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Организация еженедель-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ного пополнения окружного банка вакансий на общероссийском Интернет-сайте «Работа в России»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содействия занятости населения Шатровского района Государственного казённого учреждения «Центр занятости населения Каргапольского и  Шатровского районов Курганской области»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трудоустроенных инвалидов, от общего числа инвалидов трудоспособного возраста, состоящих  на учете в службе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занятости</w:t>
            </w:r>
          </w:p>
        </w:tc>
        <w:tc>
          <w:tcPr>
            <w:tcW w:w="3826" w:type="dxa"/>
          </w:tcPr>
          <w:p w:rsidR="00183F52" w:rsidRPr="00093F90" w:rsidRDefault="00F3071C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Пополнение районного банка вакансий на общероссийском информационном портале «Работа в России» происходит ежедневно в автоматическом режиме.   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t>Трудоустроен 1 инвалид из банка вакансии на 2024г.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Публикация в средствах массовой информации материалов, формирующих у населения толерантное отношение к инвалидам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 муниципального округа,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Шатровскийфилиал  ГБУ «Центр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социального обслуживания № 4» (по согласованию),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по Шатровскому району ГКУ «Управление социальной защиты населения № 4»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получающих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183F52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Информация на страничках социальных сетей (одноклассники, в контакте) Шатровского филиала ГБУ «ЦСО №4»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Размещение в учреждениях социального обслуживания семьи и детей информационных стендов о правах и гарантиях для семей с детьми-инвалидами, об учреждениях с перечнем предоставляемых в них услуг семьям с детьми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 муниципального округа,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Шатровскийфилиал  ГБУ «Центр социального обслуживания № 4» (по согласованию),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по Шатровскомурайону ГКУ «Управление социальной защиты населения № 4»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получающих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На информационном стенде размещено: перечень о предоставляемых услугах семьям с детьми-инвалидами; перечень документов, необходимых для постановки на учет семей, имеющих детей- инвалидов.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«Каждый человек имеет право на пользование объектами социальной инфраструктуры, вне зависимости от его физических или иных возможностей», «Мы все разные, но права у нас равные».</w:t>
            </w:r>
          </w:p>
          <w:p w:rsidR="00EA5228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В учреждениях образования размещены информационные стенды о правах и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гарантиях для семей с детьми-инвалидами.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Проведение мероприя-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тий по вопросам воспитания, охраны здоровья детей-инвалидов, правам и гарантиям для семей с детьми-инвалидами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Шатровскийфилиал  ГБУ «Центр социального обслуживания № 4»»(по согласованию)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получающих доступ к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информации</w:t>
            </w:r>
          </w:p>
        </w:tc>
        <w:tc>
          <w:tcPr>
            <w:tcW w:w="3826" w:type="dxa"/>
          </w:tcPr>
          <w:p w:rsidR="00183F52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Распространение буклетов: «Советы родителя особого ребенка», «Ответственное родительство», «Безопасность детей – забота взрослых», «Особенности взаимодействия с детьми -инвалидами и детьми с ОВЗ», «Детство без жестокости и 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>слёз», «Выплаты по уходу за нетрудоспособными гражданами, детьми – инвалидами и инвалидами с детства 1 группы», «Пенсии и социальные выплаты многодетным матерям, родителям и опекунам детей – инвалидов».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Обучение специалистов по работе с инвалидами учреждений социального обслуживания населения методикам и технологи-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ям коррекционной и реабилитационной работы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Увеличение числа специалистов по работе с инвалидами, прошедшими обучение.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Цикл просветительских семинаров по вопросам доступной среды - 12 вебинаров, 2специалиста по социальной работе;</w:t>
            </w:r>
          </w:p>
          <w:p w:rsidR="00BF3E26" w:rsidRPr="00093F90" w:rsidRDefault="00BF3E26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Реализация инновацио-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нногопроекта  «Университет третьего возраста» для формиро-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вания и развития среды общения инвалидов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В объёмах текущего финансирования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учреждения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 детей - инвалидов и их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родителей,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воспользовавшихся  </w:t>
            </w:r>
            <w:r w:rsidRPr="00093F90">
              <w:rPr>
                <w:rFonts w:ascii="PT Astra Serif" w:hAnsi="PT Astra Serif"/>
                <w:sz w:val="24"/>
                <w:szCs w:val="24"/>
              </w:rPr>
              <w:t>реабилитационными  услугами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За период 2024 года охвачено 18 человек.</w:t>
            </w:r>
          </w:p>
          <w:p w:rsidR="00280E70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(Университет третьего возраста не посещают дети-инвалиды и их родители, </w:t>
            </w:r>
            <w:r w:rsidRPr="00093F90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посещаютграждане пожилого возраста и инвалиды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183F52" w:rsidRPr="00093F90" w:rsidTr="00183F52">
        <w:trPr>
          <w:trHeight w:val="1489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Сопровождение спортсменов-инвалидов для участия в областных, окружных соревнованиях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Отдел образования Администрации Шатровского муниципального округа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 Бюджет Шатровского округа в рамках финансирования спортивной работы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Увеличение числа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t>инвалидов,детей</w:t>
            </w:r>
            <w:proofErr w:type="gramEnd"/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- инвалидов и их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родителей,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воспользовавшихся реабилитационными услугами</w:t>
            </w:r>
          </w:p>
        </w:tc>
        <w:tc>
          <w:tcPr>
            <w:tcW w:w="3826" w:type="dxa"/>
          </w:tcPr>
          <w:p w:rsidR="00183F52" w:rsidRPr="00093F90" w:rsidRDefault="003A0BC5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По линии школ детей-инвалидов не возим на соревнования.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Развитие кружковой и клубной деятельности для инвалидов, детей-инвалидов, их родителей, семей с детьми-инвалидами на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базе учреждений социального обслуживания населения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Увеличение числа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t>инвалидов,детей</w:t>
            </w:r>
            <w:proofErr w:type="gramEnd"/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- инвалидов и их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родителей,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воспользовавшихся реабилитационными 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>услугами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1. Клуб «Надежда», для граждан пожилого возраста и инвалидов. Клуб создан для удовлетворения духовных потребностей, социальной адаптации в обществе, предоставление возможности </w:t>
            </w: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>общения. Обмена информацией, психологической поддержки и повышения жизненной активности.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-мероприятие клуба, посвященное блокаде Ленинграда;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 Час памяти «Восставшие из пепла», посвященное международному дню узников концлагерей;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 мероприятие, посвященное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9 Мая «Галерея памяти»;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«И Пушкин нам опять сердца тревожит»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 мероприятие, посвященное Дню матери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и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t>др..</w:t>
            </w:r>
            <w:proofErr w:type="gramEnd"/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За период 2024 года проведено 17 заседаний, оказано- 278услуг;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2. Клуб «Меридиан», для граждан пожилого возраста и инвалидов. Клуб создан для повышения качества жизни граждан, расширения круга их интересов, продления здорового, активного образа жизни и досуга. Оказано - 263 услуги;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3. Клуб «Улыбка» для детей -инвалидов.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Проведено 12 мероприятий.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Охвачено 16 детей-инвалидов и 14 детей с ОВЗ.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Оказано 72 услуги.</w:t>
            </w:r>
          </w:p>
          <w:p w:rsidR="00B7788F" w:rsidRPr="00093F90" w:rsidRDefault="00B7788F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 xml:space="preserve">Проведение акций,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мероприятий для детей-инвалидов Шатровского муниципального округа в рамках: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 Международного дня защиты детей;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- декады инвалидов в государственных учреждениях социаль-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ного обслуживания семьи и детей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Шатровский филиал 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Без </w:t>
            </w: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Увеличение числа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lastRenderedPageBreak/>
              <w:t>инвалидов,детей</w:t>
            </w:r>
            <w:proofErr w:type="gramEnd"/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- инвалидов и их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родителей,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воспользовавшихся реабилитационными услугами</w:t>
            </w:r>
          </w:p>
        </w:tc>
        <w:tc>
          <w:tcPr>
            <w:tcW w:w="3826" w:type="dxa"/>
          </w:tcPr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площади с. Шатрово проведено </w:t>
            </w:r>
            <w:proofErr w:type="gramStart"/>
            <w:r w:rsidRPr="00093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  <w:proofErr w:type="gramEnd"/>
            <w:r w:rsidRPr="00093F90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«Дню защиты детей» в котором приняли участие и дети-инвалиды.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В Декадуинвалидовна базе Шатровского филиала ГБУ «ЦСО №4» проведено официальное мероприятие круглый стол «Вместе мы сила» встреча с представителями социальных структур Шатровского МО, прокуратуры.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Приняли участие -25 человек.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-Проведена выставка декоративно-прикладного творчества людей с ограниченными возможностями здоровья «Радуга творчества»;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 Мастер класс по изготовлению открыток «Цветок сердечко с пожеланиями», для вручения людям с ограниченными возможностями здоровья «Пусть никто не будет одинок» и детям инвалидам «Дарите радость детям» на дому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«Тепло сердец мы дарим Вам»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-Проведена акция «Время добрых дел» с целью формирования открытого и дружественного отношения общества к детям инвалидам;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социальных видеороликов, нацеленных на формирование толерантного отношения граждан к проблемам инвалидов</w:t>
            </w:r>
          </w:p>
          <w:p w:rsidR="007D1B34" w:rsidRPr="00093F90" w:rsidRDefault="007D1B34" w:rsidP="007D1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-Мастер класс «Радужные </w:t>
            </w: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снежинки»;</w:t>
            </w:r>
          </w:p>
          <w:p w:rsidR="00916719" w:rsidRPr="00093F90" w:rsidRDefault="007D1B34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- Конкурс рисунков для детей -инвалидов «Мир один на всех»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Организация совместных мероприятий для детей-инвалидов и здоровых детей (праздников, фестивалей)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Шатровский филиал  ГБУ «Центр социального обслуживания № 4»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Увеличение числа </w:t>
            </w:r>
            <w:proofErr w:type="gramStart"/>
            <w:r w:rsidRPr="00093F90">
              <w:rPr>
                <w:rFonts w:ascii="PT Astra Serif" w:hAnsi="PT Astra Serif" w:cs="Arial"/>
                <w:sz w:val="24"/>
                <w:szCs w:val="24"/>
              </w:rPr>
              <w:t>инвалидов,детей</w:t>
            </w:r>
            <w:proofErr w:type="gramEnd"/>
            <w:r w:rsidRPr="00093F90">
              <w:rPr>
                <w:rFonts w:ascii="PT Astra Serif" w:hAnsi="PT Astra Serif" w:cs="Arial"/>
                <w:sz w:val="24"/>
                <w:szCs w:val="24"/>
              </w:rPr>
              <w:t xml:space="preserve"> - инвалидов и их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родителей,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воспользовавшихся реабилитационными услугами</w:t>
            </w:r>
          </w:p>
        </w:tc>
        <w:tc>
          <w:tcPr>
            <w:tcW w:w="3826" w:type="dxa"/>
          </w:tcPr>
          <w:p w:rsidR="007D1B34" w:rsidRPr="00093F90" w:rsidRDefault="007D1B34" w:rsidP="00093F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по толерантности «Толерантность – это дружба»</w:t>
            </w:r>
          </w:p>
          <w:p w:rsidR="007D1B34" w:rsidRPr="00093F90" w:rsidRDefault="007D1B34" w:rsidP="00093F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Занятие «Путешествие в город толерантности»;</w:t>
            </w:r>
          </w:p>
          <w:p w:rsidR="007D1B34" w:rsidRPr="00093F90" w:rsidRDefault="007D1B34" w:rsidP="00093F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Тренинговое занятие «Сотвори в себе солнце»</w:t>
            </w:r>
          </w:p>
          <w:p w:rsidR="00183F52" w:rsidRPr="00093F90" w:rsidRDefault="007D1B34" w:rsidP="00093F9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F90">
              <w:rPr>
                <w:rFonts w:ascii="Times New Roman" w:hAnsi="Times New Roman" w:cs="Times New Roman"/>
                <w:bCs/>
                <w:sz w:val="24"/>
                <w:szCs w:val="24"/>
              </w:rPr>
              <w:t>За 2024 год предоставлено 20 услуг.</w:t>
            </w: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Обеспечение полного углубленного медицинского осмотра инвалидов вследствие военной травмы; разработка реабилитационных мероприятий (общих, индивидуальных)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ГБУ «Шатровская центральная районная больница» (по согласованию)</w:t>
            </w: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Без финансирования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Увеличение числа инвалидов,</w:t>
            </w:r>
          </w:p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93F90">
              <w:rPr>
                <w:rFonts w:ascii="PT Astra Serif" w:hAnsi="PT Astra Serif" w:cs="Arial"/>
                <w:sz w:val="24"/>
                <w:szCs w:val="24"/>
              </w:rPr>
              <w:t>воспользовавшихся реабилитационными услугами</w:t>
            </w:r>
          </w:p>
        </w:tc>
        <w:tc>
          <w:tcPr>
            <w:tcW w:w="3826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83F52" w:rsidRPr="00093F90" w:rsidTr="00183F52">
        <w:trPr>
          <w:trHeight w:val="61"/>
        </w:trPr>
        <w:tc>
          <w:tcPr>
            <w:tcW w:w="534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Итого по Программе</w:t>
            </w:r>
          </w:p>
        </w:tc>
        <w:tc>
          <w:tcPr>
            <w:tcW w:w="1275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2023-2026 годы</w:t>
            </w:r>
          </w:p>
        </w:tc>
        <w:tc>
          <w:tcPr>
            <w:tcW w:w="2410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3F52" w:rsidRPr="00093F90" w:rsidRDefault="00183F52" w:rsidP="00B409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93F90">
              <w:rPr>
                <w:rFonts w:ascii="PT Astra Serif" w:hAnsi="PT Astra Serif"/>
                <w:sz w:val="24"/>
                <w:szCs w:val="24"/>
              </w:rPr>
              <w:t>Бюджет Шатровского муниципального округа</w:t>
            </w:r>
          </w:p>
        </w:tc>
        <w:tc>
          <w:tcPr>
            <w:tcW w:w="2552" w:type="dxa"/>
          </w:tcPr>
          <w:p w:rsidR="00183F52" w:rsidRPr="00093F90" w:rsidRDefault="00183F52" w:rsidP="00B4098C">
            <w:pPr>
              <w:tabs>
                <w:tab w:val="left" w:pos="21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6" w:type="dxa"/>
          </w:tcPr>
          <w:p w:rsidR="00183F52" w:rsidRPr="00093F90" w:rsidRDefault="00183F52" w:rsidP="00B4098C">
            <w:pPr>
              <w:tabs>
                <w:tab w:val="left" w:pos="21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83F52" w:rsidRPr="00093F90" w:rsidRDefault="00183F52" w:rsidP="00183F5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83F52" w:rsidRPr="00093F90" w:rsidRDefault="00183F52" w:rsidP="00183F52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83F52" w:rsidRDefault="00183F52" w:rsidP="00183F52">
      <w:pPr>
        <w:spacing w:after="0" w:line="240" w:lineRule="auto"/>
        <w:rPr>
          <w:rFonts w:ascii="PT Astra Serif" w:hAnsi="PT Astra Serif"/>
          <w:sz w:val="24"/>
          <w:szCs w:val="24"/>
        </w:rPr>
        <w:sectPr w:rsidR="00183F52" w:rsidSect="00337FCB">
          <w:pgSz w:w="16838" w:h="11906" w:orient="landscape"/>
          <w:pgMar w:top="1134" w:right="567" w:bottom="567" w:left="1418" w:header="709" w:footer="709" w:gutter="0"/>
          <w:cols w:space="708"/>
          <w:docGrid w:linePitch="360"/>
        </w:sectPr>
      </w:pP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lastRenderedPageBreak/>
        <w:t xml:space="preserve">Форма 1. Оценка целевых индикаторов муниципальной программы Шатровского муниципального округа Курганской области  </w:t>
      </w: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 xml:space="preserve">«Доступная среда для инвалидов» на 2023-2026 </w:t>
      </w:r>
      <w:r>
        <w:rPr>
          <w:rFonts w:ascii="PT Astra Serif" w:hAnsi="PT Astra Serif" w:cs="Times New Roman"/>
          <w:b/>
          <w:sz w:val="24"/>
          <w:szCs w:val="24"/>
        </w:rPr>
        <w:t>годы за 2024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500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87"/>
        <w:gridCol w:w="1300"/>
        <w:gridCol w:w="1889"/>
        <w:gridCol w:w="1530"/>
        <w:gridCol w:w="1284"/>
        <w:gridCol w:w="1089"/>
      </w:tblGrid>
      <w:tr w:rsidR="0055264F" w:rsidRPr="0042236C" w:rsidTr="00B52688">
        <w:trPr>
          <w:tblHeader/>
          <w:tblCellSpacing w:w="0" w:type="dxa"/>
        </w:trPr>
        <w:tc>
          <w:tcPr>
            <w:tcW w:w="148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645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287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Значение целевого индикатора</w:t>
            </w:r>
          </w:p>
        </w:tc>
      </w:tr>
      <w:tr w:rsidR="0055264F" w:rsidRPr="0042236C" w:rsidTr="00B52688">
        <w:trPr>
          <w:tblHeader/>
          <w:tblCellSpacing w:w="0" w:type="dxa"/>
        </w:trPr>
        <w:tc>
          <w:tcPr>
            <w:tcW w:w="148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5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Утверждено в муниципальной программе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Достигнуто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Отклонение, %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Оценка </w:t>
            </w:r>
          </w:p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в баллах</w:t>
            </w:r>
          </w:p>
        </w:tc>
      </w:tr>
      <w:tr w:rsidR="0055264F" w:rsidRPr="0042236C" w:rsidTr="007E61B3">
        <w:trPr>
          <w:trHeight w:val="428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5264F" w:rsidRPr="0042236C" w:rsidTr="009876BC">
        <w:trPr>
          <w:trHeight w:val="1654"/>
          <w:tblHeader/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95309E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 w:cs="Arial"/>
                <w:sz w:val="24"/>
                <w:szCs w:val="24"/>
              </w:rPr>
              <w:t>Удельный вес объектов социальной инфраструктуры, средств связи и информации, доступных для инвалидов (процент)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95309E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8,7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95,4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- 1б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Удельный вес инвалидов, которым оказаны услуги службой  транспортного обеспечения  "Социальное  такси",  в общей  численности инвалидов Шатровского   муниципального округа, процент  (процент)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0,6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BD1957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3,3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550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Доля инвалидов, детей - инвалидов и их родителей, воспользовавшихся реабилитационными услугами (процент)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13,5</w:t>
            </w: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FB667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17,3</w:t>
            </w:r>
          </w:p>
          <w:p w:rsidR="0055264F" w:rsidRPr="0095309E" w:rsidRDefault="0055264F" w:rsidP="00FB667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128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Доля  инвалидов, систематически занимающихся физической  культурой  и спортом в общей численности инвалидов Шатровского муниципального округа, (процент)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22,7</w:t>
            </w:r>
          </w:p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25,3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3б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 xml:space="preserve">Число инвалидов,  обеспеченных рабочими  местами,  от  общего  числа инвалидов Шатровского муниципального округа, обратившихся  в   службу   занятости, (процент)                             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5309E">
              <w:rPr>
                <w:rFonts w:ascii="PT Astra Serif" w:hAnsi="PT Astra Serif" w:cs="Times New Roman"/>
                <w:sz w:val="24"/>
                <w:szCs w:val="24"/>
              </w:rPr>
              <w:t>23,7</w:t>
            </w:r>
          </w:p>
          <w:p w:rsidR="0055264F" w:rsidRPr="0095309E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139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4б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4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 xml:space="preserve">Итоговая сводная оценка </w:t>
            </w:r>
          </w:p>
        </w:tc>
        <w:tc>
          <w:tcPr>
            <w:tcW w:w="6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6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95309E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 w:rsidRPr="0095309E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</w:tr>
    </w:tbl>
    <w:p w:rsidR="0055264F" w:rsidRPr="0042236C" w:rsidRDefault="0055264F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/>
          <w:b/>
          <w:sz w:val="24"/>
          <w:szCs w:val="24"/>
        </w:rPr>
        <w:lastRenderedPageBreak/>
        <w:t xml:space="preserve">Форма 2. Динамика целевых значений целевых индикаторов 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муниципальной программы Шатровского муниципального округа Курганской области  </w:t>
      </w: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>«Доступная среда для инва</w:t>
      </w:r>
      <w:r>
        <w:rPr>
          <w:rFonts w:ascii="PT Astra Serif" w:hAnsi="PT Astra Serif" w:cs="Times New Roman"/>
          <w:b/>
          <w:sz w:val="24"/>
          <w:szCs w:val="24"/>
        </w:rPr>
        <w:t>лидов» на 2023-2026 годы за 2024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55264F" w:rsidRPr="0042236C" w:rsidRDefault="0055264F" w:rsidP="0042236C">
      <w:pPr>
        <w:pStyle w:val="ConsPlusNormal"/>
        <w:widowControl/>
        <w:ind w:firstLine="0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495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23"/>
        <w:gridCol w:w="1402"/>
        <w:gridCol w:w="1606"/>
        <w:gridCol w:w="1851"/>
        <w:gridCol w:w="1284"/>
        <w:gridCol w:w="1308"/>
      </w:tblGrid>
      <w:tr w:rsidR="0055264F" w:rsidRPr="0042236C" w:rsidTr="00B52688">
        <w:trPr>
          <w:tblCellSpacing w:w="0" w:type="dxa"/>
        </w:trPr>
        <w:tc>
          <w:tcPr>
            <w:tcW w:w="127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Целевые индикаторы</w:t>
            </w:r>
          </w:p>
        </w:tc>
        <w:tc>
          <w:tcPr>
            <w:tcW w:w="71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Единица измерения</w:t>
            </w:r>
          </w:p>
        </w:tc>
        <w:tc>
          <w:tcPr>
            <w:tcW w:w="174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 реализации муниципальной программы</w:t>
            </w:r>
          </w:p>
        </w:tc>
        <w:tc>
          <w:tcPr>
            <w:tcW w:w="6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Последний год (целевое значение)</w:t>
            </w:r>
          </w:p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2026г</w:t>
            </w:r>
          </w:p>
        </w:tc>
        <w:tc>
          <w:tcPr>
            <w:tcW w:w="662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ind w:right="-428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Предыдущий год</w:t>
            </w:r>
          </w:p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2023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г</w:t>
            </w:r>
          </w:p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Отчётный</w:t>
            </w:r>
          </w:p>
          <w:p w:rsidR="0055264F" w:rsidRPr="0042236C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год</w:t>
            </w:r>
          </w:p>
          <w:p w:rsidR="0055264F" w:rsidRPr="0042236C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  <w:r w:rsidRPr="0042236C">
              <w:rPr>
                <w:rFonts w:ascii="PT Astra Serif" w:hAnsi="PT Astra Serif"/>
                <w:sz w:val="24"/>
                <w:szCs w:val="24"/>
              </w:rPr>
              <w:t>г</w:t>
            </w:r>
          </w:p>
        </w:tc>
        <w:tc>
          <w:tcPr>
            <w:tcW w:w="6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62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5264F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 w:cs="Arial"/>
                <w:sz w:val="24"/>
                <w:szCs w:val="24"/>
              </w:rPr>
              <w:t>Удельный вес объектов социальной инфраструктуры, средств связи и информации, доступных для инвалидов (процент)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5264F" w:rsidRPr="0042236C" w:rsidRDefault="0055264F" w:rsidP="0095309E">
            <w:pPr>
              <w:spacing w:before="100" w:beforeAutospacing="1" w:after="119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4F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4F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5264F" w:rsidRPr="0042236C" w:rsidRDefault="0055264F" w:rsidP="0042236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8,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9,1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64F" w:rsidRPr="0042236C" w:rsidRDefault="0055264F" w:rsidP="0042236C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91,2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Удельный вес инвалидов, которым оказаны услуги службой  транспортного обеспечения  "Социальное  такси",  в общей  численности инвалидов Шатровского   муниципального округа, процент  (процент)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2,07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0,8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412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Доля инвалидов, детей - инвалидов и их родителей, воспользовавшихся реабилитационными услугами (процент)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17,1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17,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14,5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119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Доля  инвалидов, систематически занимающихся физической  культурой  и спортом в общей численности инвалидов Шатровского муниципального 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округа, (процент)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25,3</w:t>
            </w:r>
          </w:p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23,2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571D36">
            <w:pPr>
              <w:spacing w:before="100" w:beforeAutospacing="1" w:after="119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</w:t>
            </w: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55264F" w:rsidRPr="0042236C" w:rsidTr="00B52688">
        <w:trPr>
          <w:tblCellSpacing w:w="0" w:type="dxa"/>
        </w:trPr>
        <w:tc>
          <w:tcPr>
            <w:tcW w:w="12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Число инвалидов,  обеспеченных рабочими  местами,  от  общего  числа инвалидов Шатровского муниципального округа, обратившихся  в   службу   занятости, (процент)                              </w:t>
            </w:r>
          </w:p>
        </w:tc>
        <w:tc>
          <w:tcPr>
            <w:tcW w:w="7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  <w:tc>
          <w:tcPr>
            <w:tcW w:w="8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28,5</w:t>
            </w:r>
          </w:p>
        </w:tc>
        <w:tc>
          <w:tcPr>
            <w:tcW w:w="9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  <w:tc>
          <w:tcPr>
            <w:tcW w:w="6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24</w:t>
            </w:r>
          </w:p>
        </w:tc>
        <w:tc>
          <w:tcPr>
            <w:tcW w:w="6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5264F" w:rsidRPr="0042236C" w:rsidRDefault="0055264F" w:rsidP="0042236C">
            <w:pPr>
              <w:spacing w:before="100" w:beforeAutospacing="1" w:after="119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137,5</w:t>
            </w:r>
            <w:r w:rsidRPr="0042236C">
              <w:rPr>
                <w:rFonts w:ascii="PT Astra Serif" w:hAnsi="PT Astra Serif"/>
                <w:b/>
                <w:sz w:val="24"/>
                <w:szCs w:val="24"/>
              </w:rPr>
              <w:t>%</w:t>
            </w:r>
          </w:p>
        </w:tc>
      </w:tr>
    </w:tbl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55264F" w:rsidRPr="0042236C" w:rsidRDefault="0055264F" w:rsidP="0042236C">
      <w:pPr>
        <w:pStyle w:val="a4"/>
        <w:rPr>
          <w:rFonts w:ascii="PT Astra Serif" w:hAnsi="PT Astra Serif" w:cs="Times New Roman"/>
          <w:b/>
          <w:sz w:val="24"/>
          <w:szCs w:val="24"/>
        </w:rPr>
      </w:pP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 xml:space="preserve">Форма 3. Оценка эффективности муниципальной Шатровского муниципального округа Курганской области  </w:t>
      </w:r>
    </w:p>
    <w:p w:rsidR="0055264F" w:rsidRPr="0042236C" w:rsidRDefault="0055264F" w:rsidP="0042236C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42236C">
        <w:rPr>
          <w:rFonts w:ascii="PT Astra Serif" w:hAnsi="PT Astra Serif" w:cs="Times New Roman"/>
          <w:b/>
          <w:sz w:val="24"/>
          <w:szCs w:val="24"/>
        </w:rPr>
        <w:t>«Доступная среда для инва</w:t>
      </w:r>
      <w:r>
        <w:rPr>
          <w:rFonts w:ascii="PT Astra Serif" w:hAnsi="PT Astra Serif" w:cs="Times New Roman"/>
          <w:b/>
          <w:sz w:val="24"/>
          <w:szCs w:val="24"/>
        </w:rPr>
        <w:t>лидов» на 2023-2026 годы за 2024</w:t>
      </w:r>
      <w:r w:rsidRPr="0042236C">
        <w:rPr>
          <w:rFonts w:ascii="PT Astra Serif" w:hAnsi="PT Astra Serif" w:cs="Times New Roman"/>
          <w:b/>
          <w:sz w:val="24"/>
          <w:szCs w:val="24"/>
        </w:rPr>
        <w:t xml:space="preserve"> год</w:t>
      </w:r>
    </w:p>
    <w:p w:rsidR="0055264F" w:rsidRPr="0042236C" w:rsidRDefault="0055264F" w:rsidP="0042236C">
      <w:pPr>
        <w:pStyle w:val="a4"/>
        <w:jc w:val="center"/>
        <w:rPr>
          <w:rFonts w:ascii="PT Astra Serif" w:hAnsi="PT Astra Serif"/>
          <w:sz w:val="24"/>
          <w:szCs w:val="24"/>
        </w:rPr>
      </w:pPr>
    </w:p>
    <w:tbl>
      <w:tblPr>
        <w:tblW w:w="9817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184"/>
        <w:gridCol w:w="2255"/>
        <w:gridCol w:w="4378"/>
      </w:tblGrid>
      <w:tr w:rsidR="0055264F" w:rsidRPr="0042236C" w:rsidTr="00B52688">
        <w:trPr>
          <w:trHeight w:val="260"/>
        </w:trPr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Вывод об эффективности</w:t>
            </w:r>
          </w:p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Итоговая сводная</w:t>
            </w:r>
          </w:p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оценка (баллов)</w:t>
            </w:r>
          </w:p>
        </w:tc>
        <w:tc>
          <w:tcPr>
            <w:tcW w:w="4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Предложения по дальнейшей реализации муниципальной программы</w:t>
            </w:r>
          </w:p>
        </w:tc>
      </w:tr>
      <w:tr w:rsidR="0055264F" w:rsidRPr="0042236C" w:rsidTr="00B52688">
        <w:trPr>
          <w:trHeight w:val="260"/>
        </w:trPr>
        <w:tc>
          <w:tcPr>
            <w:tcW w:w="3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eastAsia="Times New Roman" w:hAnsi="PT Astra Serif" w:cs="Times New Roman"/>
                <w:sz w:val="24"/>
                <w:szCs w:val="24"/>
              </w:rPr>
              <w:t>Ожидаемая      эффективно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сть  достигнута.</w:t>
            </w:r>
          </w:p>
          <w:p w:rsidR="0055264F" w:rsidRPr="0042236C" w:rsidRDefault="0055264F" w:rsidP="00422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3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64F" w:rsidRPr="0042236C" w:rsidRDefault="0055264F" w:rsidP="0042236C">
            <w:pPr>
              <w:pStyle w:val="a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236C">
              <w:rPr>
                <w:rFonts w:ascii="PT Astra Serif" w:hAnsi="PT Astra Serif"/>
                <w:sz w:val="24"/>
                <w:szCs w:val="24"/>
              </w:rPr>
              <w:t xml:space="preserve"> Эффективность повысилась по сравнению с предыдущим годом.</w:t>
            </w:r>
          </w:p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2236C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42236C">
              <w:rPr>
                <w:rFonts w:ascii="PT Astra Serif" w:hAnsi="PT Astra Serif" w:cs="Times New Roman"/>
                <w:sz w:val="24"/>
                <w:szCs w:val="24"/>
              </w:rPr>
              <w:t xml:space="preserve">Продолжить реализацию муниципальной программы </w:t>
            </w:r>
            <w:r w:rsidRPr="0042236C">
              <w:rPr>
                <w:rFonts w:ascii="PT Astra Serif" w:hAnsi="PT Astra Serif" w:cs="Times New Roman"/>
                <w:b/>
                <w:sz w:val="24"/>
                <w:szCs w:val="24"/>
              </w:rPr>
              <w:t>«Доступная среда для инвалидов» на 2023-2026 годы».</w:t>
            </w:r>
          </w:p>
          <w:p w:rsidR="0055264F" w:rsidRPr="0042236C" w:rsidRDefault="0055264F" w:rsidP="0042236C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t xml:space="preserve">Первый заместитель Главы </w:t>
      </w:r>
    </w:p>
    <w:p w:rsidR="0055264F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  <w:r w:rsidRPr="0042236C">
        <w:rPr>
          <w:rFonts w:ascii="PT Astra Serif" w:hAnsi="PT Astra Serif" w:cs="Times New Roman"/>
          <w:sz w:val="24"/>
          <w:szCs w:val="24"/>
        </w:rPr>
        <w:t xml:space="preserve">Шатровского муниципального округа </w:t>
      </w:r>
    </w:p>
    <w:p w:rsidR="0055264F" w:rsidRPr="0042236C" w:rsidRDefault="0055264F" w:rsidP="0042236C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Курганской области</w:t>
      </w:r>
      <w:r w:rsidRPr="0042236C">
        <w:rPr>
          <w:rFonts w:ascii="PT Astra Serif" w:hAnsi="PT Astra Serif" w:cs="Times New Roman"/>
          <w:sz w:val="24"/>
          <w:szCs w:val="24"/>
        </w:rPr>
        <w:t xml:space="preserve">                                                 </w:t>
      </w: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</w:t>
      </w:r>
      <w:r w:rsidRPr="0042236C">
        <w:rPr>
          <w:rFonts w:ascii="PT Astra Serif" w:hAnsi="PT Astra Serif" w:cs="Times New Roman"/>
          <w:sz w:val="24"/>
          <w:szCs w:val="24"/>
        </w:rPr>
        <w:t xml:space="preserve">  В.А. Сивяков</w:t>
      </w:r>
    </w:p>
    <w:p w:rsidR="0055264F" w:rsidRPr="0042236C" w:rsidRDefault="0055264F" w:rsidP="0042236C">
      <w:pPr>
        <w:spacing w:line="240" w:lineRule="auto"/>
        <w:rPr>
          <w:rFonts w:ascii="PT Astra Serif" w:hAnsi="PT Astra Serif"/>
          <w:sz w:val="24"/>
          <w:szCs w:val="24"/>
        </w:rPr>
      </w:pPr>
    </w:p>
    <w:p w:rsidR="00183F52" w:rsidRPr="0055264F" w:rsidRDefault="00183F52" w:rsidP="0055264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183F52" w:rsidRPr="0055264F" w:rsidSect="001573A9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F52"/>
    <w:rsid w:val="00083A9E"/>
    <w:rsid w:val="00093F90"/>
    <w:rsid w:val="000E3CC3"/>
    <w:rsid w:val="0013158F"/>
    <w:rsid w:val="00147B4F"/>
    <w:rsid w:val="00176E63"/>
    <w:rsid w:val="00183F52"/>
    <w:rsid w:val="0019753E"/>
    <w:rsid w:val="001B554E"/>
    <w:rsid w:val="001C2248"/>
    <w:rsid w:val="002107B0"/>
    <w:rsid w:val="0023588D"/>
    <w:rsid w:val="0025503D"/>
    <w:rsid w:val="0027670C"/>
    <w:rsid w:val="00280E70"/>
    <w:rsid w:val="002A2D7B"/>
    <w:rsid w:val="0035133C"/>
    <w:rsid w:val="003A0BC5"/>
    <w:rsid w:val="003D2419"/>
    <w:rsid w:val="0047025E"/>
    <w:rsid w:val="00500DC9"/>
    <w:rsid w:val="0055264F"/>
    <w:rsid w:val="006742CB"/>
    <w:rsid w:val="006A495D"/>
    <w:rsid w:val="00734248"/>
    <w:rsid w:val="007D1B34"/>
    <w:rsid w:val="008A428A"/>
    <w:rsid w:val="00901634"/>
    <w:rsid w:val="00916719"/>
    <w:rsid w:val="00963591"/>
    <w:rsid w:val="00A700E7"/>
    <w:rsid w:val="00A7081E"/>
    <w:rsid w:val="00AA63C9"/>
    <w:rsid w:val="00AC38FD"/>
    <w:rsid w:val="00AE07A6"/>
    <w:rsid w:val="00B7788F"/>
    <w:rsid w:val="00BF3E26"/>
    <w:rsid w:val="00C11F75"/>
    <w:rsid w:val="00C740C4"/>
    <w:rsid w:val="00C76EE8"/>
    <w:rsid w:val="00C843B6"/>
    <w:rsid w:val="00D12954"/>
    <w:rsid w:val="00D66E69"/>
    <w:rsid w:val="00D740C9"/>
    <w:rsid w:val="00E343C4"/>
    <w:rsid w:val="00EA5228"/>
    <w:rsid w:val="00EF4DA3"/>
    <w:rsid w:val="00EF67E3"/>
    <w:rsid w:val="00F14DD1"/>
    <w:rsid w:val="00F3071C"/>
    <w:rsid w:val="00F3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9E3F"/>
  <w15:docId w15:val="{767B36FE-7902-4B53-ACC1-3EB4ED1F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3F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183F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88F"/>
    <w:pPr>
      <w:ind w:left="720"/>
      <w:contextualSpacing/>
    </w:pPr>
  </w:style>
  <w:style w:type="paragraph" w:styleId="a4">
    <w:name w:val="No Spacing"/>
    <w:uiPriority w:val="1"/>
    <w:qFormat/>
    <w:rsid w:val="00552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13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2025-02-25T10:26:00Z</cp:lastPrinted>
  <dcterms:created xsi:type="dcterms:W3CDTF">2024-01-25T10:19:00Z</dcterms:created>
  <dcterms:modified xsi:type="dcterms:W3CDTF">2025-03-11T06:42:00Z</dcterms:modified>
</cp:coreProperties>
</file>