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93" w:rsidRDefault="00436E1B" w:rsidP="00436E1B">
      <w:pPr>
        <w:ind w:firstLine="709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                                 </w:t>
      </w:r>
      <w:r w:rsidR="00743693" w:rsidRPr="00743693">
        <w:rPr>
          <w:rFonts w:ascii="PT Astra Serif" w:eastAsia="Times New Roman" w:hAnsi="PT Astra Serif" w:cs="Arial"/>
          <w:bCs/>
          <w:noProof/>
          <w:sz w:val="28"/>
        </w:rPr>
        <w:drawing>
          <wp:inline distT="0" distB="0" distL="0" distR="0" wp14:anchorId="77942D80" wp14:editId="0AA288D4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693" w:rsidRPr="00743693" w:rsidRDefault="00743693" w:rsidP="00021D2D">
      <w:pPr>
        <w:ind w:firstLine="709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43693" w:rsidRPr="00743693" w:rsidRDefault="00743693" w:rsidP="00743693">
      <w:pPr>
        <w:keepNext/>
        <w:jc w:val="center"/>
        <w:rPr>
          <w:rFonts w:ascii="PT Astra Serif" w:hAnsi="PT Astra Serif" w:cs="Mangal"/>
          <w:b/>
          <w:kern w:val="2"/>
          <w:sz w:val="32"/>
          <w:szCs w:val="32"/>
          <w:lang w:eastAsia="zh-CN" w:bidi="hi-IN"/>
        </w:rPr>
      </w:pPr>
      <w:r w:rsidRPr="00743693">
        <w:rPr>
          <w:rFonts w:ascii="PT Astra Serif" w:hAnsi="PT Astra Serif" w:cs="Mangal"/>
          <w:b/>
          <w:kern w:val="2"/>
          <w:sz w:val="32"/>
          <w:szCs w:val="32"/>
          <w:lang w:eastAsia="zh-CN" w:bidi="hi-IN"/>
        </w:rPr>
        <w:t xml:space="preserve">АДМИНИСТРАЦИЯ </w:t>
      </w:r>
    </w:p>
    <w:p w:rsidR="00743693" w:rsidRPr="00743693" w:rsidRDefault="00743693" w:rsidP="00743693">
      <w:pPr>
        <w:keepNext/>
        <w:jc w:val="center"/>
        <w:rPr>
          <w:rFonts w:ascii="PT Astra Serif" w:hAnsi="PT Astra Serif" w:cs="Mangal"/>
          <w:b/>
          <w:kern w:val="2"/>
          <w:sz w:val="32"/>
          <w:szCs w:val="32"/>
          <w:lang w:eastAsia="zh-CN" w:bidi="hi-IN"/>
        </w:rPr>
      </w:pPr>
      <w:r w:rsidRPr="00743693">
        <w:rPr>
          <w:rFonts w:ascii="PT Astra Serif" w:hAnsi="PT Astra Serif" w:cs="Mangal"/>
          <w:b/>
          <w:kern w:val="2"/>
          <w:sz w:val="32"/>
          <w:szCs w:val="32"/>
          <w:lang w:eastAsia="zh-CN" w:bidi="hi-IN"/>
        </w:rPr>
        <w:t>ШАТРОВСКОГО МУНИЦИПАЛЬНОГО ОКРУГА</w:t>
      </w:r>
    </w:p>
    <w:p w:rsidR="00743693" w:rsidRPr="00743693" w:rsidRDefault="00743693" w:rsidP="00743693">
      <w:pPr>
        <w:keepNext/>
        <w:jc w:val="center"/>
        <w:rPr>
          <w:rFonts w:ascii="PT Astra Serif" w:hAnsi="PT Astra Serif" w:cs="Mangal"/>
          <w:b/>
          <w:kern w:val="2"/>
          <w:sz w:val="28"/>
          <w:lang w:eastAsia="zh-CN" w:bidi="hi-IN"/>
        </w:rPr>
      </w:pPr>
      <w:r w:rsidRPr="00743693">
        <w:rPr>
          <w:rFonts w:ascii="PT Astra Serif" w:hAnsi="PT Astra Serif" w:cs="Mangal"/>
          <w:b/>
          <w:kern w:val="2"/>
          <w:sz w:val="32"/>
          <w:szCs w:val="32"/>
          <w:lang w:eastAsia="zh-CN" w:bidi="hi-IN"/>
        </w:rPr>
        <w:t>КУРГАНСКОЙ ОБЛАСТИ</w:t>
      </w:r>
    </w:p>
    <w:p w:rsidR="00743693" w:rsidRPr="00743693" w:rsidRDefault="00743693" w:rsidP="00743693">
      <w:pPr>
        <w:keepNext/>
        <w:tabs>
          <w:tab w:val="left" w:pos="5475"/>
        </w:tabs>
        <w:rPr>
          <w:rFonts w:ascii="PT Astra Serif" w:hAnsi="PT Astra Serif" w:cs="Mangal"/>
          <w:b/>
          <w:kern w:val="2"/>
          <w:sz w:val="28"/>
          <w:lang w:eastAsia="zh-CN" w:bidi="hi-IN"/>
        </w:rPr>
      </w:pPr>
      <w:r w:rsidRPr="00743693">
        <w:rPr>
          <w:rFonts w:ascii="PT Astra Serif" w:hAnsi="PT Astra Serif" w:cs="Mangal"/>
          <w:b/>
          <w:kern w:val="2"/>
          <w:sz w:val="28"/>
          <w:lang w:eastAsia="zh-CN" w:bidi="hi-IN"/>
        </w:rPr>
        <w:tab/>
      </w:r>
    </w:p>
    <w:p w:rsidR="00743693" w:rsidRPr="00743693" w:rsidRDefault="00743693" w:rsidP="00743693">
      <w:pPr>
        <w:keepNext/>
        <w:rPr>
          <w:rFonts w:ascii="PT Astra Serif" w:hAnsi="PT Astra Serif" w:cs="Mangal"/>
          <w:b/>
          <w:kern w:val="2"/>
          <w:sz w:val="28"/>
          <w:lang w:eastAsia="zh-CN" w:bidi="hi-IN"/>
        </w:rPr>
      </w:pPr>
    </w:p>
    <w:p w:rsidR="00743693" w:rsidRPr="00743693" w:rsidRDefault="00743693" w:rsidP="00743693">
      <w:pPr>
        <w:keepNext/>
        <w:jc w:val="center"/>
        <w:rPr>
          <w:rFonts w:ascii="PT Astra Serif" w:hAnsi="PT Astra Serif" w:cs="Mangal"/>
          <w:b/>
          <w:kern w:val="2"/>
          <w:sz w:val="44"/>
          <w:szCs w:val="44"/>
          <w:lang w:eastAsia="zh-CN" w:bidi="hi-IN"/>
        </w:rPr>
      </w:pPr>
      <w:r w:rsidRPr="00743693">
        <w:rPr>
          <w:rFonts w:ascii="PT Astra Serif" w:hAnsi="PT Astra Serif" w:cs="Mangal"/>
          <w:b/>
          <w:kern w:val="2"/>
          <w:sz w:val="44"/>
          <w:szCs w:val="44"/>
          <w:lang w:eastAsia="zh-CN" w:bidi="hi-IN"/>
        </w:rPr>
        <w:t>ПОСТАНОВЛЕНИЕ</w:t>
      </w:r>
    </w:p>
    <w:p w:rsidR="00743693" w:rsidRPr="00743693" w:rsidRDefault="00743693" w:rsidP="00743693">
      <w:pPr>
        <w:keepNext/>
        <w:tabs>
          <w:tab w:val="left" w:pos="8647"/>
        </w:tabs>
        <w:jc w:val="both"/>
        <w:rPr>
          <w:rFonts w:ascii="PT Astra Serif" w:hAnsi="PT Astra Serif" w:cs="Mangal"/>
          <w:kern w:val="2"/>
          <w:sz w:val="28"/>
          <w:szCs w:val="28"/>
          <w:lang w:eastAsia="zh-CN" w:bidi="hi-IN"/>
        </w:rPr>
      </w:pPr>
    </w:p>
    <w:p w:rsidR="00743693" w:rsidRPr="00743693" w:rsidRDefault="00743693" w:rsidP="00743693">
      <w:pPr>
        <w:keepNext/>
        <w:tabs>
          <w:tab w:val="left" w:pos="8647"/>
        </w:tabs>
        <w:jc w:val="both"/>
        <w:rPr>
          <w:rFonts w:ascii="PT Astra Serif" w:hAnsi="PT Astra Serif" w:cs="Mangal"/>
          <w:kern w:val="2"/>
          <w:lang w:eastAsia="zh-CN" w:bidi="hi-IN"/>
        </w:rPr>
      </w:pPr>
      <w:r w:rsidRPr="00743693">
        <w:rPr>
          <w:rFonts w:ascii="PT Astra Serif" w:hAnsi="PT Astra Serif" w:cs="Mangal"/>
          <w:kern w:val="2"/>
          <w:sz w:val="28"/>
          <w:lang w:eastAsia="zh-CN" w:bidi="hi-IN"/>
        </w:rPr>
        <w:t xml:space="preserve">                                                                                                          </w:t>
      </w:r>
      <w:r>
        <w:rPr>
          <w:rFonts w:ascii="PT Astra Serif" w:hAnsi="PT Astra Serif" w:cs="Mangal"/>
          <w:kern w:val="2"/>
          <w:sz w:val="28"/>
          <w:lang w:eastAsia="zh-CN" w:bidi="hi-IN"/>
        </w:rPr>
        <w:t xml:space="preserve">        </w:t>
      </w:r>
      <w:r w:rsidRPr="00743693">
        <w:rPr>
          <w:rFonts w:ascii="PT Astra Serif" w:hAnsi="PT Astra Serif" w:cs="Mangal"/>
          <w:kern w:val="2"/>
          <w:sz w:val="28"/>
          <w:lang w:eastAsia="zh-CN" w:bidi="hi-IN"/>
        </w:rPr>
        <w:t xml:space="preserve"> </w:t>
      </w:r>
      <w:r w:rsidRPr="00743693">
        <w:rPr>
          <w:rFonts w:ascii="PT Astra Serif" w:hAnsi="PT Astra Serif" w:cs="Mangal"/>
          <w:kern w:val="2"/>
          <w:lang w:eastAsia="zh-CN" w:bidi="hi-IN"/>
        </w:rPr>
        <w:t xml:space="preserve">  </w:t>
      </w:r>
    </w:p>
    <w:p w:rsidR="00743693" w:rsidRPr="00743693" w:rsidRDefault="00743693" w:rsidP="00743693">
      <w:pPr>
        <w:keepNext/>
        <w:tabs>
          <w:tab w:val="left" w:pos="8100"/>
        </w:tabs>
        <w:rPr>
          <w:rFonts w:ascii="PT Astra Serif" w:hAnsi="PT Astra Serif" w:cs="Mangal"/>
          <w:kern w:val="2"/>
          <w:lang w:eastAsia="zh-CN" w:bidi="hi-IN"/>
        </w:rPr>
      </w:pPr>
      <w:proofErr w:type="gramStart"/>
      <w:r w:rsidRPr="00436E1B">
        <w:rPr>
          <w:rFonts w:ascii="PT Astra Serif" w:hAnsi="PT Astra Serif" w:cs="Mangal"/>
          <w:kern w:val="2"/>
          <w:sz w:val="28"/>
          <w:szCs w:val="28"/>
          <w:lang w:eastAsia="zh-CN" w:bidi="hi-IN"/>
        </w:rPr>
        <w:t>от</w:t>
      </w:r>
      <w:r w:rsidRPr="00743693">
        <w:rPr>
          <w:rFonts w:ascii="PT Astra Serif" w:hAnsi="PT Astra Serif" w:cs="Mangal"/>
          <w:kern w:val="2"/>
          <w:lang w:eastAsia="zh-CN" w:bidi="hi-IN"/>
        </w:rPr>
        <w:softHyphen/>
      </w:r>
      <w:r w:rsidRPr="00743693">
        <w:rPr>
          <w:rFonts w:ascii="PT Astra Serif" w:hAnsi="PT Astra Serif" w:cs="Mangal"/>
          <w:kern w:val="2"/>
          <w:lang w:eastAsia="zh-CN" w:bidi="hi-IN"/>
        </w:rPr>
        <w:softHyphen/>
      </w:r>
      <w:r w:rsidRPr="00743693">
        <w:rPr>
          <w:rFonts w:ascii="PT Astra Serif" w:hAnsi="PT Astra Serif" w:cs="Mangal"/>
          <w:kern w:val="2"/>
          <w:lang w:eastAsia="zh-CN" w:bidi="hi-IN"/>
        </w:rPr>
        <w:softHyphen/>
      </w:r>
      <w:r w:rsidRPr="00743693">
        <w:rPr>
          <w:rFonts w:ascii="PT Astra Serif" w:hAnsi="PT Astra Serif" w:cs="Mangal"/>
          <w:kern w:val="2"/>
          <w:lang w:eastAsia="zh-CN" w:bidi="hi-IN"/>
        </w:rPr>
        <w:softHyphen/>
      </w:r>
      <w:r w:rsidRPr="00743693">
        <w:rPr>
          <w:rFonts w:ascii="PT Astra Serif" w:hAnsi="PT Astra Serif" w:cs="Mangal"/>
          <w:kern w:val="2"/>
          <w:lang w:eastAsia="zh-CN" w:bidi="hi-IN"/>
        </w:rPr>
        <w:softHyphen/>
      </w:r>
      <w:r w:rsidRPr="00743693">
        <w:rPr>
          <w:rFonts w:ascii="PT Astra Serif" w:hAnsi="PT Astra Serif" w:cs="Mangal"/>
          <w:kern w:val="2"/>
          <w:lang w:eastAsia="zh-CN" w:bidi="hi-IN"/>
        </w:rPr>
        <w:softHyphen/>
      </w:r>
      <w:r w:rsidRPr="00743693">
        <w:rPr>
          <w:rFonts w:ascii="PT Astra Serif" w:hAnsi="PT Astra Serif" w:cs="Mangal"/>
          <w:kern w:val="2"/>
          <w:lang w:eastAsia="zh-CN" w:bidi="hi-IN"/>
        </w:rPr>
        <w:softHyphen/>
      </w:r>
      <w:r w:rsidRPr="00743693">
        <w:rPr>
          <w:rFonts w:ascii="PT Astra Serif" w:hAnsi="PT Astra Serif" w:cs="Mangal"/>
          <w:kern w:val="2"/>
          <w:lang w:eastAsia="zh-CN" w:bidi="hi-IN"/>
        </w:rPr>
        <w:softHyphen/>
      </w:r>
      <w:r w:rsidRPr="00743693">
        <w:rPr>
          <w:rFonts w:ascii="PT Astra Serif" w:hAnsi="PT Astra Serif" w:cs="Mangal"/>
          <w:kern w:val="2"/>
          <w:lang w:eastAsia="zh-CN" w:bidi="hi-IN"/>
        </w:rPr>
        <w:softHyphen/>
      </w:r>
      <w:r w:rsidRPr="00743693">
        <w:rPr>
          <w:rFonts w:ascii="PT Astra Serif" w:hAnsi="PT Astra Serif" w:cs="Mangal"/>
          <w:kern w:val="2"/>
          <w:lang w:eastAsia="zh-CN" w:bidi="hi-IN"/>
        </w:rPr>
        <w:softHyphen/>
      </w:r>
      <w:r w:rsidR="000B10D6">
        <w:rPr>
          <w:rFonts w:ascii="PT Astra Serif" w:hAnsi="PT Astra Serif" w:cs="Mangal"/>
          <w:kern w:val="2"/>
          <w:sz w:val="28"/>
          <w:szCs w:val="28"/>
          <w:lang w:eastAsia="zh-CN" w:bidi="hi-IN"/>
        </w:rPr>
        <w:t xml:space="preserve">  02</w:t>
      </w:r>
      <w:proofErr w:type="gramEnd"/>
      <w:r w:rsidR="000B10D6">
        <w:rPr>
          <w:rFonts w:ascii="PT Astra Serif" w:hAnsi="PT Astra Serif" w:cs="Mangal"/>
          <w:kern w:val="2"/>
          <w:sz w:val="28"/>
          <w:szCs w:val="28"/>
          <w:lang w:eastAsia="zh-CN" w:bidi="hi-IN"/>
        </w:rPr>
        <w:t xml:space="preserve">   июля  2024  года  </w:t>
      </w:r>
      <w:r w:rsidRPr="00436E1B">
        <w:rPr>
          <w:rFonts w:ascii="PT Astra Serif" w:hAnsi="PT Astra Serif" w:cs="Mangal"/>
          <w:kern w:val="2"/>
          <w:sz w:val="28"/>
          <w:szCs w:val="28"/>
          <w:lang w:eastAsia="zh-CN" w:bidi="hi-IN"/>
        </w:rPr>
        <w:t xml:space="preserve"> </w:t>
      </w:r>
      <w:r w:rsidR="00436E1B" w:rsidRPr="000B10D6">
        <w:rPr>
          <w:rFonts w:ascii="PT Astra Serif" w:hAnsi="PT Astra Serif" w:cs="Mangal"/>
          <w:kern w:val="2"/>
          <w:sz w:val="28"/>
          <w:szCs w:val="28"/>
          <w:lang w:eastAsia="zh-CN" w:bidi="hi-IN"/>
        </w:rPr>
        <w:t>№</w:t>
      </w:r>
      <w:r w:rsidR="000B10D6" w:rsidRPr="000B10D6">
        <w:rPr>
          <w:rFonts w:ascii="PT Astra Serif" w:hAnsi="PT Astra Serif" w:cs="Mangal"/>
          <w:kern w:val="2"/>
          <w:sz w:val="28"/>
          <w:szCs w:val="28"/>
          <w:lang w:eastAsia="zh-CN" w:bidi="hi-IN"/>
        </w:rPr>
        <w:t xml:space="preserve">  515</w:t>
      </w:r>
      <w:r w:rsidR="000B10D6">
        <w:rPr>
          <w:rFonts w:ascii="PT Astra Serif" w:hAnsi="PT Astra Serif" w:cs="Mangal"/>
          <w:kern w:val="2"/>
          <w:lang w:eastAsia="zh-CN" w:bidi="hi-IN"/>
        </w:rPr>
        <w:t xml:space="preserve">           </w:t>
      </w:r>
      <w:r w:rsidR="00436E1B">
        <w:rPr>
          <w:rFonts w:ascii="PT Astra Serif" w:hAnsi="PT Astra Serif" w:cs="Mangal"/>
          <w:kern w:val="2"/>
          <w:lang w:eastAsia="zh-CN" w:bidi="hi-IN"/>
        </w:rPr>
        <w:t xml:space="preserve">               </w:t>
      </w:r>
      <w:r>
        <w:rPr>
          <w:rFonts w:ascii="PT Astra Serif" w:hAnsi="PT Astra Serif" w:cs="Mangal"/>
          <w:kern w:val="2"/>
          <w:lang w:eastAsia="zh-CN" w:bidi="hi-IN"/>
        </w:rPr>
        <w:t xml:space="preserve">         </w:t>
      </w:r>
      <w:r w:rsidR="00436E1B">
        <w:rPr>
          <w:rFonts w:ascii="PT Astra Serif" w:hAnsi="PT Astra Serif" w:cs="Mangal"/>
          <w:kern w:val="2"/>
          <w:lang w:eastAsia="zh-CN" w:bidi="hi-IN"/>
        </w:rPr>
        <w:t xml:space="preserve">                            </w:t>
      </w:r>
      <w:r>
        <w:rPr>
          <w:rFonts w:ascii="PT Astra Serif" w:hAnsi="PT Astra Serif" w:cs="Mangal"/>
          <w:kern w:val="2"/>
          <w:lang w:eastAsia="zh-CN" w:bidi="hi-IN"/>
        </w:rPr>
        <w:t xml:space="preserve">        с. Шатрово</w:t>
      </w:r>
    </w:p>
    <w:p w:rsidR="00743693" w:rsidRPr="00743693" w:rsidRDefault="00743693" w:rsidP="00743693">
      <w:pPr>
        <w:keepNext/>
        <w:tabs>
          <w:tab w:val="left" w:pos="8100"/>
        </w:tabs>
        <w:rPr>
          <w:rFonts w:ascii="PT Astra Serif" w:hAnsi="PT Astra Serif" w:cs="Mangal"/>
          <w:kern w:val="2"/>
          <w:lang w:eastAsia="zh-CN" w:bidi="hi-IN"/>
        </w:rPr>
      </w:pPr>
    </w:p>
    <w:p w:rsidR="005E413F" w:rsidRPr="00A91276" w:rsidRDefault="005E413F" w:rsidP="00743693">
      <w:pPr>
        <w:jc w:val="center"/>
        <w:rPr>
          <w:rFonts w:ascii="Times New Roman" w:hAnsi="Times New Roman"/>
          <w:sz w:val="28"/>
          <w:szCs w:val="28"/>
        </w:rPr>
      </w:pPr>
    </w:p>
    <w:p w:rsidR="00D9181B" w:rsidRPr="006A2C8C" w:rsidRDefault="00D9181B" w:rsidP="00D9181B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6A2C8C">
        <w:rPr>
          <w:rFonts w:ascii="PT Astra Serif" w:hAnsi="PT Astra Serif"/>
          <w:b/>
          <w:sz w:val="28"/>
          <w:szCs w:val="28"/>
        </w:rPr>
        <w:t xml:space="preserve">Об утверждении Правил использования водных объектов для рекреационных </w:t>
      </w:r>
      <w:proofErr w:type="gramStart"/>
      <w:r w:rsidRPr="006A2C8C">
        <w:rPr>
          <w:rFonts w:ascii="PT Astra Serif" w:hAnsi="PT Astra Serif"/>
          <w:b/>
          <w:sz w:val="28"/>
          <w:szCs w:val="28"/>
        </w:rPr>
        <w:t>целей  на</w:t>
      </w:r>
      <w:proofErr w:type="gramEnd"/>
      <w:r w:rsidRPr="006A2C8C">
        <w:rPr>
          <w:rFonts w:ascii="PT Astra Serif" w:hAnsi="PT Astra Serif"/>
          <w:b/>
          <w:sz w:val="28"/>
          <w:szCs w:val="28"/>
        </w:rPr>
        <w:t xml:space="preserve"> территории Шатровского муниципального округа  Курганской области</w:t>
      </w:r>
    </w:p>
    <w:p w:rsidR="00E26C7F" w:rsidRPr="006A2C8C" w:rsidRDefault="00E26C7F" w:rsidP="00743693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743693" w:rsidRPr="006A2C8C" w:rsidRDefault="00C66CAD" w:rsidP="0074369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A2C8C">
        <w:rPr>
          <w:rFonts w:ascii="PT Astra Serif" w:hAnsi="PT Astra Serif"/>
          <w:sz w:val="28"/>
          <w:szCs w:val="28"/>
        </w:rPr>
        <w:t xml:space="preserve">       </w:t>
      </w:r>
      <w:r w:rsidR="00743693" w:rsidRPr="006A2C8C">
        <w:rPr>
          <w:rFonts w:ascii="PT Astra Serif" w:hAnsi="PT Astra Serif"/>
          <w:sz w:val="28"/>
          <w:szCs w:val="28"/>
        </w:rPr>
        <w:t xml:space="preserve">   </w:t>
      </w:r>
      <w:r w:rsidR="00D9181B" w:rsidRPr="006A2C8C">
        <w:rPr>
          <w:rFonts w:ascii="PT Astra Serif" w:hAnsi="PT Astra Serif"/>
          <w:sz w:val="28"/>
          <w:szCs w:val="28"/>
        </w:rPr>
        <w:t xml:space="preserve"> </w:t>
      </w:r>
      <w:r w:rsidR="00164232" w:rsidRPr="006A2C8C">
        <w:rPr>
          <w:rFonts w:ascii="PT Astra Serif" w:hAnsi="PT Astra Serif"/>
          <w:sz w:val="28"/>
          <w:szCs w:val="28"/>
        </w:rPr>
        <w:t xml:space="preserve">В соответствии </w:t>
      </w:r>
      <w:r w:rsidR="007078DD" w:rsidRPr="006A2C8C">
        <w:rPr>
          <w:rFonts w:ascii="PT Astra Serif" w:hAnsi="PT Astra Serif"/>
          <w:bCs/>
          <w:sz w:val="28"/>
          <w:szCs w:val="28"/>
        </w:rPr>
        <w:t xml:space="preserve">с </w:t>
      </w:r>
      <w:r w:rsidR="00D9181B" w:rsidRPr="006A2C8C">
        <w:rPr>
          <w:rFonts w:ascii="PT Astra Serif" w:hAnsi="PT Astra Serif"/>
          <w:bCs/>
          <w:sz w:val="28"/>
          <w:szCs w:val="28"/>
        </w:rPr>
        <w:t xml:space="preserve">Федеральным законом от 25.12.2023г. № 657-ФЗ                               «О внесении изменений в Водный кодекс Российской Федерации и отдельные законодательные акты Российской Федерации», Федеральным законом                                     от 06.10.2003г. № 131-ФЗ «Об общих принципах организации местного самоуправления в Российской Федерации», Водным кодексом Российской Федерации, Уставом Шатровского муниципального округа Курганской области </w:t>
      </w:r>
      <w:r w:rsidR="00436E1B" w:rsidRPr="006A2C8C">
        <w:rPr>
          <w:rFonts w:ascii="PT Astra Serif" w:hAnsi="PT Astra Serif"/>
          <w:sz w:val="28"/>
          <w:szCs w:val="28"/>
        </w:rPr>
        <w:t>Администрация Шатровского муниципального округа Курганской области</w:t>
      </w:r>
    </w:p>
    <w:p w:rsidR="005E6379" w:rsidRPr="006A2C8C" w:rsidRDefault="00743693" w:rsidP="00743693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A2C8C">
        <w:rPr>
          <w:rFonts w:ascii="PT Astra Serif" w:hAnsi="PT Astra Serif"/>
          <w:sz w:val="28"/>
          <w:szCs w:val="28"/>
        </w:rPr>
        <w:t>ПОСТАНОВЛЯЕТ</w:t>
      </w:r>
      <w:r w:rsidR="005E6379" w:rsidRPr="006A2C8C">
        <w:rPr>
          <w:rFonts w:ascii="PT Astra Serif" w:hAnsi="PT Astra Serif"/>
          <w:sz w:val="28"/>
          <w:szCs w:val="28"/>
        </w:rPr>
        <w:t>:</w:t>
      </w:r>
    </w:p>
    <w:p w:rsidR="007078DD" w:rsidRPr="006A2C8C" w:rsidRDefault="001C324F" w:rsidP="00743693">
      <w:pPr>
        <w:spacing w:line="0" w:lineRule="atLeast"/>
        <w:jc w:val="both"/>
        <w:rPr>
          <w:rFonts w:ascii="PT Astra Serif" w:hAnsi="PT Astra Serif"/>
          <w:bCs/>
          <w:sz w:val="28"/>
          <w:szCs w:val="28"/>
        </w:rPr>
      </w:pPr>
      <w:r w:rsidRPr="006A2C8C">
        <w:rPr>
          <w:rFonts w:ascii="PT Astra Serif" w:hAnsi="PT Astra Serif"/>
          <w:bCs/>
          <w:sz w:val="28"/>
          <w:szCs w:val="28"/>
        </w:rPr>
        <w:t xml:space="preserve">        </w:t>
      </w:r>
      <w:r w:rsidR="007078DD" w:rsidRPr="006A2C8C">
        <w:rPr>
          <w:rFonts w:ascii="PT Astra Serif" w:hAnsi="PT Astra Serif"/>
          <w:bCs/>
          <w:sz w:val="28"/>
          <w:szCs w:val="28"/>
        </w:rPr>
        <w:t xml:space="preserve">1. </w:t>
      </w:r>
      <w:r w:rsidR="00D9181B" w:rsidRPr="006A2C8C">
        <w:rPr>
          <w:rFonts w:ascii="PT Astra Serif" w:hAnsi="PT Astra Serif"/>
          <w:bCs/>
          <w:sz w:val="28"/>
          <w:szCs w:val="28"/>
        </w:rPr>
        <w:t xml:space="preserve">Утвердить </w:t>
      </w:r>
      <w:r w:rsidR="005C6D1D" w:rsidRPr="006A2C8C">
        <w:rPr>
          <w:rFonts w:ascii="PT Astra Serif" w:hAnsi="PT Astra Serif"/>
          <w:bCs/>
          <w:sz w:val="28"/>
          <w:szCs w:val="28"/>
        </w:rPr>
        <w:t>П</w:t>
      </w:r>
      <w:r w:rsidR="00D9181B" w:rsidRPr="006A2C8C">
        <w:rPr>
          <w:rFonts w:ascii="PT Astra Serif" w:hAnsi="PT Astra Serif"/>
          <w:bCs/>
          <w:sz w:val="28"/>
          <w:szCs w:val="28"/>
        </w:rPr>
        <w:t xml:space="preserve">равила использования водных объектов для рекреационных </w:t>
      </w:r>
      <w:proofErr w:type="gramStart"/>
      <w:r w:rsidR="00D9181B" w:rsidRPr="006A2C8C">
        <w:rPr>
          <w:rFonts w:ascii="PT Astra Serif" w:hAnsi="PT Astra Serif"/>
          <w:bCs/>
          <w:sz w:val="28"/>
          <w:szCs w:val="28"/>
        </w:rPr>
        <w:t>целей  на</w:t>
      </w:r>
      <w:proofErr w:type="gramEnd"/>
      <w:r w:rsidR="00D9181B" w:rsidRPr="006A2C8C">
        <w:rPr>
          <w:rFonts w:ascii="PT Astra Serif" w:hAnsi="PT Astra Serif"/>
          <w:bCs/>
          <w:sz w:val="28"/>
          <w:szCs w:val="28"/>
        </w:rPr>
        <w:t xml:space="preserve"> территории Шатровского муниципального округа Курганской области согласно приложению</w:t>
      </w:r>
      <w:r w:rsidR="00743693" w:rsidRPr="006A2C8C">
        <w:rPr>
          <w:rFonts w:ascii="PT Astra Serif" w:hAnsi="PT Astra Serif"/>
          <w:bCs/>
          <w:sz w:val="28"/>
          <w:szCs w:val="28"/>
        </w:rPr>
        <w:t xml:space="preserve"> к настоящему постановлению</w:t>
      </w:r>
      <w:r w:rsidR="007078DD" w:rsidRPr="006A2C8C">
        <w:rPr>
          <w:rFonts w:ascii="PT Astra Serif" w:hAnsi="PT Astra Serif"/>
          <w:bCs/>
          <w:sz w:val="28"/>
          <w:szCs w:val="28"/>
        </w:rPr>
        <w:t>.</w:t>
      </w:r>
    </w:p>
    <w:p w:rsidR="007078DD" w:rsidRPr="006A2C8C" w:rsidRDefault="00D9181B" w:rsidP="00D9181B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A2C8C">
        <w:rPr>
          <w:rFonts w:ascii="PT Astra Serif" w:hAnsi="PT Astra Serif"/>
          <w:bCs/>
          <w:sz w:val="28"/>
          <w:szCs w:val="28"/>
        </w:rPr>
        <w:t xml:space="preserve">      </w:t>
      </w:r>
      <w:r w:rsidR="005C6D1D" w:rsidRPr="006A2C8C">
        <w:rPr>
          <w:rFonts w:ascii="PT Astra Serif" w:hAnsi="PT Astra Serif"/>
          <w:bCs/>
          <w:sz w:val="28"/>
          <w:szCs w:val="28"/>
        </w:rPr>
        <w:t xml:space="preserve"> </w:t>
      </w:r>
      <w:r w:rsidRPr="006A2C8C">
        <w:rPr>
          <w:rFonts w:ascii="PT Astra Serif" w:hAnsi="PT Astra Serif"/>
          <w:bCs/>
          <w:sz w:val="28"/>
          <w:szCs w:val="28"/>
        </w:rPr>
        <w:t xml:space="preserve"> </w:t>
      </w:r>
      <w:r w:rsidR="007078DD" w:rsidRPr="006A2C8C">
        <w:rPr>
          <w:rFonts w:ascii="PT Astra Serif" w:hAnsi="PT Astra Serif"/>
          <w:bCs/>
          <w:sz w:val="28"/>
          <w:szCs w:val="28"/>
        </w:rPr>
        <w:t>2.</w:t>
      </w:r>
      <w:r w:rsidRPr="006A2C8C">
        <w:rPr>
          <w:rFonts w:ascii="PT Astra Serif" w:hAnsi="PT Astra Serif"/>
          <w:bCs/>
          <w:sz w:val="28"/>
          <w:szCs w:val="28"/>
        </w:rPr>
        <w:t xml:space="preserve"> </w:t>
      </w:r>
      <w:r w:rsidR="001C324F" w:rsidRPr="006A2C8C">
        <w:rPr>
          <w:rFonts w:ascii="PT Astra Serif" w:hAnsi="PT Astra Serif"/>
          <w:bCs/>
          <w:sz w:val="28"/>
          <w:szCs w:val="28"/>
        </w:rPr>
        <w:t>О</w:t>
      </w:r>
      <w:r w:rsidR="007078DD" w:rsidRPr="006A2C8C">
        <w:rPr>
          <w:rFonts w:ascii="PT Astra Serif" w:hAnsi="PT Astra Serif"/>
          <w:sz w:val="28"/>
          <w:szCs w:val="28"/>
        </w:rPr>
        <w:t xml:space="preserve">публиковать настоящее постановление в </w:t>
      </w:r>
      <w:r w:rsidR="00743693" w:rsidRPr="006A2C8C">
        <w:rPr>
          <w:rFonts w:ascii="PT Astra Serif" w:hAnsi="PT Astra Serif"/>
          <w:sz w:val="28"/>
          <w:szCs w:val="28"/>
        </w:rPr>
        <w:t>соответствии со статьей 45 Устава Шатровского муниципального округа Курганской области</w:t>
      </w:r>
      <w:r w:rsidR="003F0861" w:rsidRPr="006A2C8C">
        <w:rPr>
          <w:rFonts w:ascii="PT Astra Serif" w:hAnsi="PT Astra Serif"/>
          <w:sz w:val="28"/>
          <w:szCs w:val="28"/>
        </w:rPr>
        <w:t>.</w:t>
      </w:r>
    </w:p>
    <w:p w:rsidR="00D9181B" w:rsidRPr="006A2C8C" w:rsidRDefault="00D9181B" w:rsidP="00D9181B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A2C8C">
        <w:rPr>
          <w:rFonts w:ascii="PT Astra Serif" w:hAnsi="PT Astra Serif"/>
          <w:sz w:val="28"/>
          <w:szCs w:val="28"/>
        </w:rPr>
        <w:t xml:space="preserve">       </w:t>
      </w:r>
      <w:r w:rsidR="005C6D1D" w:rsidRPr="006A2C8C">
        <w:rPr>
          <w:rFonts w:ascii="PT Astra Serif" w:hAnsi="PT Astra Serif"/>
          <w:sz w:val="28"/>
          <w:szCs w:val="28"/>
        </w:rPr>
        <w:t xml:space="preserve"> </w:t>
      </w:r>
      <w:r w:rsidRPr="006A2C8C">
        <w:rPr>
          <w:rFonts w:ascii="PT Astra Serif" w:hAnsi="PT Astra Serif"/>
          <w:sz w:val="28"/>
          <w:szCs w:val="28"/>
        </w:rPr>
        <w:t>3. Контроль за выполнением настоящего постановления возложить на</w:t>
      </w:r>
      <w:r w:rsidRPr="006A2C8C">
        <w:rPr>
          <w:rFonts w:ascii="PT Astra Serif" w:hAnsi="PT Astra Serif"/>
          <w:bCs/>
          <w:sz w:val="28"/>
          <w:szCs w:val="28"/>
        </w:rPr>
        <w:t xml:space="preserve">        заместителя Главы Шатровского муниципального округа Курганской области – руководителя отдела по развитию территории, жилищно-коммунальному хозяйству и строительству Администрации Шатровского муниципального округа.</w:t>
      </w:r>
    </w:p>
    <w:p w:rsidR="007078DD" w:rsidRPr="006A2C8C" w:rsidRDefault="007078DD" w:rsidP="00743693">
      <w:pPr>
        <w:spacing w:line="0" w:lineRule="atLeast"/>
        <w:jc w:val="both"/>
        <w:rPr>
          <w:rFonts w:ascii="PT Astra Serif" w:hAnsi="PT Astra Serif"/>
          <w:bCs/>
          <w:sz w:val="28"/>
          <w:szCs w:val="28"/>
        </w:rPr>
      </w:pPr>
    </w:p>
    <w:p w:rsidR="0053677D" w:rsidRPr="006A2C8C" w:rsidRDefault="0053677D" w:rsidP="00743693">
      <w:pPr>
        <w:spacing w:line="0" w:lineRule="atLeast"/>
        <w:jc w:val="both"/>
        <w:rPr>
          <w:rFonts w:ascii="PT Astra Serif" w:hAnsi="PT Astra Serif"/>
          <w:bCs/>
          <w:sz w:val="28"/>
          <w:szCs w:val="28"/>
        </w:rPr>
      </w:pPr>
    </w:p>
    <w:p w:rsidR="00A93D95" w:rsidRPr="006A2C8C" w:rsidRDefault="00743693" w:rsidP="00743693">
      <w:pPr>
        <w:spacing w:line="0" w:lineRule="atLeast"/>
        <w:contextualSpacing/>
        <w:outlineLvl w:val="0"/>
        <w:rPr>
          <w:rFonts w:ascii="PT Astra Serif" w:eastAsia="Calibri" w:hAnsi="PT Astra Serif"/>
          <w:sz w:val="28"/>
          <w:szCs w:val="28"/>
        </w:rPr>
      </w:pPr>
      <w:r w:rsidRPr="006A2C8C">
        <w:rPr>
          <w:rFonts w:ascii="PT Astra Serif" w:eastAsia="Calibri" w:hAnsi="PT Astra Serif"/>
          <w:sz w:val="28"/>
          <w:szCs w:val="28"/>
        </w:rPr>
        <w:t xml:space="preserve">Глава Шатровского муниципального </w:t>
      </w:r>
    </w:p>
    <w:p w:rsidR="00780CDF" w:rsidRPr="006A2C8C" w:rsidRDefault="00743693" w:rsidP="00743693">
      <w:pPr>
        <w:spacing w:line="0" w:lineRule="atLeast"/>
        <w:contextualSpacing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6A2C8C">
        <w:rPr>
          <w:rFonts w:ascii="PT Astra Serif" w:eastAsia="Calibri" w:hAnsi="PT Astra Serif"/>
          <w:sz w:val="28"/>
          <w:szCs w:val="28"/>
        </w:rPr>
        <w:t>округа</w:t>
      </w:r>
      <w:proofErr w:type="gramEnd"/>
      <w:r w:rsidRPr="006A2C8C">
        <w:rPr>
          <w:rFonts w:ascii="PT Astra Serif" w:eastAsia="Calibri" w:hAnsi="PT Astra Serif"/>
          <w:sz w:val="28"/>
          <w:szCs w:val="28"/>
        </w:rPr>
        <w:t xml:space="preserve"> Курганской области</w:t>
      </w:r>
      <w:r w:rsidR="00A93D95" w:rsidRPr="006A2C8C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            </w:t>
      </w:r>
      <w:proofErr w:type="spellStart"/>
      <w:r w:rsidR="00A93D95" w:rsidRPr="006A2C8C">
        <w:rPr>
          <w:rFonts w:ascii="PT Astra Serif" w:eastAsia="Calibri" w:hAnsi="PT Astra Serif"/>
          <w:sz w:val="28"/>
          <w:szCs w:val="28"/>
        </w:rPr>
        <w:t>Л.А.Рассохин</w:t>
      </w:r>
      <w:proofErr w:type="spellEnd"/>
    </w:p>
    <w:p w:rsidR="007078DD" w:rsidRPr="006A2C8C" w:rsidRDefault="007078DD" w:rsidP="00743693">
      <w:pPr>
        <w:shd w:val="clear" w:color="auto" w:fill="FFFFFF"/>
        <w:spacing w:line="0" w:lineRule="atLeast"/>
        <w:rPr>
          <w:rFonts w:ascii="PT Astra Serif" w:hAnsi="PT Astra Serif"/>
          <w:sz w:val="16"/>
          <w:szCs w:val="16"/>
        </w:rPr>
      </w:pPr>
    </w:p>
    <w:p w:rsidR="00D9181B" w:rsidRPr="006A2C8C" w:rsidRDefault="00D9181B" w:rsidP="00743693">
      <w:pPr>
        <w:shd w:val="clear" w:color="auto" w:fill="FFFFFF"/>
        <w:spacing w:line="0" w:lineRule="atLeast"/>
        <w:rPr>
          <w:rFonts w:ascii="PT Astra Serif" w:hAnsi="PT Astra Serif"/>
          <w:sz w:val="16"/>
          <w:szCs w:val="16"/>
        </w:rPr>
      </w:pPr>
    </w:p>
    <w:p w:rsidR="003879B7" w:rsidRPr="006A2C8C" w:rsidRDefault="00A93D95" w:rsidP="00743693">
      <w:pPr>
        <w:spacing w:line="0" w:lineRule="atLeast"/>
        <w:jc w:val="both"/>
        <w:outlineLvl w:val="0"/>
        <w:rPr>
          <w:rFonts w:ascii="PT Astra Serif" w:hAnsi="PT Astra Serif"/>
        </w:rPr>
      </w:pPr>
      <w:proofErr w:type="spellStart"/>
      <w:r w:rsidRPr="006A2C8C">
        <w:rPr>
          <w:rFonts w:ascii="PT Astra Serif" w:hAnsi="PT Astra Serif"/>
        </w:rPr>
        <w:t>О.А.Ядрышникова</w:t>
      </w:r>
      <w:proofErr w:type="spellEnd"/>
    </w:p>
    <w:p w:rsidR="00A93D95" w:rsidRPr="006A2C8C" w:rsidRDefault="00A93D95" w:rsidP="00743693">
      <w:pPr>
        <w:spacing w:line="0" w:lineRule="atLeast"/>
        <w:jc w:val="both"/>
        <w:outlineLvl w:val="0"/>
        <w:rPr>
          <w:rFonts w:ascii="PT Astra Serif" w:hAnsi="PT Astra Serif"/>
        </w:rPr>
      </w:pPr>
      <w:r w:rsidRPr="006A2C8C">
        <w:rPr>
          <w:rFonts w:ascii="PT Astra Serif" w:hAnsi="PT Astra Serif"/>
        </w:rPr>
        <w:t>9 10 80</w:t>
      </w:r>
    </w:p>
    <w:p w:rsidR="00A93D95" w:rsidRPr="006A2C8C" w:rsidRDefault="00A93D95" w:rsidP="00743693">
      <w:pPr>
        <w:spacing w:line="0" w:lineRule="atLeast"/>
        <w:jc w:val="both"/>
        <w:outlineLvl w:val="0"/>
        <w:rPr>
          <w:rFonts w:ascii="PT Astra Serif" w:hAnsi="PT Astra Serif"/>
        </w:rPr>
      </w:pPr>
      <w:r w:rsidRPr="006A2C8C">
        <w:rPr>
          <w:rFonts w:ascii="PT Astra Serif" w:hAnsi="PT Astra Serif"/>
        </w:rPr>
        <w:t>Разослано по списку (см. оборот)</w:t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93D95" w:rsidRPr="006A2C8C" w:rsidTr="006D23AB">
        <w:tc>
          <w:tcPr>
            <w:tcW w:w="2500" w:type="pct"/>
          </w:tcPr>
          <w:p w:rsidR="00A93D95" w:rsidRPr="006A2C8C" w:rsidRDefault="007078DD" w:rsidP="00A93D95">
            <w:pPr>
              <w:spacing w:line="0" w:lineRule="atLeast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A2C8C">
              <w:rPr>
                <w:rFonts w:ascii="PT Astra Serif" w:hAnsi="PT Astra Serif"/>
                <w:sz w:val="28"/>
                <w:szCs w:val="28"/>
              </w:rPr>
              <w:lastRenderedPageBreak/>
              <w:tab/>
            </w:r>
            <w:r w:rsidRPr="006A2C8C">
              <w:rPr>
                <w:rFonts w:ascii="PT Astra Serif" w:hAnsi="PT Astra Serif"/>
                <w:sz w:val="28"/>
                <w:szCs w:val="28"/>
              </w:rPr>
              <w:tab/>
            </w:r>
            <w:r w:rsidRPr="006A2C8C">
              <w:rPr>
                <w:rFonts w:ascii="PT Astra Serif" w:hAnsi="PT Astra Serif"/>
                <w:sz w:val="28"/>
                <w:szCs w:val="28"/>
              </w:rPr>
              <w:tab/>
            </w:r>
            <w:r w:rsidRPr="006A2C8C">
              <w:rPr>
                <w:rFonts w:ascii="PT Astra Serif" w:hAnsi="PT Astra Serif"/>
                <w:sz w:val="28"/>
                <w:szCs w:val="28"/>
              </w:rPr>
              <w:tab/>
            </w:r>
            <w:r w:rsidRPr="006A2C8C">
              <w:rPr>
                <w:rFonts w:ascii="PT Astra Serif" w:hAnsi="PT Astra Serif"/>
                <w:sz w:val="28"/>
                <w:szCs w:val="28"/>
              </w:rPr>
              <w:tab/>
            </w:r>
            <w:r w:rsidRPr="006A2C8C">
              <w:rPr>
                <w:rFonts w:ascii="PT Astra Serif" w:hAnsi="PT Astra Serif"/>
                <w:sz w:val="28"/>
                <w:szCs w:val="28"/>
              </w:rPr>
              <w:tab/>
            </w:r>
          </w:p>
        </w:tc>
        <w:tc>
          <w:tcPr>
            <w:tcW w:w="2500" w:type="pct"/>
          </w:tcPr>
          <w:p w:rsidR="00A93D95" w:rsidRPr="006A2C8C" w:rsidRDefault="00D9181B" w:rsidP="00A93D95">
            <w:pPr>
              <w:spacing w:line="0" w:lineRule="atLeast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A2C8C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A93D95" w:rsidRPr="006A2C8C" w:rsidRDefault="00A13180" w:rsidP="00A93D95">
            <w:pPr>
              <w:spacing w:line="0" w:lineRule="atLeast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A2C8C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End"/>
            <w:r w:rsidR="00A93D95" w:rsidRPr="006A2C8C">
              <w:rPr>
                <w:rFonts w:ascii="PT Astra Serif" w:hAnsi="PT Astra Serif"/>
                <w:sz w:val="28"/>
                <w:szCs w:val="28"/>
              </w:rPr>
              <w:t xml:space="preserve"> постановлению Администрации Шатровского муниципального округа </w:t>
            </w:r>
          </w:p>
          <w:p w:rsidR="00A93D95" w:rsidRPr="006A2C8C" w:rsidRDefault="000B10D6" w:rsidP="00A93D95">
            <w:pPr>
              <w:spacing w:line="0" w:lineRule="atLeast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от  02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  июля   2024   года  №  515</w:t>
            </w:r>
          </w:p>
          <w:p w:rsidR="00A93D95" w:rsidRPr="006A2C8C" w:rsidRDefault="00A93D95" w:rsidP="00D9181B">
            <w:pPr>
              <w:spacing w:line="0" w:lineRule="atLeast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A2C8C">
              <w:rPr>
                <w:rFonts w:ascii="PT Astra Serif" w:hAnsi="PT Astra Serif"/>
                <w:sz w:val="28"/>
                <w:szCs w:val="28"/>
              </w:rPr>
              <w:t>«</w:t>
            </w:r>
            <w:r w:rsidR="00D9181B" w:rsidRPr="006A2C8C">
              <w:rPr>
                <w:rFonts w:ascii="PT Astra Serif" w:hAnsi="PT Astra Serif"/>
                <w:sz w:val="28"/>
                <w:szCs w:val="28"/>
              </w:rPr>
              <w:t xml:space="preserve">Об утверждении Правил использования водных объектов для рекреационных </w:t>
            </w:r>
            <w:proofErr w:type="gramStart"/>
            <w:r w:rsidR="00D9181B" w:rsidRPr="006A2C8C">
              <w:rPr>
                <w:rFonts w:ascii="PT Astra Serif" w:hAnsi="PT Astra Serif"/>
                <w:sz w:val="28"/>
                <w:szCs w:val="28"/>
              </w:rPr>
              <w:t>целей  на</w:t>
            </w:r>
            <w:proofErr w:type="gramEnd"/>
            <w:r w:rsidR="00D9181B" w:rsidRPr="006A2C8C">
              <w:rPr>
                <w:rFonts w:ascii="PT Astra Serif" w:hAnsi="PT Astra Serif"/>
                <w:sz w:val="28"/>
                <w:szCs w:val="28"/>
              </w:rPr>
              <w:t xml:space="preserve"> территории Шатровского муниципального округа  Курганской области</w:t>
            </w:r>
            <w:r w:rsidRPr="006A2C8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078DD" w:rsidRPr="006A2C8C" w:rsidRDefault="007078DD" w:rsidP="00A93D95">
      <w:pPr>
        <w:spacing w:line="0" w:lineRule="atLeast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</w:p>
    <w:p w:rsidR="007078DD" w:rsidRPr="006A2C8C" w:rsidRDefault="007078DD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7078DD" w:rsidRPr="006A2C8C" w:rsidRDefault="00D9181B" w:rsidP="00743693">
      <w:pPr>
        <w:pStyle w:val="aa"/>
        <w:spacing w:line="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2C8C">
        <w:rPr>
          <w:rFonts w:ascii="PT Astra Serif" w:hAnsi="PT Astra Serif" w:cs="Times New Roman"/>
          <w:b/>
          <w:sz w:val="28"/>
          <w:szCs w:val="28"/>
        </w:rPr>
        <w:t>ПРАВИЛА</w:t>
      </w:r>
    </w:p>
    <w:p w:rsidR="007078DD" w:rsidRPr="006A2C8C" w:rsidRDefault="00D9181B" w:rsidP="00743693">
      <w:pPr>
        <w:pStyle w:val="aa"/>
        <w:spacing w:line="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6A2C8C">
        <w:rPr>
          <w:rFonts w:ascii="PT Astra Serif" w:hAnsi="PT Astra Serif" w:cs="Times New Roman"/>
          <w:b/>
          <w:sz w:val="28"/>
          <w:szCs w:val="28"/>
        </w:rPr>
        <w:t>использования</w:t>
      </w:r>
      <w:proofErr w:type="gramEnd"/>
      <w:r w:rsidRPr="006A2C8C">
        <w:rPr>
          <w:rFonts w:ascii="PT Astra Serif" w:hAnsi="PT Astra Serif" w:cs="Times New Roman"/>
          <w:b/>
          <w:sz w:val="28"/>
          <w:szCs w:val="28"/>
        </w:rPr>
        <w:t xml:space="preserve"> водных объектов для рекреационных целей  на территории Шатровского муниципального округа  Курганской области</w:t>
      </w:r>
    </w:p>
    <w:p w:rsidR="00D9181B" w:rsidRPr="006A2C8C" w:rsidRDefault="00D9181B" w:rsidP="00743693">
      <w:pPr>
        <w:pStyle w:val="aa"/>
        <w:spacing w:line="0" w:lineRule="atLeast"/>
        <w:jc w:val="center"/>
        <w:rPr>
          <w:rFonts w:ascii="PT Astra Serif" w:hAnsi="PT Astra Serif" w:cs="Times New Roman"/>
          <w:sz w:val="28"/>
          <w:szCs w:val="28"/>
        </w:rPr>
      </w:pPr>
    </w:p>
    <w:p w:rsidR="007078DD" w:rsidRPr="006A2C8C" w:rsidRDefault="00A93D95" w:rsidP="00743693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6A2C8C">
        <w:rPr>
          <w:rFonts w:ascii="PT Astra Serif" w:hAnsi="PT Astra Serif"/>
          <w:b/>
          <w:bCs/>
          <w:sz w:val="28"/>
          <w:szCs w:val="28"/>
        </w:rPr>
        <w:t xml:space="preserve">Раздел </w:t>
      </w:r>
      <w:r w:rsidR="007078DD" w:rsidRPr="006A2C8C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="007078DD" w:rsidRPr="006A2C8C">
        <w:rPr>
          <w:rFonts w:ascii="PT Astra Serif" w:hAnsi="PT Astra Serif"/>
          <w:b/>
          <w:bCs/>
          <w:sz w:val="28"/>
          <w:szCs w:val="28"/>
        </w:rPr>
        <w:t>. Общие положения</w:t>
      </w:r>
    </w:p>
    <w:p w:rsidR="007078DD" w:rsidRPr="006A2C8C" w:rsidRDefault="007078DD" w:rsidP="00743693">
      <w:pPr>
        <w:pStyle w:val="aa"/>
        <w:spacing w:line="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hAnsi="PT Astra Serif"/>
          <w:sz w:val="28"/>
          <w:szCs w:val="28"/>
        </w:rPr>
        <w:t xml:space="preserve">         </w:t>
      </w:r>
      <w:r w:rsidR="007078DD" w:rsidRPr="006A2C8C">
        <w:rPr>
          <w:rFonts w:ascii="PT Astra Serif" w:hAnsi="PT Astra Serif"/>
          <w:sz w:val="28"/>
          <w:szCs w:val="28"/>
        </w:rPr>
        <w:t xml:space="preserve">1. </w:t>
      </w:r>
      <w:r w:rsidRPr="006A2C8C">
        <w:rPr>
          <w:rFonts w:ascii="PT Astra Serif" w:eastAsia="Times New Roman" w:hAnsi="PT Astra Serif"/>
          <w:sz w:val="28"/>
          <w:szCs w:val="28"/>
        </w:rPr>
        <w:t>Настоящие Правила регламентируют использование водных объектов для рекреационных целей (туризма, купания, физической культуры и спорта, организации отдыха и укрепления здоровья граждан, в том числе организации отдыха детей и их оздоровления) в соответствии с Водным кодексом Российской Федерации, иными федеральными законами и правилами использования водных объектов для рекреационных целей.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2. В Правилах используются следующие основные понятия: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акватория - водное пространство в пределах естественных, искусственных или условных границ;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водное хозяйство - виды экономической и иной деятельности по изучению, использованию, охране водных объектов, а также по предотвращению негативного воздействия вод и ликвидации его последствий;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водный режим - изменение во времени уровней, расхода и объема воды в водном объекте;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водный фонд - совокупность водных объектов в пределах территории Российской Федерации;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водопользователь - физическое лицо или юридическое лицо, которым предоставлено право пользования водным объектом;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водохозяйственная система - комплекс водных объектов и предназначенных для обеспечения рационального использования и охраны водных ресурсов гидротехнических сооружений;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- донный грунт - грунт дна водных объектов, извлеченный при проведении дноуглубительных, гидротехнических работ, строительстве, реконструкции, эксплуатации гидротехнических и иных сооружений, искусственных островов, установок, расположенных на водных объектах, создании и содержании </w:t>
      </w:r>
      <w:r w:rsidRPr="006A2C8C">
        <w:rPr>
          <w:rFonts w:ascii="PT Astra Serif" w:eastAsia="Times New Roman" w:hAnsi="PT Astra Serif"/>
          <w:sz w:val="28"/>
          <w:szCs w:val="28"/>
        </w:rPr>
        <w:lastRenderedPageBreak/>
        <w:t>внутренних водных путей Российской Федерации, предотвращении негативного воздействия вод и ликвидации его последствий и в иных случаях, установленных федеральными законами;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дренажные воды - воды, отвод которых осуществляется дренажными сооружениями для сброса в водные объекты;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негативное воздействие вод - затопление, подтопление или разрушение берегов водных объектов;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охрана водных объектов - система мероприятий, направленных                            на сохранение и восстановление водных объектов;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зона рекреации водного объекта - это водный объект или его участок                  с прилегающим к нему берегом, используемые для массового отдыха населения                         и купания.</w:t>
      </w:r>
    </w:p>
    <w:p w:rsidR="00D9181B" w:rsidRPr="006A2C8C" w:rsidRDefault="00D9181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D9181B" w:rsidRPr="006A2C8C" w:rsidRDefault="00D9181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A2C8C">
        <w:rPr>
          <w:rFonts w:ascii="PT Astra Serif" w:eastAsia="Times New Roman" w:hAnsi="PT Astra Serif"/>
          <w:b/>
          <w:sz w:val="28"/>
          <w:szCs w:val="28"/>
        </w:rPr>
        <w:t xml:space="preserve">Раздел </w:t>
      </w:r>
      <w:r w:rsidRPr="006A2C8C">
        <w:rPr>
          <w:rFonts w:ascii="PT Astra Serif" w:eastAsia="Times New Roman" w:hAnsi="PT Astra Serif"/>
          <w:b/>
          <w:sz w:val="28"/>
          <w:szCs w:val="28"/>
          <w:lang w:val="en-US"/>
        </w:rPr>
        <w:t>II</w:t>
      </w:r>
      <w:r w:rsidRPr="006A2C8C">
        <w:rPr>
          <w:rFonts w:ascii="PT Astra Serif" w:eastAsia="Times New Roman" w:hAnsi="PT Astra Serif"/>
          <w:b/>
          <w:sz w:val="28"/>
          <w:szCs w:val="28"/>
        </w:rPr>
        <w:t>. Требования к определению водных объектов или их частей, предназначенных для использования в рекреационных целях</w:t>
      </w:r>
    </w:p>
    <w:p w:rsidR="00D9181B" w:rsidRPr="006A2C8C" w:rsidRDefault="00D9181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3. Водные объекты или их части, предназначенные для использования                   в рекреационных целях, определяются нормативн</w:t>
      </w:r>
      <w:r w:rsidR="00171870" w:rsidRPr="006A2C8C">
        <w:rPr>
          <w:rFonts w:ascii="PT Astra Serif" w:eastAsia="Times New Roman" w:hAnsi="PT Astra Serif"/>
          <w:sz w:val="28"/>
          <w:szCs w:val="28"/>
        </w:rPr>
        <w:t>о-правовым актом Администрации Шатровского муниципального округа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</w:t>
      </w:r>
      <w:r w:rsidR="00171870" w:rsidRPr="006A2C8C">
        <w:rPr>
          <w:rFonts w:ascii="PT Astra Serif" w:eastAsia="Times New Roman" w:hAnsi="PT Astra Serif"/>
          <w:sz w:val="28"/>
          <w:szCs w:val="28"/>
        </w:rPr>
        <w:t xml:space="preserve">Курганской 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области                             </w:t>
      </w:r>
      <w:proofErr w:type="gramStart"/>
      <w:r w:rsidRPr="006A2C8C">
        <w:rPr>
          <w:rFonts w:ascii="PT Astra Serif" w:eastAsia="Times New Roman" w:hAnsi="PT Astra Serif"/>
          <w:sz w:val="28"/>
          <w:szCs w:val="28"/>
        </w:rPr>
        <w:t xml:space="preserve">   (</w:t>
      </w:r>
      <w:proofErr w:type="gramEnd"/>
      <w:r w:rsidRPr="006A2C8C">
        <w:rPr>
          <w:rFonts w:ascii="PT Astra Serif" w:eastAsia="Times New Roman" w:hAnsi="PT Astra Serif"/>
          <w:sz w:val="28"/>
          <w:szCs w:val="28"/>
        </w:rPr>
        <w:t>далее – Администрация) в соответствии с действующим законодательством.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4. Береговая территория зоны рекреации водного объекта должна соответствовать санитарным и противопожарным нормам и правилам. Зоны рекреации водных объектов располагаются на расстоянии не менее 500 м</w:t>
      </w:r>
      <w:r w:rsidR="00171870" w:rsidRPr="006A2C8C">
        <w:rPr>
          <w:rFonts w:ascii="PT Astra Serif" w:eastAsia="Times New Roman" w:hAnsi="PT Astra Serif"/>
          <w:sz w:val="28"/>
          <w:szCs w:val="28"/>
        </w:rPr>
        <w:t>.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выше по течению от мест выпуска сточных вод, не ближе 250 м</w:t>
      </w:r>
      <w:r w:rsidR="00171870" w:rsidRPr="006A2C8C">
        <w:rPr>
          <w:rFonts w:ascii="PT Astra Serif" w:eastAsia="Times New Roman" w:hAnsi="PT Astra Serif"/>
          <w:sz w:val="28"/>
          <w:szCs w:val="28"/>
        </w:rPr>
        <w:t>.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выше и 1000 м</w:t>
      </w:r>
      <w:r w:rsidR="00171870" w:rsidRPr="006A2C8C">
        <w:rPr>
          <w:rFonts w:ascii="PT Astra Serif" w:eastAsia="Times New Roman" w:hAnsi="PT Astra Serif"/>
          <w:sz w:val="28"/>
          <w:szCs w:val="28"/>
        </w:rPr>
        <w:t>.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ниже портовых гидротехнических сооружений, пристаней, причалов, нефтеналивных приспособлений.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В местах, отведенных для купания и выше их по течению до 500 м</w:t>
      </w:r>
      <w:r w:rsidR="00171870" w:rsidRPr="006A2C8C">
        <w:rPr>
          <w:rFonts w:ascii="PT Astra Serif" w:eastAsia="Times New Roman" w:hAnsi="PT Astra Serif"/>
          <w:sz w:val="28"/>
          <w:szCs w:val="28"/>
        </w:rPr>
        <w:t>.</w:t>
      </w:r>
      <w:r w:rsidRPr="006A2C8C">
        <w:rPr>
          <w:rFonts w:ascii="PT Astra Serif" w:eastAsia="Times New Roman" w:hAnsi="PT Astra Serif"/>
          <w:sz w:val="28"/>
          <w:szCs w:val="28"/>
        </w:rPr>
        <w:t>, запрещается стирка белья и купание животных.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Площадь водного зеркала в месте купания при проточном водоеме должна обеспечивать не менее 5 кв. м на одного купающегося, а на непроточном водоеме - 10 – 15 кв. м. На каждого человека должно приходиться не менее 2 кв. м</w:t>
      </w:r>
      <w:r w:rsidR="00171870" w:rsidRPr="006A2C8C">
        <w:rPr>
          <w:rFonts w:ascii="PT Astra Serif" w:eastAsia="Times New Roman" w:hAnsi="PT Astra Serif"/>
          <w:sz w:val="28"/>
          <w:szCs w:val="28"/>
        </w:rPr>
        <w:t>.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площади пляжа.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В местах, отведенных для купания, не должно быть выхода грунтовых вод, водоворота, воронок и течения, превышающего 0,5 м</w:t>
      </w:r>
      <w:r w:rsidR="00171870" w:rsidRPr="006A2C8C">
        <w:rPr>
          <w:rFonts w:ascii="PT Astra Serif" w:eastAsia="Times New Roman" w:hAnsi="PT Astra Serif"/>
          <w:sz w:val="28"/>
          <w:szCs w:val="28"/>
        </w:rPr>
        <w:t>.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в секунду. Границы плавания в местах купания обозначаются буйками оранжевого цвета, расположенными на расстоянии 25 - 30 м</w:t>
      </w:r>
      <w:r w:rsidR="00171870" w:rsidRPr="006A2C8C">
        <w:rPr>
          <w:rFonts w:ascii="PT Astra Serif" w:eastAsia="Times New Roman" w:hAnsi="PT Astra Serif"/>
          <w:sz w:val="28"/>
          <w:szCs w:val="28"/>
        </w:rPr>
        <w:t>.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один от другого и до 25 м</w:t>
      </w:r>
      <w:r w:rsidR="00171870" w:rsidRPr="006A2C8C">
        <w:rPr>
          <w:rFonts w:ascii="PT Astra Serif" w:eastAsia="Times New Roman" w:hAnsi="PT Astra Serif"/>
          <w:sz w:val="28"/>
          <w:szCs w:val="28"/>
        </w:rPr>
        <w:t>.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от </w:t>
      </w:r>
      <w:proofErr w:type="gramStart"/>
      <w:r w:rsidRPr="006A2C8C">
        <w:rPr>
          <w:rFonts w:ascii="PT Astra Serif" w:eastAsia="Times New Roman" w:hAnsi="PT Astra Serif"/>
          <w:sz w:val="28"/>
          <w:szCs w:val="28"/>
        </w:rPr>
        <w:t>мест  с</w:t>
      </w:r>
      <w:proofErr w:type="gramEnd"/>
      <w:r w:rsidRPr="006A2C8C">
        <w:rPr>
          <w:rFonts w:ascii="PT Astra Serif" w:eastAsia="Times New Roman" w:hAnsi="PT Astra Serif"/>
          <w:sz w:val="28"/>
          <w:szCs w:val="28"/>
        </w:rPr>
        <w:t xml:space="preserve"> глубиной 1,3</w:t>
      </w:r>
      <w:r w:rsidR="00171870" w:rsidRPr="006A2C8C">
        <w:rPr>
          <w:rFonts w:ascii="PT Astra Serif" w:eastAsia="Times New Roman" w:hAnsi="PT Astra Serif"/>
          <w:sz w:val="28"/>
          <w:szCs w:val="28"/>
        </w:rPr>
        <w:t xml:space="preserve"> </w:t>
      </w:r>
      <w:r w:rsidRPr="006A2C8C">
        <w:rPr>
          <w:rFonts w:ascii="PT Astra Serif" w:eastAsia="Times New Roman" w:hAnsi="PT Astra Serif"/>
          <w:sz w:val="28"/>
          <w:szCs w:val="28"/>
        </w:rPr>
        <w:t>м.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lastRenderedPageBreak/>
        <w:tab/>
        <w:t>Пляж должен отвечать установленным санитарным требованиям.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1,75 м</w:t>
      </w:r>
      <w:r w:rsidR="00171870" w:rsidRPr="006A2C8C">
        <w:rPr>
          <w:rFonts w:ascii="PT Astra Serif" w:eastAsia="Times New Roman" w:hAnsi="PT Astra Serif"/>
          <w:sz w:val="28"/>
          <w:szCs w:val="28"/>
        </w:rPr>
        <w:t>.</w:t>
      </w:r>
      <w:r w:rsidRPr="006A2C8C">
        <w:rPr>
          <w:rFonts w:ascii="PT Astra Serif" w:eastAsia="Times New Roman" w:hAnsi="PT Astra Serif"/>
          <w:sz w:val="28"/>
          <w:szCs w:val="28"/>
        </w:rPr>
        <w:t>, при ширине полосы от берега не менее 15 м.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171870" w:rsidRPr="006A2C8C">
        <w:rPr>
          <w:rFonts w:ascii="PT Astra Serif" w:eastAsia="Times New Roman" w:hAnsi="PT Astra Serif"/>
          <w:sz w:val="28"/>
          <w:szCs w:val="28"/>
        </w:rPr>
        <w:t>5</w:t>
      </w:r>
      <w:r w:rsidRPr="006A2C8C">
        <w:rPr>
          <w:rFonts w:ascii="PT Astra Serif" w:eastAsia="Times New Roman" w:hAnsi="PT Astra Serif"/>
          <w:sz w:val="28"/>
          <w:szCs w:val="28"/>
        </w:rPr>
        <w:t>. Зоны рекреации водных объектов оборудуются стендами с извлечениями из настоящих Правил, материалами по профилактике несчастных случаев на воде, данными о температуре воды и воздуха, возможна установка лежаков, тентов, зонтов для защиты от солнца.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171870" w:rsidRPr="006A2C8C">
        <w:rPr>
          <w:rFonts w:ascii="PT Astra Serif" w:eastAsia="Times New Roman" w:hAnsi="PT Astra Serif"/>
          <w:sz w:val="28"/>
          <w:szCs w:val="28"/>
        </w:rPr>
        <w:t>6</w:t>
      </w:r>
      <w:r w:rsidRPr="006A2C8C">
        <w:rPr>
          <w:rFonts w:ascii="PT Astra Serif" w:eastAsia="Times New Roman" w:hAnsi="PT Astra Serif"/>
          <w:sz w:val="28"/>
          <w:szCs w:val="28"/>
        </w:rPr>
        <w:t>. В зонах рекреации водных объектов в период купального сезона возможна организация дежурства медицинского персонала для оказания медицинской помощи пострадавшим на воде.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Зоны рекреации водного объекта, как правило, должны быть радиофицированы, иметь телефонную </w:t>
      </w:r>
      <w:r w:rsidR="004470DD">
        <w:rPr>
          <w:rFonts w:ascii="PT Astra Serif" w:eastAsia="Times New Roman" w:hAnsi="PT Astra Serif"/>
          <w:sz w:val="28"/>
          <w:szCs w:val="28"/>
        </w:rPr>
        <w:t xml:space="preserve">связь и </w:t>
      </w:r>
      <w:proofErr w:type="gramStart"/>
      <w:r w:rsidR="004470DD">
        <w:rPr>
          <w:rFonts w:ascii="PT Astra Serif" w:eastAsia="Times New Roman" w:hAnsi="PT Astra Serif"/>
          <w:sz w:val="28"/>
          <w:szCs w:val="28"/>
        </w:rPr>
        <w:t xml:space="preserve">обеспечиваться 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транспортом</w:t>
      </w:r>
      <w:proofErr w:type="gramEnd"/>
      <w:r w:rsidRPr="006A2C8C">
        <w:rPr>
          <w:rFonts w:ascii="PT Astra Serif" w:eastAsia="Times New Roman" w:hAnsi="PT Astra Serif"/>
          <w:sz w:val="28"/>
          <w:szCs w:val="28"/>
        </w:rPr>
        <w:t>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Продажа спиртных напитков в местах массового отдыха у воды категорически запрещается.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171870" w:rsidRPr="006A2C8C">
        <w:rPr>
          <w:rFonts w:ascii="PT Astra Serif" w:eastAsia="Times New Roman" w:hAnsi="PT Astra Serif"/>
          <w:sz w:val="28"/>
          <w:szCs w:val="28"/>
        </w:rPr>
        <w:t>7</w:t>
      </w:r>
      <w:r w:rsidRPr="006A2C8C">
        <w:rPr>
          <w:rFonts w:ascii="PT Astra Serif" w:eastAsia="Times New Roman" w:hAnsi="PT Astra Serif"/>
          <w:sz w:val="28"/>
          <w:szCs w:val="28"/>
        </w:rPr>
        <w:t>. Запрещается: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купаться в местах, где выставлены щиты (аншлаги) с предупреждениями и запрещающими надписями;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купаться в необорудованных, незнакомых местах;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заплывать за буйки, обозначающие границы плавания;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- подплывать к моторным, парусным судам, весельным лодкам и другим </w:t>
      </w:r>
      <w:proofErr w:type="spellStart"/>
      <w:r w:rsidRPr="006A2C8C">
        <w:rPr>
          <w:rFonts w:ascii="PT Astra Serif" w:eastAsia="Times New Roman" w:hAnsi="PT Astra Serif"/>
          <w:sz w:val="28"/>
          <w:szCs w:val="28"/>
        </w:rPr>
        <w:t>плавсредствам</w:t>
      </w:r>
      <w:proofErr w:type="spellEnd"/>
      <w:r w:rsidRPr="006A2C8C">
        <w:rPr>
          <w:rFonts w:ascii="PT Astra Serif" w:eastAsia="Times New Roman" w:hAnsi="PT Astra Serif"/>
          <w:sz w:val="28"/>
          <w:szCs w:val="28"/>
        </w:rPr>
        <w:t>;</w:t>
      </w:r>
    </w:p>
    <w:p w:rsidR="00D9181B" w:rsidRPr="006A2C8C" w:rsidRDefault="004470DD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ab/>
        <w:t>- прыгать в воду с</w:t>
      </w:r>
      <w:r w:rsidR="00D9181B" w:rsidRPr="006A2C8C">
        <w:rPr>
          <w:rFonts w:ascii="PT Astra Serif" w:eastAsia="Times New Roman" w:hAnsi="PT Astra Serif"/>
          <w:sz w:val="28"/>
          <w:szCs w:val="28"/>
        </w:rPr>
        <w:t xml:space="preserve"> лодок, причалов, а также сооружений, не приспособленных для этих целей;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загрязнять и засорять водоемы;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распивать спиртные напитки, купаться в состоянии алкогольного опьянения;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приводить с собой собак и других животных;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оставлять на берегу, в гардеробах и раздевальнях бумагу, стекло и другой мусор;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подавать крики ложной тревоги;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- плавать на досках, бревнах, лежаках, автомобильных камерах, надувных матрацах;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при обучении плаванию ответственность за безопасность несет преподаватель (инструктор, тренер, воспитатель), проводящий обучение или тренировки;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обучение плаванию должно проводиться в специально отведенных местах;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каждый гражданин обязан оказать посильную помощь терпящему бедствие на воде.</w:t>
      </w:r>
    </w:p>
    <w:p w:rsidR="00D9181B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Должна систематически проводиться разъяснительная работа                                 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4470DD" w:rsidRPr="006A2C8C" w:rsidRDefault="004470DD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</w:p>
    <w:p w:rsidR="00D9181B" w:rsidRPr="006A2C8C" w:rsidRDefault="00171870" w:rsidP="00A808E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A2C8C">
        <w:rPr>
          <w:rFonts w:ascii="PT Astra Serif" w:eastAsia="Times New Roman" w:hAnsi="PT Astra Serif"/>
          <w:b/>
          <w:sz w:val="28"/>
          <w:szCs w:val="28"/>
        </w:rPr>
        <w:lastRenderedPageBreak/>
        <w:t xml:space="preserve">Раздел </w:t>
      </w:r>
      <w:r w:rsidRPr="006A2C8C">
        <w:rPr>
          <w:rFonts w:ascii="PT Astra Serif" w:eastAsia="Times New Roman" w:hAnsi="PT Astra Serif"/>
          <w:b/>
          <w:sz w:val="28"/>
          <w:szCs w:val="28"/>
          <w:lang w:val="en-US"/>
        </w:rPr>
        <w:t>III</w:t>
      </w:r>
      <w:r w:rsidR="00D9181B" w:rsidRPr="006A2C8C">
        <w:rPr>
          <w:rFonts w:ascii="PT Astra Serif" w:eastAsia="Times New Roman" w:hAnsi="PT Astra Serif"/>
          <w:b/>
          <w:sz w:val="28"/>
          <w:szCs w:val="28"/>
        </w:rPr>
        <w:t>. Требования к определению зон отдыха и других территорий, включая пляжи, связанных с использованием водных объектов или их частей для рекреационных целей</w:t>
      </w:r>
    </w:p>
    <w:p w:rsidR="00D9181B" w:rsidRPr="006A2C8C" w:rsidRDefault="00D9181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8</w:t>
      </w:r>
      <w:r w:rsidRPr="006A2C8C">
        <w:rPr>
          <w:rFonts w:ascii="PT Astra Serif" w:eastAsia="Times New Roman" w:hAnsi="PT Astra Serif"/>
          <w:sz w:val="28"/>
          <w:szCs w:val="28"/>
        </w:rPr>
        <w:t>. К местам (зонам) массового отдыха населения следует относить территории</w:t>
      </w:r>
      <w:r w:rsidR="00A808EB" w:rsidRPr="006A2C8C">
        <w:rPr>
          <w:rFonts w:ascii="PT Astra Serif" w:eastAsia="Times New Roman" w:hAnsi="PT Astra Serif"/>
          <w:sz w:val="28"/>
          <w:szCs w:val="28"/>
        </w:rPr>
        <w:t>, выделенные в генпланах</w:t>
      </w:r>
      <w:r w:rsidRPr="006A2C8C">
        <w:rPr>
          <w:rFonts w:ascii="PT Astra Serif" w:eastAsia="Times New Roman" w:hAnsi="PT Astra Serif"/>
          <w:sz w:val="28"/>
          <w:szCs w:val="28"/>
        </w:rPr>
        <w:t>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дачных и садово-огородных участков, организован</w:t>
      </w:r>
      <w:r w:rsidR="00A808EB" w:rsidRPr="006A2C8C">
        <w:rPr>
          <w:rFonts w:ascii="PT Astra Serif" w:eastAsia="Times New Roman" w:hAnsi="PT Astra Serif"/>
          <w:sz w:val="28"/>
          <w:szCs w:val="28"/>
        </w:rPr>
        <w:t>ного отдыха населения (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пляжи, парки, </w:t>
      </w:r>
      <w:r w:rsidR="00A808EB" w:rsidRPr="006A2C8C">
        <w:rPr>
          <w:rFonts w:ascii="PT Astra Serif" w:eastAsia="Times New Roman" w:hAnsi="PT Astra Serif"/>
          <w:sz w:val="28"/>
          <w:szCs w:val="28"/>
        </w:rPr>
        <w:t>спортивные базы и их сооружения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на открытом воздухе).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9</w:t>
      </w:r>
      <w:r w:rsidRPr="006A2C8C">
        <w:rPr>
          <w:rFonts w:ascii="PT Astra Serif" w:eastAsia="Times New Roman" w:hAnsi="PT Astra Serif"/>
          <w:sz w:val="28"/>
          <w:szCs w:val="28"/>
        </w:rPr>
        <w:t>. Местом (зоной) массового отдыха (далее – место отдыха) является общественное пространство, участок озелененной территории, выделенный                       в соответствии с действующим законодательством, соответствующим образом обустроенный для интенсивного использования в целях рекреации, а также комплекс временных и постоянных сооружений, расположенных на этом участке и несущих функциональную нагрузку в качестве объектов и оборудования места отдыха и относящихся к объектам и элементам благоустройства территории,                     а также малых архитектурных форм.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Места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10</w:t>
      </w:r>
      <w:r w:rsidRPr="006A2C8C">
        <w:rPr>
          <w:rFonts w:ascii="PT Astra Serif" w:eastAsia="Times New Roman" w:hAnsi="PT Astra Serif"/>
          <w:sz w:val="28"/>
          <w:szCs w:val="28"/>
        </w:rPr>
        <w:t>. Решение о создании новых мест отдыха принимается Администрацией                           в соответствии с картами градостроительного зонирования</w:t>
      </w:r>
      <w:r w:rsidR="00A808EB" w:rsidRPr="006A2C8C">
        <w:rPr>
          <w:rFonts w:ascii="PT Astra Serif" w:eastAsia="Times New Roman" w:hAnsi="PT Astra Serif"/>
          <w:sz w:val="28"/>
          <w:szCs w:val="28"/>
        </w:rPr>
        <w:t xml:space="preserve"> Шатровского муниципального округа Курганской области</w:t>
      </w:r>
      <w:r w:rsidRPr="006A2C8C">
        <w:rPr>
          <w:rFonts w:ascii="PT Astra Serif" w:eastAsia="Times New Roman" w:hAnsi="PT Astra Serif"/>
          <w:sz w:val="28"/>
          <w:szCs w:val="28"/>
        </w:rPr>
        <w:t>, Правилами землепользования и застройки территории.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11</w:t>
      </w:r>
      <w:r w:rsidRPr="006A2C8C">
        <w:rPr>
          <w:rFonts w:ascii="PT Astra Serif" w:eastAsia="Times New Roman" w:hAnsi="PT Astra Serif"/>
          <w:sz w:val="28"/>
          <w:szCs w:val="28"/>
        </w:rPr>
        <w:t>. При обеспечении зоны рекреации питьевой водой, необходимо обеспечить её соответствие требованиям «ГОСТ Р 51232-98. Государственный стандарт Российской Федерации. Вода питьевая. Общие требования                                   к организации и методам контроля качества».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При установке душевых установок – в них должна подаваться питьевая вода (п. 2.7 ГОСТ 17.1.5.02-80).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При устройстве туалетов должно быть предусмотрено </w:t>
      </w:r>
      <w:proofErr w:type="spellStart"/>
      <w:r w:rsidRPr="006A2C8C">
        <w:rPr>
          <w:rFonts w:ascii="PT Astra Serif" w:eastAsia="Times New Roman" w:hAnsi="PT Astra Serif"/>
          <w:sz w:val="28"/>
          <w:szCs w:val="28"/>
        </w:rPr>
        <w:t>канализование</w:t>
      </w:r>
      <w:proofErr w:type="spellEnd"/>
      <w:r w:rsidRPr="006A2C8C">
        <w:rPr>
          <w:rFonts w:ascii="PT Astra Serif" w:eastAsia="Times New Roman" w:hAnsi="PT Astra Serif"/>
          <w:sz w:val="28"/>
          <w:szCs w:val="28"/>
        </w:rPr>
        <w:t xml:space="preserve">                             с отводом сточных вод на очистные сооружения. При отсутствии канализации необходимо устройство водонепроницаемых выгребов.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При устройстве пляжей - на пляже должно быть предусмотрено помещение медицинского пункта и спасательной станции с наблюдательной вышкой.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12</w:t>
      </w:r>
      <w:r w:rsidRPr="006A2C8C">
        <w:rPr>
          <w:rFonts w:ascii="PT Astra Serif" w:eastAsia="Times New Roman" w:hAnsi="PT Astra Serif"/>
          <w:sz w:val="28"/>
          <w:szCs w:val="28"/>
        </w:rPr>
        <w:t>. Контейнеры для мусора должны располагаться на бетонированных площадках с удобными подъездными путями. Вывоз мусора осуществляется по графику оператора.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13</w:t>
      </w:r>
      <w:r w:rsidRPr="006A2C8C">
        <w:rPr>
          <w:rFonts w:ascii="PT Astra Serif" w:eastAsia="Times New Roman" w:hAnsi="PT Astra Serif"/>
          <w:sz w:val="28"/>
          <w:szCs w:val="28"/>
        </w:rPr>
        <w:t>. Вблизи зоны рекреации должно быть предусмотрено устройство открытых автостоянок личного и общественного транспорта. Открытые автостоянки вместимостью до 30 автомашин должны быть удалены от границ зоны рекреации на расстояние не менее 50 м</w:t>
      </w:r>
      <w:r w:rsidR="00A808EB" w:rsidRPr="006A2C8C">
        <w:rPr>
          <w:rFonts w:ascii="PT Astra Serif" w:eastAsia="Times New Roman" w:hAnsi="PT Astra Serif"/>
          <w:sz w:val="28"/>
          <w:szCs w:val="28"/>
        </w:rPr>
        <w:t>.</w:t>
      </w:r>
      <w:r w:rsidRPr="006A2C8C">
        <w:rPr>
          <w:rFonts w:ascii="PT Astra Serif" w:eastAsia="Times New Roman" w:hAnsi="PT Astra Serif"/>
          <w:sz w:val="28"/>
          <w:szCs w:val="28"/>
        </w:rPr>
        <w:t>, вместимостью до 100 автомашин - н</w:t>
      </w:r>
      <w:r w:rsidR="00A808EB" w:rsidRPr="006A2C8C">
        <w:rPr>
          <w:rFonts w:ascii="PT Astra Serif" w:eastAsia="Times New Roman" w:hAnsi="PT Astra Serif"/>
          <w:sz w:val="28"/>
          <w:szCs w:val="28"/>
        </w:rPr>
        <w:t>е менее 100 м</w:t>
      </w:r>
      <w:r w:rsidRPr="006A2C8C">
        <w:rPr>
          <w:rFonts w:ascii="PT Astra Serif" w:eastAsia="Times New Roman" w:hAnsi="PT Astra Serif"/>
          <w:sz w:val="28"/>
          <w:szCs w:val="28"/>
        </w:rPr>
        <w:t>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Санитарно-защитные разрывы от зоны рекреации до открытых автостоянок должны быть озеленены.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</w:p>
    <w:p w:rsidR="00D9181B" w:rsidRPr="006A2C8C" w:rsidRDefault="00A808E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A2C8C">
        <w:rPr>
          <w:rFonts w:ascii="PT Astra Serif" w:eastAsia="Times New Roman" w:hAnsi="PT Astra Serif"/>
          <w:b/>
          <w:sz w:val="28"/>
          <w:szCs w:val="28"/>
        </w:rPr>
        <w:lastRenderedPageBreak/>
        <w:t xml:space="preserve">Раздел </w:t>
      </w:r>
      <w:r w:rsidRPr="006A2C8C">
        <w:rPr>
          <w:rFonts w:ascii="PT Astra Serif" w:eastAsia="Times New Roman" w:hAnsi="PT Astra Serif"/>
          <w:b/>
          <w:sz w:val="28"/>
          <w:szCs w:val="28"/>
          <w:lang w:val="en-US"/>
        </w:rPr>
        <w:t>IV</w:t>
      </w:r>
      <w:r w:rsidR="00D9181B" w:rsidRPr="006A2C8C">
        <w:rPr>
          <w:rFonts w:ascii="PT Astra Serif" w:eastAsia="Times New Roman" w:hAnsi="PT Astra Serif"/>
          <w:b/>
          <w:sz w:val="28"/>
          <w:szCs w:val="28"/>
        </w:rPr>
        <w:t>.Требования к срокам открытия и закрытия купального сезона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С наступлением летнего периода, при повышении температуры воздуха в дневное время выше 18 % и установлении комфортной температуры воды в зоне рекреации водных объектов, нормативно – правовым актом Администрации определяются сроки открытия и закрытия купального сезона.</w:t>
      </w:r>
    </w:p>
    <w:p w:rsidR="00D9181B" w:rsidRPr="006A2C8C" w:rsidRDefault="00D9181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D9181B" w:rsidRPr="006A2C8C" w:rsidRDefault="00A808E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A2C8C">
        <w:rPr>
          <w:rFonts w:ascii="PT Astra Serif" w:eastAsia="Times New Roman" w:hAnsi="PT Astra Serif"/>
          <w:b/>
          <w:sz w:val="28"/>
          <w:szCs w:val="28"/>
        </w:rPr>
        <w:t xml:space="preserve">Раздел </w:t>
      </w:r>
      <w:r w:rsidRPr="006A2C8C">
        <w:rPr>
          <w:rFonts w:ascii="PT Astra Serif" w:eastAsia="Times New Roman" w:hAnsi="PT Astra Serif"/>
          <w:b/>
          <w:sz w:val="28"/>
          <w:szCs w:val="28"/>
          <w:lang w:val="en-US"/>
        </w:rPr>
        <w:t>V</w:t>
      </w:r>
      <w:r w:rsidR="00D9181B" w:rsidRPr="006A2C8C">
        <w:rPr>
          <w:rFonts w:ascii="PT Astra Serif" w:eastAsia="Times New Roman" w:hAnsi="PT Astra Serif"/>
          <w:b/>
          <w:sz w:val="28"/>
          <w:szCs w:val="28"/>
        </w:rPr>
        <w:t>. Порядок проведения мероприятий, связанных с использованием водных объектов или их частей для рекреационных целей</w:t>
      </w:r>
    </w:p>
    <w:p w:rsidR="00D9181B" w:rsidRPr="006A2C8C" w:rsidRDefault="00D9181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14</w:t>
      </w:r>
      <w:r w:rsidRPr="006A2C8C">
        <w:rPr>
          <w:rFonts w:ascii="PT Astra Serif" w:eastAsia="Times New Roman" w:hAnsi="PT Astra Serif"/>
          <w:sz w:val="28"/>
          <w:szCs w:val="28"/>
        </w:rPr>
        <w:t>. В соответствии с требованиями статьи 18 (</w:t>
      </w:r>
      <w:proofErr w:type="spellStart"/>
      <w:r w:rsidRPr="006A2C8C">
        <w:rPr>
          <w:rFonts w:ascii="PT Astra Serif" w:eastAsia="Times New Roman" w:hAnsi="PT Astra Serif"/>
          <w:sz w:val="28"/>
          <w:szCs w:val="28"/>
        </w:rPr>
        <w:t>п.п</w:t>
      </w:r>
      <w:proofErr w:type="spellEnd"/>
      <w:r w:rsidRPr="006A2C8C">
        <w:rPr>
          <w:rFonts w:ascii="PT Astra Serif" w:eastAsia="Times New Roman" w:hAnsi="PT Astra Serif"/>
          <w:sz w:val="28"/>
          <w:szCs w:val="28"/>
        </w:rPr>
        <w:t>. 1, 3) Федерального закона от 30.03.1999</w:t>
      </w:r>
      <w:r w:rsidR="00A808EB" w:rsidRPr="006A2C8C">
        <w:rPr>
          <w:rFonts w:ascii="PT Astra Serif" w:eastAsia="Times New Roman" w:hAnsi="PT Astra Serif"/>
          <w:sz w:val="28"/>
          <w:szCs w:val="28"/>
        </w:rPr>
        <w:t>г.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№ 52-ФЗ «О санитарно-эпидемиологическом благополучии населения»: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-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15</w:t>
      </w:r>
      <w:r w:rsidRPr="006A2C8C">
        <w:rPr>
          <w:rFonts w:ascii="PT Astra Serif" w:eastAsia="Times New Roman" w:hAnsi="PT Astra Serif"/>
          <w:sz w:val="28"/>
          <w:szCs w:val="28"/>
        </w:rPr>
        <w:t>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16</w:t>
      </w:r>
      <w:r w:rsidRPr="006A2C8C">
        <w:rPr>
          <w:rFonts w:ascii="PT Astra Serif" w:eastAsia="Times New Roman" w:hAnsi="PT Astra Serif"/>
          <w:sz w:val="28"/>
          <w:szCs w:val="28"/>
        </w:rPr>
        <w:t>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17</w:t>
      </w:r>
      <w:r w:rsidRPr="006A2C8C">
        <w:rPr>
          <w:rFonts w:ascii="PT Astra Serif" w:eastAsia="Times New Roman" w:hAnsi="PT Astra Serif"/>
          <w:sz w:val="28"/>
          <w:szCs w:val="28"/>
        </w:rPr>
        <w:t>. Органы исполнительной власт</w:t>
      </w:r>
      <w:r w:rsidR="00475437">
        <w:rPr>
          <w:rFonts w:ascii="PT Astra Serif" w:eastAsia="Times New Roman" w:hAnsi="PT Astra Serif"/>
          <w:sz w:val="28"/>
          <w:szCs w:val="28"/>
        </w:rPr>
        <w:t>и Курганской области, Администрация Шатровского муниципального округа Курганской области</w:t>
      </w:r>
      <w:r w:rsidRPr="006A2C8C">
        <w:rPr>
          <w:rFonts w:ascii="PT Astra Serif" w:eastAsia="Times New Roman" w:hAnsi="PT Astra Serif"/>
          <w:sz w:val="28"/>
          <w:szCs w:val="28"/>
        </w:rPr>
        <w:t>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18</w:t>
      </w:r>
      <w:r w:rsidRPr="006A2C8C">
        <w:rPr>
          <w:rFonts w:ascii="PT Astra Serif" w:eastAsia="Times New Roman" w:hAnsi="PT Astra Serif"/>
          <w:sz w:val="28"/>
          <w:szCs w:val="28"/>
        </w:rPr>
        <w:t>. В соответствии с п. 1.1 ст. 50 Водного кодекса Российской Федерации использование акватории водных объектов для рекреационных целей, в том числе для эксплуатации пляжа, могут осуществлять водопользователи и правообладатели земельных участков, расположенных в пределах береговой полосы водного объекта.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19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. Юридическим лицам и индивидуальным предпринимателям, эксплуатирующим береговые полосы водных объектов в рекреационных целях, </w:t>
      </w:r>
      <w:r w:rsidRPr="006A2C8C">
        <w:rPr>
          <w:rFonts w:ascii="PT Astra Serif" w:eastAsia="Times New Roman" w:hAnsi="PT Astra Serif"/>
          <w:sz w:val="28"/>
          <w:szCs w:val="28"/>
        </w:rPr>
        <w:lastRenderedPageBreak/>
        <w:t>необходимо обеспечить получение санитарно-эпидемиологического заключения                  о соответствии водного объекта санитарным правилам и нормативам.                          Срок действия санитарно-эпидемиологического заключения устанавливается на летний сезон.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Для получения санитарно-эпидемиологического заключения                                  на использование водного объекта в рекреационных целях заявителю необходимо представить в Управление </w:t>
      </w:r>
      <w:proofErr w:type="spellStart"/>
      <w:r w:rsidRPr="006A2C8C">
        <w:rPr>
          <w:rFonts w:ascii="PT Astra Serif" w:eastAsia="Times New Roman" w:hAnsi="PT Astra Serif"/>
          <w:sz w:val="28"/>
          <w:szCs w:val="28"/>
        </w:rPr>
        <w:t>Роспотребнадзора</w:t>
      </w:r>
      <w:proofErr w:type="spellEnd"/>
      <w:r w:rsidRPr="006A2C8C">
        <w:rPr>
          <w:rFonts w:ascii="PT Astra Serif" w:eastAsia="Times New Roman" w:hAnsi="PT Astra Serif"/>
          <w:sz w:val="28"/>
          <w:szCs w:val="28"/>
        </w:rPr>
        <w:t xml:space="preserve"> по </w:t>
      </w:r>
      <w:r w:rsidR="00A808EB" w:rsidRPr="006A2C8C">
        <w:rPr>
          <w:rFonts w:ascii="PT Astra Serif" w:eastAsia="Times New Roman" w:hAnsi="PT Astra Serif"/>
          <w:sz w:val="28"/>
          <w:szCs w:val="28"/>
        </w:rPr>
        <w:t>Курганской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области заявление                    и экспертное заключение по результатам экспертизы, проведенной Федеральным бюджетным учреждением здравоохранения «Центр гигиены и эпидемиологии в </w:t>
      </w:r>
      <w:r w:rsidR="00A808EB" w:rsidRPr="006A2C8C">
        <w:rPr>
          <w:rFonts w:ascii="PT Astra Serif" w:eastAsia="Times New Roman" w:hAnsi="PT Astra Serif"/>
          <w:sz w:val="28"/>
          <w:szCs w:val="28"/>
        </w:rPr>
        <w:t>Курганской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области» или иной аккредитованной организацией, на основании результатов лабораторных исследований качества воды водного объекта, планируемого к осуществлению рекреационной деятельности, и качества почвы (песка) с территории пляжа.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20</w:t>
      </w:r>
      <w:r w:rsidRPr="006A2C8C">
        <w:rPr>
          <w:rFonts w:ascii="PT Astra Serif" w:eastAsia="Times New Roman" w:hAnsi="PT Astra Serif"/>
          <w:sz w:val="28"/>
          <w:szCs w:val="28"/>
        </w:rPr>
        <w:t>. Администрации необходимо ежегодно организовывать «пляжный сезон» в установленных зонах рекреации, готовить и заключать договора водопользования, на основании которых в соответствии с пунктами 1 или 3 части 2 статьи 11, статьями 15, 47, 49 и 50 Водного кодекса Российской Федерации водные объекты или их части, находящиеся в федеральной собственности, собственности субъектов Российской Федерации или собственности муниципальных образований (далее - водный объект), предоставляются в пользование в целях: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пользования.</w:t>
      </w:r>
    </w:p>
    <w:p w:rsidR="00D9181B" w:rsidRPr="006A2C8C" w:rsidRDefault="00D9181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D9181B" w:rsidRPr="006A2C8C" w:rsidRDefault="00A808E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A2C8C">
        <w:rPr>
          <w:rFonts w:ascii="PT Astra Serif" w:eastAsia="Times New Roman" w:hAnsi="PT Astra Serif"/>
          <w:b/>
          <w:sz w:val="28"/>
          <w:szCs w:val="28"/>
        </w:rPr>
        <w:t xml:space="preserve">Раздел </w:t>
      </w:r>
      <w:r w:rsidRPr="006A2C8C">
        <w:rPr>
          <w:rFonts w:ascii="PT Astra Serif" w:eastAsia="Times New Roman" w:hAnsi="PT Astra Serif"/>
          <w:b/>
          <w:sz w:val="28"/>
          <w:szCs w:val="28"/>
          <w:lang w:val="en-US"/>
        </w:rPr>
        <w:t>VI</w:t>
      </w:r>
      <w:r w:rsidR="00D9181B" w:rsidRPr="006A2C8C">
        <w:rPr>
          <w:rFonts w:ascii="PT Astra Serif" w:eastAsia="Times New Roman" w:hAnsi="PT Astra Serif"/>
          <w:b/>
          <w:sz w:val="28"/>
          <w:szCs w:val="28"/>
        </w:rPr>
        <w:t>. Требования к определению зон купания и иных зон, необходимых для осуществления рекреационной деятельности</w:t>
      </w:r>
    </w:p>
    <w:p w:rsidR="00D9181B" w:rsidRPr="006A2C8C" w:rsidRDefault="00D9181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Места отдыха создаются в рекреационных зонах в соответствии с Земельным, Водным, Лесным и Градостроительным кодексами Российской Федерации.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Места отдыха включают в себя зоны отдыха, места выхода на лед, пляжи, места для купания, спортивные объекты на воде, объекты и сооружения для принятия оздоровительных и профилактических процедур.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Объекты инфраструктуры мест отдыха, используемые на территории                            и акватории, оборудование и изделия должны удовлетворять требованиям соответствующих технических регламентов, национальных стандартов и сводов правил. Услуги, оказываемые в местах отдыха, должны соответствовать требованиям национальных стандартов. Места отдыха должны обслуживаться квалифицированным персоналом. Для каждого места отдыха устанавливают ответственного </w:t>
      </w:r>
      <w:proofErr w:type="spellStart"/>
      <w:r w:rsidRPr="006A2C8C">
        <w:rPr>
          <w:rFonts w:ascii="PT Astra Serif" w:eastAsia="Times New Roman" w:hAnsi="PT Astra Serif"/>
          <w:sz w:val="28"/>
          <w:szCs w:val="28"/>
        </w:rPr>
        <w:t>эксплуатанта</w:t>
      </w:r>
      <w:proofErr w:type="spellEnd"/>
      <w:r w:rsidRPr="006A2C8C">
        <w:rPr>
          <w:rFonts w:ascii="PT Astra Serif" w:eastAsia="Times New Roman" w:hAnsi="PT Astra Serif"/>
          <w:sz w:val="28"/>
          <w:szCs w:val="28"/>
        </w:rPr>
        <w:t xml:space="preserve">. В местах отдыха устанавливают режимы работы, правила и требования по эксплуатации, а также состав, дислокацию и зону ответственности водно-спасательных станций и постов. Места отдыха могут создаваться на одном или нескольких земельных участках и акваторий водных объектов. Территории и водные объекты должны иметь достаточную рекреационную емкость. Расчеты проводятся специализированными организациями. В местах отдыха проводят мониторинг их состояния на соответствие требованиям стандарта. Водопользователь, осуществляющий </w:t>
      </w:r>
      <w:r w:rsidRPr="006A2C8C">
        <w:rPr>
          <w:rFonts w:ascii="PT Astra Serif" w:eastAsia="Times New Roman" w:hAnsi="PT Astra Serif"/>
          <w:sz w:val="28"/>
          <w:szCs w:val="28"/>
        </w:rPr>
        <w:lastRenderedPageBreak/>
        <w:t>пользование водным объектом или его участком в рекреационных целях, обязан осуществлять мероприятия по охране водного объекта, предотвращению его от загрязнения, засорения и истощения, а также меры по ликвидации последствий указанных явлений в соответствии с водным кодексом и другими федеральными законами.</w:t>
      </w:r>
    </w:p>
    <w:p w:rsidR="00D9181B" w:rsidRPr="006A2C8C" w:rsidRDefault="00A808E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A2C8C">
        <w:rPr>
          <w:rFonts w:ascii="PT Astra Serif" w:eastAsia="Times New Roman" w:hAnsi="PT Astra Serif"/>
          <w:b/>
          <w:sz w:val="28"/>
          <w:szCs w:val="28"/>
        </w:rPr>
        <w:t xml:space="preserve">Раздел </w:t>
      </w:r>
      <w:r w:rsidRPr="006A2C8C">
        <w:rPr>
          <w:rFonts w:ascii="PT Astra Serif" w:eastAsia="Times New Roman" w:hAnsi="PT Astra Serif"/>
          <w:b/>
          <w:sz w:val="28"/>
          <w:szCs w:val="28"/>
          <w:lang w:val="en-US"/>
        </w:rPr>
        <w:t>VII</w:t>
      </w:r>
      <w:r w:rsidR="00D9181B" w:rsidRPr="006A2C8C">
        <w:rPr>
          <w:rFonts w:ascii="PT Astra Serif" w:eastAsia="Times New Roman" w:hAnsi="PT Astra Serif"/>
          <w:b/>
          <w:sz w:val="28"/>
          <w:szCs w:val="28"/>
        </w:rPr>
        <w:t>. Требования к охране водных объектов</w:t>
      </w:r>
    </w:p>
    <w:p w:rsidR="00D9181B" w:rsidRPr="006A2C8C" w:rsidRDefault="00D9181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2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1. Использование водных объектов для рекреационных целей осуществляется на основании и условиях договора водопользования, заключаемого в установленном законодательством Российской Федерации порядке.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Границы акватории водного объекта, предоставленного в пользование для указанных целей, определяются в соответствии с Порядком, установленным Правительством Российской Федерации.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2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2. Юридическое лицо, физическое лицо или индивидуальный предприниматель при использовании водных объектов для рекреационных целей: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proofErr w:type="gramStart"/>
      <w:r w:rsidRPr="006A2C8C">
        <w:rPr>
          <w:rFonts w:ascii="PT Astra Serif" w:eastAsia="Times New Roman" w:hAnsi="PT Astra Serif"/>
          <w:sz w:val="28"/>
          <w:szCs w:val="28"/>
        </w:rPr>
        <w:t>а</w:t>
      </w:r>
      <w:proofErr w:type="gramEnd"/>
      <w:r w:rsidRPr="006A2C8C">
        <w:rPr>
          <w:rFonts w:ascii="PT Astra Serif" w:eastAsia="Times New Roman" w:hAnsi="PT Astra Serif"/>
          <w:sz w:val="28"/>
          <w:szCs w:val="28"/>
        </w:rPr>
        <w:t xml:space="preserve">) осуществляют деятельность таким образом, чтобы не создавать препятствий водопользователям, осуществляющим пользование водным объектом на основаниях, установленных законодательством Российской Федерации,                          и ограничений их прав, а также помех и опасности для судоходства и людей;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б) обязаны знать и соблюдать требования правил охраны жизни людей на водных объектах и установленные органами местного самоуправления правила использования водных объектов для личных и бытовых нужд, а также выполнять предписания должностных лиц федеральных органов исполнительной власти, должностных лиц органов исполнительной власти субъектов Российской Федерации,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proofErr w:type="gramStart"/>
      <w:r w:rsidRPr="006A2C8C">
        <w:rPr>
          <w:rFonts w:ascii="PT Astra Serif" w:eastAsia="Times New Roman" w:hAnsi="PT Astra Serif"/>
          <w:sz w:val="28"/>
          <w:szCs w:val="28"/>
        </w:rPr>
        <w:t>в</w:t>
      </w:r>
      <w:proofErr w:type="gramEnd"/>
      <w:r w:rsidRPr="006A2C8C">
        <w:rPr>
          <w:rFonts w:ascii="PT Astra Serif" w:eastAsia="Times New Roman" w:hAnsi="PT Astra Serif"/>
          <w:sz w:val="28"/>
          <w:szCs w:val="28"/>
        </w:rPr>
        <w:t xml:space="preserve">) руководствуются законодательством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- отнесенных к особо охраняемым водным объектам;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- входящих в состав особо охраняемых природных территорий;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- расположенных в границах зон, округов санитарной охраны водных объектов - источников питьевого водоснабжения;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- расположенных в границах </w:t>
      </w:r>
      <w:proofErr w:type="spellStart"/>
      <w:r w:rsidRPr="006A2C8C">
        <w:rPr>
          <w:rFonts w:ascii="PT Astra Serif" w:eastAsia="Times New Roman" w:hAnsi="PT Astra Serif"/>
          <w:sz w:val="28"/>
          <w:szCs w:val="28"/>
        </w:rPr>
        <w:t>рыбохозяйственных</w:t>
      </w:r>
      <w:proofErr w:type="spellEnd"/>
      <w:r w:rsidRPr="006A2C8C">
        <w:rPr>
          <w:rFonts w:ascii="PT Astra Serif" w:eastAsia="Times New Roman" w:hAnsi="PT Astra Serif"/>
          <w:sz w:val="28"/>
          <w:szCs w:val="28"/>
        </w:rPr>
        <w:t xml:space="preserve"> заповедных зон;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- содержащих природные лечебные ресурсы;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 xml:space="preserve">- расположенных на территории лечебно-оздоровительной местности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6A2C8C">
        <w:rPr>
          <w:rFonts w:ascii="PT Astra Serif" w:eastAsia="Times New Roman" w:hAnsi="PT Astra Serif"/>
          <w:sz w:val="28"/>
          <w:szCs w:val="28"/>
        </w:rPr>
        <w:t>или</w:t>
      </w:r>
      <w:proofErr w:type="gramEnd"/>
      <w:r w:rsidRPr="006A2C8C">
        <w:rPr>
          <w:rFonts w:ascii="PT Astra Serif" w:eastAsia="Times New Roman" w:hAnsi="PT Astra Serif"/>
          <w:sz w:val="28"/>
          <w:szCs w:val="28"/>
        </w:rPr>
        <w:t xml:space="preserve"> курорта в границах зон округа их санитарной охраны;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proofErr w:type="gramStart"/>
      <w:r w:rsidRPr="006A2C8C">
        <w:rPr>
          <w:rFonts w:ascii="PT Astra Serif" w:eastAsia="Times New Roman" w:hAnsi="PT Astra Serif"/>
          <w:sz w:val="28"/>
          <w:szCs w:val="28"/>
        </w:rPr>
        <w:t>г</w:t>
      </w:r>
      <w:proofErr w:type="gramEnd"/>
      <w:r w:rsidRPr="006A2C8C">
        <w:rPr>
          <w:rFonts w:ascii="PT Astra Serif" w:eastAsia="Times New Roman" w:hAnsi="PT Astra Serif"/>
          <w:sz w:val="28"/>
          <w:szCs w:val="28"/>
        </w:rPr>
        <w:t>) принимают меры по охране используемых водных объектов, предотвращению их загрязнения и засорения, в том числе вследствие аварий и иных чрезвычайных ситуаций, а также охране водных биологических ресурсов, других объектов животного и растительного мира;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proofErr w:type="gramStart"/>
      <w:r w:rsidRPr="006A2C8C">
        <w:rPr>
          <w:rFonts w:ascii="PT Astra Serif" w:eastAsia="Times New Roman" w:hAnsi="PT Astra Serif"/>
          <w:sz w:val="28"/>
          <w:szCs w:val="28"/>
        </w:rPr>
        <w:t>д</w:t>
      </w:r>
      <w:proofErr w:type="gramEnd"/>
      <w:r w:rsidRPr="006A2C8C">
        <w:rPr>
          <w:rFonts w:ascii="PT Astra Serif" w:eastAsia="Times New Roman" w:hAnsi="PT Astra Serif"/>
          <w:sz w:val="28"/>
          <w:szCs w:val="28"/>
        </w:rPr>
        <w:t xml:space="preserve">) соблюдают иные требования, установленные водным законодательством и законодательством в области охраны окружающей среды.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2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3. При использовании водных объектов для рекреационных целей </w:t>
      </w:r>
      <w:r w:rsidRPr="006A2C8C">
        <w:rPr>
          <w:rFonts w:ascii="PT Astra Serif" w:eastAsia="Times New Roman" w:hAnsi="PT Astra Serif"/>
          <w:sz w:val="28"/>
          <w:szCs w:val="28"/>
        </w:rPr>
        <w:lastRenderedPageBreak/>
        <w:t xml:space="preserve">запрещаются: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proofErr w:type="gramStart"/>
      <w:r w:rsidRPr="006A2C8C">
        <w:rPr>
          <w:rFonts w:ascii="PT Astra Serif" w:eastAsia="Times New Roman" w:hAnsi="PT Astra Serif"/>
          <w:sz w:val="28"/>
          <w:szCs w:val="28"/>
        </w:rPr>
        <w:t>а</w:t>
      </w:r>
      <w:proofErr w:type="gramEnd"/>
      <w:r w:rsidRPr="006A2C8C">
        <w:rPr>
          <w:rFonts w:ascii="PT Astra Serif" w:eastAsia="Times New Roman" w:hAnsi="PT Astra Serif"/>
          <w:sz w:val="28"/>
          <w:szCs w:val="28"/>
        </w:rPr>
        <w:t>)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proofErr w:type="gramStart"/>
      <w:r w:rsidRPr="006A2C8C">
        <w:rPr>
          <w:rFonts w:ascii="PT Astra Serif" w:eastAsia="Times New Roman" w:hAnsi="PT Astra Serif"/>
          <w:sz w:val="28"/>
          <w:szCs w:val="28"/>
        </w:rPr>
        <w:t>б</w:t>
      </w:r>
      <w:proofErr w:type="gramEnd"/>
      <w:r w:rsidRPr="006A2C8C">
        <w:rPr>
          <w:rFonts w:ascii="PT Astra Serif" w:eastAsia="Times New Roman" w:hAnsi="PT Astra Serif"/>
          <w:sz w:val="28"/>
          <w:szCs w:val="28"/>
        </w:rPr>
        <w:t>) захоронение в водных объектах ядерных материалов, радиоактивных веществ;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proofErr w:type="gramStart"/>
      <w:r w:rsidRPr="006A2C8C">
        <w:rPr>
          <w:rFonts w:ascii="PT Astra Serif" w:eastAsia="Times New Roman" w:hAnsi="PT Astra Serif"/>
          <w:sz w:val="28"/>
          <w:szCs w:val="28"/>
        </w:rPr>
        <w:t>в</w:t>
      </w:r>
      <w:proofErr w:type="gramEnd"/>
      <w:r w:rsidRPr="006A2C8C">
        <w:rPr>
          <w:rFonts w:ascii="PT Astra Serif" w:eastAsia="Times New Roman" w:hAnsi="PT Astra Serif"/>
          <w:sz w:val="28"/>
          <w:szCs w:val="28"/>
        </w:rPr>
        <w:t xml:space="preserve">) сброс в водные объекты сточных вод, содержание в которых радиоактивных веществ, пестицидов, </w:t>
      </w:r>
      <w:proofErr w:type="spellStart"/>
      <w:r w:rsidRPr="006A2C8C">
        <w:rPr>
          <w:rFonts w:ascii="PT Astra Serif" w:eastAsia="Times New Roman" w:hAnsi="PT Astra Serif"/>
          <w:sz w:val="28"/>
          <w:szCs w:val="28"/>
        </w:rPr>
        <w:t>агрохимикатов</w:t>
      </w:r>
      <w:proofErr w:type="spellEnd"/>
      <w:r w:rsidRPr="006A2C8C">
        <w:rPr>
          <w:rFonts w:ascii="PT Astra Serif" w:eastAsia="Times New Roman" w:hAnsi="PT Astra Serif"/>
          <w:sz w:val="28"/>
          <w:szCs w:val="28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объекты;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proofErr w:type="gramStart"/>
      <w:r w:rsidRPr="006A2C8C">
        <w:rPr>
          <w:rFonts w:ascii="PT Astra Serif" w:eastAsia="Times New Roman" w:hAnsi="PT Astra Serif"/>
          <w:sz w:val="28"/>
          <w:szCs w:val="28"/>
        </w:rPr>
        <w:t>г</w:t>
      </w:r>
      <w:proofErr w:type="gramEnd"/>
      <w:r w:rsidRPr="006A2C8C">
        <w:rPr>
          <w:rFonts w:ascii="PT Astra Serif" w:eastAsia="Times New Roman" w:hAnsi="PT Astra Serif"/>
          <w:sz w:val="28"/>
          <w:szCs w:val="28"/>
        </w:rPr>
        <w:t xml:space="preserve">) 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 w:rsidRPr="006A2C8C">
        <w:rPr>
          <w:rFonts w:ascii="PT Astra Serif" w:eastAsia="Times New Roman" w:hAnsi="PT Astra Serif"/>
          <w:sz w:val="28"/>
          <w:szCs w:val="28"/>
        </w:rPr>
        <w:t>водоохранной</w:t>
      </w:r>
      <w:proofErr w:type="spellEnd"/>
      <w:r w:rsidRPr="006A2C8C">
        <w:rPr>
          <w:rFonts w:ascii="PT Astra Serif" w:eastAsia="Times New Roman" w:hAnsi="PT Astra Serif"/>
          <w:sz w:val="28"/>
          <w:szCs w:val="28"/>
        </w:rPr>
        <w:t xml:space="preserve"> зоне водного объекта.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Собственники водных объектов осуществляют мероприятия по охране водных объектов, предотвращению их загрязнения, засорения и истощения вод, а также меры по ликвидации последствий указанных явлений. Охрана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осуществляется исполнительными органами государственной власти или органами местного самоуправления в пределах их полномочий в соответствии со статьями 24-27 Водного кодекса Российской Федерации.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A808EB" w:rsidRPr="006A2C8C">
        <w:rPr>
          <w:rFonts w:ascii="PT Astra Serif" w:eastAsia="Times New Roman" w:hAnsi="PT Astra Serif"/>
          <w:sz w:val="28"/>
          <w:szCs w:val="28"/>
        </w:rPr>
        <w:t>2</w:t>
      </w:r>
      <w:r w:rsidRPr="006A2C8C">
        <w:rPr>
          <w:rFonts w:ascii="PT Astra Serif" w:eastAsia="Times New Roman" w:hAnsi="PT Astra Serif"/>
          <w:sz w:val="28"/>
          <w:szCs w:val="28"/>
        </w:rPr>
        <w:t>4. К полномочиям</w:t>
      </w:r>
      <w:r w:rsidR="00475437">
        <w:rPr>
          <w:rFonts w:ascii="PT Astra Serif" w:eastAsia="Times New Roman" w:hAnsi="PT Astra Serif"/>
          <w:sz w:val="28"/>
          <w:szCs w:val="28"/>
        </w:rPr>
        <w:t xml:space="preserve"> Администрации Шатровского муниципального округа Курганской области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 в отношении водных объектов, находящихся в собстве</w:t>
      </w:r>
      <w:r w:rsidR="00475437">
        <w:rPr>
          <w:rFonts w:ascii="PT Astra Serif" w:eastAsia="Times New Roman" w:hAnsi="PT Astra Serif"/>
          <w:sz w:val="28"/>
          <w:szCs w:val="28"/>
        </w:rPr>
        <w:t>нности Шатровского муниципального округа Курганской области</w:t>
      </w:r>
      <w:r w:rsidRPr="006A2C8C">
        <w:rPr>
          <w:rFonts w:ascii="PT Astra Serif" w:eastAsia="Times New Roman" w:hAnsi="PT Astra Serif"/>
          <w:sz w:val="28"/>
          <w:szCs w:val="28"/>
        </w:rPr>
        <w:t>, относятся: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1) владение, пользование, распоряжение такими водными объектами;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2) осуществление мер по предотвращению негативного воздействия вод и ликвидации его последствий;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3) осуществление мер по охране таких водных объектов;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4) установление ставок платы за пользование такими водными объектами, порядка расчета и взимания этой платы;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  <w:t>5) утверждение правил использования водных объектов для рекреационных целей по согласованию с орган</w:t>
      </w:r>
      <w:r w:rsidR="00475437">
        <w:rPr>
          <w:rFonts w:ascii="PT Astra Serif" w:eastAsia="Times New Roman" w:hAnsi="PT Astra Serif"/>
          <w:sz w:val="28"/>
          <w:szCs w:val="28"/>
        </w:rPr>
        <w:t>ами государственной власти Курганской области</w:t>
      </w:r>
      <w:r w:rsidRPr="006A2C8C">
        <w:rPr>
          <w:rFonts w:ascii="PT Astra Serif" w:eastAsia="Times New Roman" w:hAnsi="PT Astra Serif"/>
          <w:sz w:val="28"/>
          <w:szCs w:val="28"/>
        </w:rPr>
        <w:t>.</w:t>
      </w:r>
    </w:p>
    <w:p w:rsidR="00D9181B" w:rsidRPr="006A2C8C" w:rsidRDefault="00D9181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D9181B" w:rsidRPr="006A2C8C" w:rsidRDefault="00A808E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A2C8C">
        <w:rPr>
          <w:rFonts w:ascii="PT Astra Serif" w:eastAsia="Times New Roman" w:hAnsi="PT Astra Serif"/>
          <w:b/>
          <w:sz w:val="28"/>
          <w:szCs w:val="28"/>
        </w:rPr>
        <w:t xml:space="preserve">Раздел </w:t>
      </w:r>
      <w:r w:rsidRPr="006A2C8C">
        <w:rPr>
          <w:rFonts w:ascii="PT Astra Serif" w:eastAsia="Times New Roman" w:hAnsi="PT Astra Serif"/>
          <w:b/>
          <w:sz w:val="28"/>
          <w:szCs w:val="28"/>
          <w:lang w:val="en-US"/>
        </w:rPr>
        <w:t>VIII</w:t>
      </w:r>
      <w:r w:rsidR="00D9181B" w:rsidRPr="006A2C8C">
        <w:rPr>
          <w:rFonts w:ascii="PT Astra Serif" w:eastAsia="Times New Roman" w:hAnsi="PT Astra Serif"/>
          <w:b/>
          <w:sz w:val="28"/>
          <w:szCs w:val="28"/>
        </w:rPr>
        <w:t>. Иные требования, необходимые для использования и охраны водных объектов или их частей для рекреационных целей</w:t>
      </w:r>
    </w:p>
    <w:p w:rsidR="00D9181B" w:rsidRPr="006A2C8C" w:rsidRDefault="00D9181B" w:rsidP="00D9181B">
      <w:pPr>
        <w:suppressAutoHyphens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1E21C3" w:rsidRPr="006A2C8C">
        <w:rPr>
          <w:rFonts w:ascii="PT Astra Serif" w:eastAsia="Times New Roman" w:hAnsi="PT Astra Serif"/>
          <w:sz w:val="28"/>
          <w:szCs w:val="28"/>
        </w:rPr>
        <w:t>25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. Использование акватории водных объектов, необходимой для эксплуатации пляжей правообладателями земельных участков, находящихся                         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</w:t>
      </w:r>
      <w:proofErr w:type="spellStart"/>
      <w:r w:rsidRPr="006A2C8C">
        <w:rPr>
          <w:rFonts w:ascii="PT Astra Serif" w:eastAsia="Times New Roman" w:hAnsi="PT Astra Serif"/>
          <w:sz w:val="28"/>
          <w:szCs w:val="28"/>
        </w:rPr>
        <w:t>турагентами</w:t>
      </w:r>
      <w:proofErr w:type="spellEnd"/>
      <w:r w:rsidRPr="006A2C8C">
        <w:rPr>
          <w:rFonts w:ascii="PT Astra Serif" w:eastAsia="Times New Roman" w:hAnsi="PT Astra Serif"/>
          <w:sz w:val="28"/>
          <w:szCs w:val="28"/>
        </w:rPr>
        <w:t>, осуществляющими свою деятельность в соответствии с федеральными законами, организованного отдыха ветеранов, граждан пожилого возраста, инвалидов, осуществляется на основании договора водопользования, заключаемого без проведения аукциона.</w:t>
      </w:r>
    </w:p>
    <w:p w:rsidR="001E21C3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1E21C3" w:rsidRPr="006A2C8C">
        <w:rPr>
          <w:rFonts w:ascii="PT Astra Serif" w:eastAsia="Times New Roman" w:hAnsi="PT Astra Serif"/>
          <w:sz w:val="28"/>
          <w:szCs w:val="28"/>
        </w:rPr>
        <w:t>26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. Архитектурно-строительное проектирование, строительство, </w:t>
      </w:r>
      <w:r w:rsidRPr="006A2C8C">
        <w:rPr>
          <w:rFonts w:ascii="PT Astra Serif" w:eastAsia="Times New Roman" w:hAnsi="PT Astra Serif"/>
          <w:sz w:val="28"/>
          <w:szCs w:val="28"/>
        </w:rPr>
        <w:lastRenderedPageBreak/>
        <w:t xml:space="preserve">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6A2C8C">
        <w:rPr>
          <w:rFonts w:ascii="PT Astra Serif" w:eastAsia="Times New Roman" w:hAnsi="PT Astra Serif"/>
          <w:sz w:val="28"/>
          <w:szCs w:val="28"/>
        </w:rPr>
        <w:t>в</w:t>
      </w:r>
      <w:proofErr w:type="gramEnd"/>
      <w:r w:rsidRPr="006A2C8C">
        <w:rPr>
          <w:rFonts w:ascii="PT Astra Serif" w:eastAsia="Times New Roman" w:hAnsi="PT Astra Serif"/>
          <w:sz w:val="28"/>
          <w:szCs w:val="28"/>
        </w:rPr>
        <w:t xml:space="preserve"> соответствии с водным законодательством</w:t>
      </w:r>
      <w:r w:rsidR="001E21C3" w:rsidRPr="006A2C8C">
        <w:rPr>
          <w:rFonts w:ascii="PT Astra Serif" w:eastAsia="Times New Roman" w:hAnsi="PT Astra Serif"/>
          <w:sz w:val="28"/>
          <w:szCs w:val="28"/>
        </w:rPr>
        <w:t xml:space="preserve"> </w:t>
      </w:r>
      <w:r w:rsidRPr="006A2C8C">
        <w:rPr>
          <w:rFonts w:ascii="PT Astra Serif" w:eastAsia="Times New Roman" w:hAnsi="PT Astra Serif"/>
          <w:sz w:val="28"/>
          <w:szCs w:val="28"/>
        </w:rPr>
        <w:t>и</w:t>
      </w:r>
      <w:r w:rsidR="001E21C3" w:rsidRPr="006A2C8C">
        <w:rPr>
          <w:rFonts w:ascii="PT Astra Serif" w:eastAsia="Times New Roman" w:hAnsi="PT Astra Serif"/>
          <w:sz w:val="28"/>
          <w:szCs w:val="28"/>
        </w:rPr>
        <w:t xml:space="preserve"> </w:t>
      </w:r>
      <w:r w:rsidRPr="006A2C8C">
        <w:rPr>
          <w:rFonts w:ascii="PT Astra Serif" w:eastAsia="Times New Roman" w:hAnsi="PT Astra Serif"/>
          <w:sz w:val="28"/>
          <w:szCs w:val="28"/>
        </w:rPr>
        <w:t>законодательством о градостроительной деятельности.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1E21C3" w:rsidRPr="006A2C8C">
        <w:rPr>
          <w:rFonts w:ascii="PT Astra Serif" w:eastAsia="Times New Roman" w:hAnsi="PT Astra Serif"/>
          <w:sz w:val="28"/>
          <w:szCs w:val="28"/>
        </w:rPr>
        <w:t>27</w:t>
      </w:r>
      <w:r w:rsidRPr="006A2C8C">
        <w:rPr>
          <w:rFonts w:ascii="PT Astra Serif" w:eastAsia="Times New Roman" w:hAnsi="PT Astra Serif"/>
          <w:sz w:val="28"/>
          <w:szCs w:val="28"/>
        </w:rPr>
        <w:t xml:space="preserve">. Установление границ </w:t>
      </w:r>
      <w:proofErr w:type="spellStart"/>
      <w:r w:rsidRPr="006A2C8C">
        <w:rPr>
          <w:rFonts w:ascii="PT Astra Serif" w:eastAsia="Times New Roman" w:hAnsi="PT Astra Serif"/>
          <w:sz w:val="28"/>
          <w:szCs w:val="28"/>
        </w:rPr>
        <w:t>водоохранных</w:t>
      </w:r>
      <w:proofErr w:type="spellEnd"/>
      <w:r w:rsidRPr="006A2C8C">
        <w:rPr>
          <w:rFonts w:ascii="PT Astra Serif" w:eastAsia="Times New Roman" w:hAnsi="PT Astra Serif"/>
          <w:sz w:val="28"/>
          <w:szCs w:val="28"/>
        </w:rPr>
        <w:t xml:space="preserve"> зон и границ прибрежных защитных полос водных объектов, включая обозначение на местности посредством специальных информационных знаков на территориях, используемых для рекреационных целей (туризма, физической культуры и спорта, организации отдыха и укрепления здоровья граждан, в том числе организации отдыха детей и их оздоровления), осуществляется в порядке, установленном Правительством Российской Федерации.</w:t>
      </w:r>
    </w:p>
    <w:p w:rsidR="00D9181B" w:rsidRPr="006A2C8C" w:rsidRDefault="00D9181B" w:rsidP="00D9181B">
      <w:pPr>
        <w:suppressAutoHyphens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  <w:r w:rsidRPr="006A2C8C">
        <w:rPr>
          <w:rFonts w:ascii="PT Astra Serif" w:eastAsia="Times New Roman" w:hAnsi="PT Astra Serif"/>
          <w:sz w:val="28"/>
          <w:szCs w:val="28"/>
        </w:rPr>
        <w:tab/>
      </w:r>
      <w:r w:rsidR="001E21C3" w:rsidRPr="006A2C8C">
        <w:rPr>
          <w:rFonts w:ascii="PT Astra Serif" w:eastAsia="Times New Roman" w:hAnsi="PT Astra Serif"/>
          <w:sz w:val="28"/>
          <w:szCs w:val="28"/>
        </w:rPr>
        <w:t>28</w:t>
      </w:r>
      <w:r w:rsidRPr="006A2C8C">
        <w:rPr>
          <w:rFonts w:ascii="PT Astra Serif" w:eastAsia="Times New Roman" w:hAnsi="PT Astra Serif"/>
          <w:sz w:val="28"/>
          <w:szCs w:val="28"/>
        </w:rPr>
        <w:t>. При использовании водных объектов физические лица, юридические лица обязаны осуществлять водохозяйственные мероприятия в соответствии с Водным кодексом Российской Федерации и другими федеральными законами, а также правилами охраны поверхностных водных объектов и правилами охраны подземных водных объектов, утвержденными Правительством Российской Федерации.</w:t>
      </w:r>
    </w:p>
    <w:p w:rsidR="007078DD" w:rsidRPr="006A2C8C" w:rsidRDefault="007078DD" w:rsidP="00D9181B">
      <w:pPr>
        <w:pStyle w:val="aa"/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1671E" w:rsidRPr="006A2C8C" w:rsidRDefault="007078DD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  <w:r w:rsidRPr="006A2C8C">
        <w:rPr>
          <w:rFonts w:ascii="PT Astra Serif" w:hAnsi="PT Astra Serif"/>
          <w:sz w:val="28"/>
          <w:szCs w:val="28"/>
        </w:rPr>
        <w:tab/>
      </w:r>
      <w:r w:rsidRPr="006A2C8C">
        <w:rPr>
          <w:rFonts w:ascii="PT Astra Serif" w:hAnsi="PT Astra Serif"/>
          <w:sz w:val="28"/>
          <w:szCs w:val="28"/>
        </w:rPr>
        <w:tab/>
      </w:r>
      <w:r w:rsidRPr="006A2C8C">
        <w:rPr>
          <w:rFonts w:ascii="PT Astra Serif" w:hAnsi="PT Astra Serif"/>
          <w:sz w:val="28"/>
          <w:szCs w:val="28"/>
        </w:rPr>
        <w:tab/>
      </w:r>
      <w:r w:rsidRPr="006A2C8C">
        <w:rPr>
          <w:rFonts w:ascii="PT Astra Serif" w:hAnsi="PT Astra Serif"/>
          <w:sz w:val="28"/>
          <w:szCs w:val="28"/>
        </w:rPr>
        <w:tab/>
      </w:r>
      <w:r w:rsidRPr="006A2C8C">
        <w:rPr>
          <w:rFonts w:ascii="PT Astra Serif" w:hAnsi="PT Astra Serif"/>
          <w:sz w:val="28"/>
          <w:szCs w:val="28"/>
        </w:rPr>
        <w:tab/>
      </w:r>
      <w:r w:rsidRPr="006A2C8C">
        <w:rPr>
          <w:rFonts w:ascii="PT Astra Serif" w:hAnsi="PT Astra Serif"/>
          <w:sz w:val="28"/>
          <w:szCs w:val="28"/>
        </w:rPr>
        <w:tab/>
      </w:r>
      <w:r w:rsidRPr="006A2C8C">
        <w:rPr>
          <w:rFonts w:ascii="PT Astra Serif" w:hAnsi="PT Astra Serif"/>
          <w:sz w:val="28"/>
          <w:szCs w:val="28"/>
        </w:rPr>
        <w:tab/>
      </w:r>
      <w:r w:rsidRPr="006A2C8C">
        <w:rPr>
          <w:rFonts w:ascii="PT Astra Serif" w:hAnsi="PT Astra Serif"/>
          <w:sz w:val="28"/>
          <w:szCs w:val="28"/>
        </w:rPr>
        <w:tab/>
      </w:r>
      <w:r w:rsidRPr="006A2C8C">
        <w:rPr>
          <w:rFonts w:ascii="PT Astra Serif" w:hAnsi="PT Astra Serif"/>
          <w:sz w:val="28"/>
          <w:szCs w:val="28"/>
        </w:rPr>
        <w:tab/>
      </w:r>
    </w:p>
    <w:p w:rsidR="0071671E" w:rsidRPr="006A2C8C" w:rsidRDefault="0071671E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96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692"/>
        <w:gridCol w:w="1422"/>
        <w:gridCol w:w="2846"/>
      </w:tblGrid>
      <w:tr w:rsidR="001A4DBB" w:rsidRPr="006A2C8C" w:rsidTr="00702994">
        <w:trPr>
          <w:trHeight w:val="1322"/>
        </w:trPr>
        <w:tc>
          <w:tcPr>
            <w:tcW w:w="5671" w:type="dxa"/>
            <w:hideMark/>
          </w:tcPr>
          <w:p w:rsidR="001A4DBB" w:rsidRPr="006A2C8C" w:rsidRDefault="001A4DBB" w:rsidP="00702994">
            <w:pPr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r w:rsidRPr="006A2C8C">
              <w:rPr>
                <w:rFonts w:ascii="PT Astra Serif" w:hAnsi="PT Astra Serif"/>
                <w:sz w:val="28"/>
                <w:szCs w:val="28"/>
              </w:rPr>
              <w:t>Управляющий делами – руководитель</w:t>
            </w:r>
          </w:p>
          <w:p w:rsidR="001A4DBB" w:rsidRPr="006A2C8C" w:rsidRDefault="001A4DBB" w:rsidP="00702994">
            <w:pPr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A2C8C">
              <w:rPr>
                <w:rFonts w:ascii="PT Astra Serif" w:hAnsi="PT Astra Serif"/>
                <w:sz w:val="28"/>
                <w:szCs w:val="28"/>
              </w:rPr>
              <w:t>аппарата</w:t>
            </w:r>
            <w:proofErr w:type="gramEnd"/>
            <w:r w:rsidRPr="006A2C8C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1A4DBB" w:rsidRPr="006A2C8C" w:rsidRDefault="001A4DBB" w:rsidP="00702994">
            <w:pPr>
              <w:tabs>
                <w:tab w:val="left" w:pos="284"/>
              </w:tabs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r w:rsidRPr="006A2C8C">
              <w:rPr>
                <w:rFonts w:ascii="PT Astra Serif" w:hAnsi="PT Astra Serif"/>
                <w:sz w:val="28"/>
                <w:szCs w:val="28"/>
              </w:rPr>
              <w:t>Шатровского муниципального округа</w:t>
            </w:r>
          </w:p>
        </w:tc>
        <w:tc>
          <w:tcPr>
            <w:tcW w:w="1417" w:type="dxa"/>
          </w:tcPr>
          <w:p w:rsidR="001A4DBB" w:rsidRPr="006A2C8C" w:rsidRDefault="001A4DBB" w:rsidP="00702994">
            <w:pPr>
              <w:pStyle w:val="aa"/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4DBB" w:rsidRPr="006A2C8C" w:rsidRDefault="001A4DBB" w:rsidP="00702994">
            <w:pPr>
              <w:pStyle w:val="aa"/>
              <w:spacing w:line="0" w:lineRule="atLeas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A4DBB" w:rsidRPr="006A2C8C" w:rsidRDefault="001A4DBB" w:rsidP="00702994">
            <w:pPr>
              <w:pStyle w:val="aa"/>
              <w:spacing w:line="0" w:lineRule="atLeas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A4DBB" w:rsidRPr="006A2C8C" w:rsidRDefault="005C167F" w:rsidP="00702994">
            <w:pPr>
              <w:pStyle w:val="aa"/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r w:rsidRPr="006A2C8C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="001A4DBB" w:rsidRPr="006A2C8C">
              <w:rPr>
                <w:rFonts w:ascii="PT Astra Serif" w:hAnsi="PT Astra Serif"/>
                <w:sz w:val="28"/>
                <w:szCs w:val="28"/>
              </w:rPr>
              <w:t>Т.И. Романова</w:t>
            </w:r>
          </w:p>
        </w:tc>
      </w:tr>
    </w:tbl>
    <w:p w:rsidR="0071671E" w:rsidRPr="006A2C8C" w:rsidRDefault="0071671E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71671E" w:rsidRPr="006A2C8C" w:rsidRDefault="0071671E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71671E" w:rsidRPr="006A2C8C" w:rsidRDefault="0071671E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71671E" w:rsidRPr="006A2C8C" w:rsidRDefault="0071671E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71671E" w:rsidRPr="006A2C8C" w:rsidRDefault="0071671E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71671E" w:rsidRPr="006A2C8C" w:rsidRDefault="0071671E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A13180" w:rsidRPr="006A2C8C" w:rsidRDefault="00A13180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A13180" w:rsidRPr="006A2C8C" w:rsidRDefault="00A13180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1E21C3" w:rsidRPr="006A2C8C" w:rsidRDefault="001E21C3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1E21C3" w:rsidRPr="006A2C8C" w:rsidRDefault="001E21C3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1E21C3" w:rsidRPr="006A2C8C" w:rsidRDefault="001E21C3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1E21C3" w:rsidRPr="006A2C8C" w:rsidRDefault="001E21C3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1E21C3" w:rsidRPr="006A2C8C" w:rsidRDefault="001E21C3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1E21C3" w:rsidRPr="006A2C8C" w:rsidRDefault="001E21C3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1E21C3" w:rsidRPr="006A2C8C" w:rsidRDefault="001E21C3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1E21C3" w:rsidRPr="006A2C8C" w:rsidRDefault="001E21C3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1E21C3" w:rsidRPr="006A2C8C" w:rsidRDefault="001E21C3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1E21C3" w:rsidRPr="006A2C8C" w:rsidRDefault="001E21C3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1E21C3" w:rsidRPr="006A2C8C" w:rsidRDefault="001E21C3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A13180" w:rsidRPr="006A2C8C" w:rsidRDefault="00A13180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5C6D1D" w:rsidRPr="006A2C8C" w:rsidRDefault="005C6D1D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71671E" w:rsidRPr="006A2C8C" w:rsidRDefault="0071671E" w:rsidP="00743693">
      <w:pPr>
        <w:spacing w:line="0" w:lineRule="atLeast"/>
        <w:jc w:val="both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71671E" w:rsidRPr="006A2C8C" w:rsidSect="00743693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6527C"/>
    <w:multiLevelType w:val="hybridMultilevel"/>
    <w:tmpl w:val="3E14D0BA"/>
    <w:lvl w:ilvl="0" w:tplc="0F4412AC">
      <w:start w:val="1"/>
      <w:numFmt w:val="decimal"/>
      <w:lvlText w:val="%1."/>
      <w:lvlJc w:val="left"/>
      <w:pPr>
        <w:ind w:left="111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50AB9"/>
    <w:multiLevelType w:val="hybridMultilevel"/>
    <w:tmpl w:val="1EA60ABC"/>
    <w:lvl w:ilvl="0" w:tplc="29C60DBC">
      <w:start w:val="1"/>
      <w:numFmt w:val="decimal"/>
      <w:lvlText w:val="%1."/>
      <w:lvlJc w:val="left"/>
      <w:pPr>
        <w:ind w:left="1603" w:hanging="1035"/>
      </w:pPr>
      <w:rPr>
        <w:rFonts w:ascii="Times New Roman" w:eastAsia="Arial Unicode MS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7D"/>
    <w:rsid w:val="00021D2D"/>
    <w:rsid w:val="00026643"/>
    <w:rsid w:val="000B10D6"/>
    <w:rsid w:val="000F7FA7"/>
    <w:rsid w:val="0016210C"/>
    <w:rsid w:val="00164232"/>
    <w:rsid w:val="00171870"/>
    <w:rsid w:val="00195969"/>
    <w:rsid w:val="001A4DBB"/>
    <w:rsid w:val="001A57A1"/>
    <w:rsid w:val="001C324F"/>
    <w:rsid w:val="001C6741"/>
    <w:rsid w:val="001E21C3"/>
    <w:rsid w:val="001F1609"/>
    <w:rsid w:val="002015F5"/>
    <w:rsid w:val="002274E5"/>
    <w:rsid w:val="00274384"/>
    <w:rsid w:val="002839F0"/>
    <w:rsid w:val="002A4B3D"/>
    <w:rsid w:val="002E5437"/>
    <w:rsid w:val="003269A7"/>
    <w:rsid w:val="00340A1B"/>
    <w:rsid w:val="0036090D"/>
    <w:rsid w:val="00381F0C"/>
    <w:rsid w:val="0038419B"/>
    <w:rsid w:val="003879B7"/>
    <w:rsid w:val="003A0130"/>
    <w:rsid w:val="003C2B6F"/>
    <w:rsid w:val="003D25FA"/>
    <w:rsid w:val="003F0861"/>
    <w:rsid w:val="003F245E"/>
    <w:rsid w:val="00436E1B"/>
    <w:rsid w:val="004470DD"/>
    <w:rsid w:val="00452CE2"/>
    <w:rsid w:val="00471482"/>
    <w:rsid w:val="00475437"/>
    <w:rsid w:val="00515CC1"/>
    <w:rsid w:val="005259BE"/>
    <w:rsid w:val="0053677D"/>
    <w:rsid w:val="0054273B"/>
    <w:rsid w:val="0054719B"/>
    <w:rsid w:val="005A29C6"/>
    <w:rsid w:val="005A77F0"/>
    <w:rsid w:val="005C167F"/>
    <w:rsid w:val="005C6D1D"/>
    <w:rsid w:val="005E413F"/>
    <w:rsid w:val="005E6379"/>
    <w:rsid w:val="005E7E44"/>
    <w:rsid w:val="006256F3"/>
    <w:rsid w:val="006A2C8C"/>
    <w:rsid w:val="006A3402"/>
    <w:rsid w:val="006A3CFE"/>
    <w:rsid w:val="006B296D"/>
    <w:rsid w:val="006C778C"/>
    <w:rsid w:val="006D23AB"/>
    <w:rsid w:val="007023DC"/>
    <w:rsid w:val="007078DD"/>
    <w:rsid w:val="0071671E"/>
    <w:rsid w:val="00727A12"/>
    <w:rsid w:val="00743693"/>
    <w:rsid w:val="007634DC"/>
    <w:rsid w:val="00780054"/>
    <w:rsid w:val="00780CDF"/>
    <w:rsid w:val="007D76B2"/>
    <w:rsid w:val="008028C9"/>
    <w:rsid w:val="00814478"/>
    <w:rsid w:val="0084162F"/>
    <w:rsid w:val="008542C7"/>
    <w:rsid w:val="008803D7"/>
    <w:rsid w:val="008F006A"/>
    <w:rsid w:val="008F2476"/>
    <w:rsid w:val="00950F0B"/>
    <w:rsid w:val="009F5873"/>
    <w:rsid w:val="00A13180"/>
    <w:rsid w:val="00A808EB"/>
    <w:rsid w:val="00A91276"/>
    <w:rsid w:val="00A93D95"/>
    <w:rsid w:val="00A9724C"/>
    <w:rsid w:val="00B349DD"/>
    <w:rsid w:val="00B723F1"/>
    <w:rsid w:val="00B87D87"/>
    <w:rsid w:val="00BA1274"/>
    <w:rsid w:val="00BA3A8E"/>
    <w:rsid w:val="00C02B7D"/>
    <w:rsid w:val="00C465DC"/>
    <w:rsid w:val="00C66CAD"/>
    <w:rsid w:val="00C9280C"/>
    <w:rsid w:val="00CE104D"/>
    <w:rsid w:val="00CE27BD"/>
    <w:rsid w:val="00D01E98"/>
    <w:rsid w:val="00D25454"/>
    <w:rsid w:val="00D30CB8"/>
    <w:rsid w:val="00D412A3"/>
    <w:rsid w:val="00D63CD2"/>
    <w:rsid w:val="00D9181B"/>
    <w:rsid w:val="00DE489F"/>
    <w:rsid w:val="00E03913"/>
    <w:rsid w:val="00E26C7F"/>
    <w:rsid w:val="00E36BCC"/>
    <w:rsid w:val="00EE739C"/>
    <w:rsid w:val="00F806CD"/>
    <w:rsid w:val="00F8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DA394-F868-4EB5-8151-A2A95544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1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4232"/>
    <w:pPr>
      <w:keepNext/>
      <w:widowControl/>
      <w:suppressAutoHyphens w:val="0"/>
      <w:outlineLvl w:val="2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2D"/>
    <w:pPr>
      <w:ind w:left="720"/>
      <w:contextualSpacing/>
    </w:pPr>
  </w:style>
  <w:style w:type="character" w:customStyle="1" w:styleId="a4">
    <w:name w:val="Основной текст_"/>
    <w:link w:val="4"/>
    <w:rsid w:val="0054719B"/>
    <w:rPr>
      <w:spacing w:val="10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4"/>
    <w:rsid w:val="0054719B"/>
    <w:pPr>
      <w:widowControl/>
      <w:shd w:val="clear" w:color="auto" w:fill="FFFFFF"/>
      <w:suppressAutoHyphens w:val="0"/>
      <w:spacing w:line="0" w:lineRule="atLeast"/>
      <w:jc w:val="both"/>
    </w:pPr>
    <w:rPr>
      <w:rFonts w:asciiTheme="minorHAnsi" w:eastAsiaTheme="minorHAnsi" w:hAnsiTheme="minorHAnsi" w:cstheme="minorBidi"/>
      <w:spacing w:val="10"/>
      <w:sz w:val="16"/>
      <w:szCs w:val="16"/>
      <w:lang w:eastAsia="en-US"/>
    </w:rPr>
  </w:style>
  <w:style w:type="table" w:styleId="a5">
    <w:name w:val="Table Grid"/>
    <w:basedOn w:val="a1"/>
    <w:uiPriority w:val="59"/>
    <w:rsid w:val="0054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0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054"/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4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1642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9">
    <w:name w:val="Без интервала Знак"/>
    <w:aliases w:val="Приложение АР Знак"/>
    <w:link w:val="aa"/>
    <w:uiPriority w:val="1"/>
    <w:locked/>
    <w:rsid w:val="007078DD"/>
  </w:style>
  <w:style w:type="paragraph" w:styleId="aa">
    <w:name w:val="No Spacing"/>
    <w:aliases w:val="Приложение АР"/>
    <w:basedOn w:val="a"/>
    <w:link w:val="a9"/>
    <w:uiPriority w:val="99"/>
    <w:qFormat/>
    <w:rsid w:val="007078DD"/>
    <w:pPr>
      <w:widowControl/>
      <w:suppressAutoHyphens w:val="0"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3A0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Ядрышникова Ольга Александровна</cp:lastModifiedBy>
  <cp:revision>39</cp:revision>
  <cp:lastPrinted>2024-01-12T01:40:00Z</cp:lastPrinted>
  <dcterms:created xsi:type="dcterms:W3CDTF">2024-02-01T06:01:00Z</dcterms:created>
  <dcterms:modified xsi:type="dcterms:W3CDTF">2024-07-02T10:56:00Z</dcterms:modified>
</cp:coreProperties>
</file>