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5BE2485" wp14:editId="7A8BDAE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6A1526" w:rsidP="006A1526">
      <w:pPr>
        <w:keepNext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CE7A81">
        <w:rPr>
          <w:sz w:val="24"/>
          <w:szCs w:val="24"/>
        </w:rPr>
        <w:t>_</w:t>
      </w:r>
      <w:proofErr w:type="gramEnd"/>
      <w:r w:rsidR="00CE7A8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 w:rsidR="00CE7A81">
        <w:rPr>
          <w:rFonts w:cs="Times New Roman"/>
          <w:sz w:val="24"/>
          <w:szCs w:val="24"/>
        </w:rPr>
        <w:t xml:space="preserve">________ </w:t>
      </w:r>
      <w:r>
        <w:rPr>
          <w:rFonts w:cs="Times New Roman"/>
          <w:sz w:val="24"/>
          <w:szCs w:val="24"/>
        </w:rPr>
        <w:t xml:space="preserve">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CE7A81" w:rsidRPr="00CE7A81" w:rsidRDefault="00752662" w:rsidP="00CE7A81">
      <w:pPr>
        <w:pStyle w:val="a6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lang w:eastAsia="ar-SA"/>
        </w:rPr>
      </w:pPr>
      <w:r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О</w:t>
      </w:r>
      <w:r w:rsidR="000C1FFA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внесении изменений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в постановление Администрации </w:t>
      </w:r>
      <w:proofErr w:type="spellStart"/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Шатровского</w:t>
      </w:r>
      <w:proofErr w:type="spellEnd"/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муниципального округа от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31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мая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2022 года №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261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«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О муниципальной программе </w:t>
      </w:r>
      <w:proofErr w:type="spellStart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Шатровского</w:t>
      </w:r>
      <w:proofErr w:type="spellEnd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>м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униципального округа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Курганской области «Благоустройство </w:t>
      </w:r>
      <w:proofErr w:type="spellStart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Шатровского</w:t>
      </w:r>
      <w:proofErr w:type="spellEnd"/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муниципального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округа Курганской области» на 2022 – 2025 годы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CE7A81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 </w:t>
      </w:r>
      <w:r w:rsidR="00CE7A81" w:rsidRPr="004A6818">
        <w:rPr>
          <w:rFonts w:ascii="Times New Roman" w:hAnsi="Times New Roman"/>
          <w:sz w:val="24"/>
          <w:szCs w:val="24"/>
        </w:rPr>
        <w:t xml:space="preserve">В соответствии </w:t>
      </w:r>
      <w:r w:rsidR="00CE7A81">
        <w:rPr>
          <w:rFonts w:ascii="Times New Roman" w:hAnsi="Times New Roman"/>
          <w:sz w:val="24"/>
          <w:szCs w:val="24"/>
        </w:rPr>
        <w:t>с</w:t>
      </w:r>
      <w:r w:rsidR="00CE7A81" w:rsidRPr="00A130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CE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F95D12">
        <w:rPr>
          <w:rFonts w:ascii="Times New Roman" w:eastAsia="Calibri" w:hAnsi="Times New Roman"/>
          <w:sz w:val="24"/>
          <w:szCs w:val="24"/>
        </w:rPr>
        <w:t xml:space="preserve">Уставом </w:t>
      </w:r>
      <w:proofErr w:type="spellStart"/>
      <w:r w:rsidR="00CE7A81" w:rsidRPr="00F95D12">
        <w:rPr>
          <w:rFonts w:ascii="Times New Roman" w:eastAsia="Calibri" w:hAnsi="Times New Roman"/>
          <w:sz w:val="24"/>
          <w:szCs w:val="24"/>
        </w:rPr>
        <w:t>Шатровского</w:t>
      </w:r>
      <w:proofErr w:type="spellEnd"/>
      <w:r w:rsidR="00CE7A81" w:rsidRPr="00F95D12">
        <w:rPr>
          <w:rFonts w:ascii="Times New Roman" w:eastAsia="Calibri" w:hAnsi="Times New Roman"/>
          <w:sz w:val="24"/>
          <w:szCs w:val="24"/>
        </w:rPr>
        <w:t xml:space="preserve"> муниципального округа Курганской области</w:t>
      </w:r>
      <w:r w:rsidR="00CE7A81">
        <w:rPr>
          <w:rFonts w:ascii="Times New Roman" w:eastAsia="Calibri" w:hAnsi="Times New Roman"/>
          <w:sz w:val="24"/>
          <w:szCs w:val="24"/>
        </w:rPr>
        <w:t xml:space="preserve">, </w:t>
      </w:r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 от 8 февраля 2022 года № 43 «О муниципальных программах </w:t>
      </w:r>
      <w:proofErr w:type="spellStart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области»</w:t>
      </w:r>
      <w:r w:rsidR="00CE7A81" w:rsidRPr="00A130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4A6818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CE7A81" w:rsidRPr="004A6818">
        <w:rPr>
          <w:rFonts w:ascii="Times New Roman" w:hAnsi="Times New Roman"/>
          <w:sz w:val="24"/>
          <w:szCs w:val="24"/>
        </w:rPr>
        <w:t>Ш</w:t>
      </w:r>
      <w:r w:rsidR="00CE7A81">
        <w:rPr>
          <w:rFonts w:ascii="Times New Roman" w:hAnsi="Times New Roman"/>
          <w:sz w:val="24"/>
          <w:szCs w:val="24"/>
        </w:rPr>
        <w:t>атровского</w:t>
      </w:r>
      <w:proofErr w:type="spellEnd"/>
      <w:r w:rsidR="00CE7A81" w:rsidRPr="004A6818">
        <w:rPr>
          <w:rFonts w:ascii="Times New Roman" w:hAnsi="Times New Roman"/>
          <w:sz w:val="24"/>
          <w:szCs w:val="24"/>
        </w:rPr>
        <w:t xml:space="preserve"> </w:t>
      </w:r>
      <w:r w:rsidR="00CE7A81">
        <w:rPr>
          <w:rFonts w:ascii="Times New Roman" w:hAnsi="Times New Roman"/>
          <w:sz w:val="24"/>
          <w:szCs w:val="24"/>
        </w:rPr>
        <w:t>муниципального округа</w:t>
      </w:r>
      <w:r w:rsidR="00CE7A81" w:rsidRPr="004A6818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CE7A81" w:rsidRPr="004A681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2662" w:rsidRPr="00685B6D" w:rsidRDefault="00752662" w:rsidP="00C03FA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ПОСТАНОВЛЯЕТ:</w:t>
      </w:r>
    </w:p>
    <w:p w:rsidR="00752662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color w:val="052635"/>
          <w:sz w:val="24"/>
          <w:szCs w:val="24"/>
          <w:lang w:eastAsia="ru-RU"/>
        </w:rPr>
      </w:pPr>
      <w:r w:rsidRPr="009D19EE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Внести 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 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31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мая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2022 года № 2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61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«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</w:t>
      </w:r>
      <w:proofErr w:type="spellStart"/>
      <w:r w:rsidR="00CE7A81" w:rsidRPr="00CE7A81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</w:rPr>
        <w:t>м</w:t>
      </w:r>
      <w:r w:rsidR="00CE7A81" w:rsidRPr="00CE7A81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="00CE7A81" w:rsidRPr="00CE7A81">
        <w:rPr>
          <w:rFonts w:cs="Times New Roman"/>
          <w:color w:val="000000" w:themeColor="text1"/>
          <w:sz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</w:t>
      </w:r>
      <w:proofErr w:type="spellStart"/>
      <w:r w:rsidR="00CE7A81" w:rsidRPr="00CE7A81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муниципального</w:t>
      </w:r>
      <w:r w:rsidR="00CE7A81" w:rsidRPr="00CE7A81">
        <w:rPr>
          <w:rFonts w:cs="Times New Roman"/>
          <w:color w:val="000000" w:themeColor="text1"/>
          <w:sz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»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следующ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и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е изменени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:</w:t>
      </w:r>
    </w:p>
    <w:p w:rsidR="009D19EE" w:rsidRDefault="00B56C4D" w:rsidP="000C1FFA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с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троку 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>9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9D19EE" w:rsidRPr="000C1FFA">
        <w:rPr>
          <w:rFonts w:eastAsia="Times New Roman" w:cs="Times New Roman"/>
          <w:color w:val="052635"/>
          <w:sz w:val="24"/>
          <w:szCs w:val="24"/>
          <w:lang w:val="en-US" w:eastAsia="ru-RU"/>
        </w:rPr>
        <w:t>I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приложения к постановлению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>Финансовое обеспечение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»</w:t>
      </w:r>
      <w:r w:rsidR="002C0D6F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B56C4D" w:rsidRDefault="00B56C4D" w:rsidP="00B56C4D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7712"/>
      </w:tblGrid>
      <w:tr w:rsidR="000C1FFA" w:rsidRPr="003963F5" w:rsidTr="00926A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1FFA" w:rsidRPr="003963F5" w:rsidRDefault="00CE7A81" w:rsidP="00926ADB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Финансовое обеспечение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7A81" w:rsidRPr="00843CD1" w:rsidRDefault="00CE7A81" w:rsidP="00CE7A81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spacing w:val="-2"/>
                <w:kern w:val="3"/>
                <w:sz w:val="24"/>
                <w:szCs w:val="24"/>
              </w:rPr>
            </w:pP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>Планируемый объем бюджетного финансирования программы на 202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2</w:t>
            </w: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>-202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5</w:t>
            </w: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годы:</w:t>
            </w:r>
            <w:r w:rsidR="00770DD0">
              <w:rPr>
                <w:rFonts w:eastAsia="Arial Unicode MS"/>
                <w:spacing w:val="-2"/>
                <w:kern w:val="3"/>
                <w:sz w:val="24"/>
                <w:szCs w:val="24"/>
              </w:rPr>
              <w:t>15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</w:t>
            </w:r>
            <w:r w:rsidR="00770DD0">
              <w:rPr>
                <w:rFonts w:eastAsia="Arial Unicode MS"/>
                <w:spacing w:val="-2"/>
                <w:kern w:val="3"/>
                <w:sz w:val="24"/>
                <w:szCs w:val="24"/>
              </w:rPr>
              <w:t>145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,</w:t>
            </w:r>
            <w:r w:rsidR="00770DD0">
              <w:rPr>
                <w:rFonts w:eastAsia="Arial Unicode MS"/>
                <w:spacing w:val="-2"/>
                <w:kern w:val="3"/>
                <w:sz w:val="24"/>
                <w:szCs w:val="24"/>
              </w:rPr>
              <w:t>4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9 тыс. руб.</w:t>
            </w:r>
          </w:p>
          <w:p w:rsidR="00CE7A81" w:rsidRPr="00843CD1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2022 год – 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12</w:t>
            </w:r>
            <w:r>
              <w:rPr>
                <w:rFonts w:eastAsia="Arial"/>
                <w:sz w:val="24"/>
                <w:szCs w:val="24"/>
                <w:lang w:eastAsia="ar-SA"/>
              </w:rPr>
              <w:t> 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440</w:t>
            </w:r>
            <w:r>
              <w:rPr>
                <w:rFonts w:eastAsia="Arial"/>
                <w:sz w:val="24"/>
                <w:szCs w:val="24"/>
                <w:lang w:eastAsia="ar-SA"/>
              </w:rPr>
              <w:t>,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4</w:t>
            </w:r>
            <w:r>
              <w:rPr>
                <w:rFonts w:eastAsia="Arial"/>
                <w:sz w:val="24"/>
                <w:szCs w:val="24"/>
                <w:lang w:eastAsia="ar-SA"/>
              </w:rPr>
              <w:t>9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CE7A81" w:rsidRPr="00843CD1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>2023 год –</w:t>
            </w:r>
            <w:r w:rsidR="00770DD0">
              <w:rPr>
                <w:rFonts w:eastAsia="Arial"/>
                <w:sz w:val="24"/>
                <w:szCs w:val="24"/>
                <w:lang w:eastAsia="ar-SA"/>
              </w:rPr>
              <w:t>1675</w:t>
            </w:r>
            <w:r>
              <w:rPr>
                <w:rFonts w:eastAsia="Arial"/>
                <w:sz w:val="24"/>
                <w:szCs w:val="24"/>
                <w:lang w:eastAsia="ar-SA"/>
              </w:rPr>
              <w:t>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>0 тыс. рублей;</w:t>
            </w:r>
          </w:p>
          <w:p w:rsidR="00CE7A81" w:rsidRPr="00843CD1" w:rsidRDefault="00CE7A81" w:rsidP="00CE7A81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eastAsia="Arial"/>
                <w:sz w:val="24"/>
                <w:szCs w:val="24"/>
                <w:lang w:eastAsia="ar-SA"/>
              </w:rPr>
              <w:t>515,0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>0  тыс. рублей;</w:t>
            </w:r>
          </w:p>
          <w:p w:rsidR="000C1FFA" w:rsidRPr="003963F5" w:rsidRDefault="00CE7A81" w:rsidP="00CE7A81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2025 год –  515,0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</w:tc>
      </w:tr>
    </w:tbl>
    <w:p w:rsidR="00B56C4D" w:rsidRDefault="00B56C4D" w:rsidP="00B56C4D">
      <w:pPr>
        <w:pStyle w:val="a7"/>
        <w:ind w:left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»;</w:t>
      </w:r>
    </w:p>
    <w:p w:rsidR="009D19EE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т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аблицу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1.1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CE7A81">
        <w:rPr>
          <w:rFonts w:eastAsia="Times New Roman" w:cs="Times New Roman"/>
          <w:color w:val="052635"/>
          <w:sz w:val="24"/>
          <w:szCs w:val="24"/>
          <w:lang w:val="en-US" w:eastAsia="ru-RU"/>
        </w:rPr>
        <w:t>VII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приложения к постановлению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>Перечень мероприятий программы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»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B56C4D" w:rsidRDefault="00B56C4D" w:rsidP="00B56C4D">
      <w:pPr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51"/>
        <w:gridCol w:w="1495"/>
        <w:gridCol w:w="2676"/>
        <w:gridCol w:w="2375"/>
      </w:tblGrid>
      <w:tr w:rsidR="00CE7A81" w:rsidRPr="00DB7733" w:rsidTr="00060846">
        <w:tc>
          <w:tcPr>
            <w:tcW w:w="540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36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5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Срок реализации,</w:t>
            </w:r>
          </w:p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4390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3342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E7A81" w:rsidRPr="00DB7733" w:rsidTr="00060846">
        <w:tc>
          <w:tcPr>
            <w:tcW w:w="540" w:type="dxa"/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636" w:type="dxa"/>
          </w:tcPr>
          <w:p w:rsidR="00CE7A81" w:rsidRPr="00DB7733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595" w:type="dxa"/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4390" w:type="dxa"/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3342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CE7A81" w:rsidRPr="00DB7733" w:rsidTr="00060846">
        <w:trPr>
          <w:trHeight w:val="675"/>
        </w:trPr>
        <w:tc>
          <w:tcPr>
            <w:tcW w:w="540" w:type="dxa"/>
            <w:tcBorders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CE7A81" w:rsidRPr="00DB7733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Благоустройство набережной на берегу 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Мостовка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адресу: Курганская область, с. Шатрово, ул. Федосеева, 58б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CE7A81" w:rsidRDefault="00CE7A81" w:rsidP="00060846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Шатровского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муниципального округа</w:t>
            </w:r>
          </w:p>
        </w:tc>
      </w:tr>
      <w:tr w:rsidR="00CE7A81" w:rsidRPr="00DB7733" w:rsidTr="00060846">
        <w:trPr>
          <w:trHeight w:val="8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территории. 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Default="00CE7A81" w:rsidP="00060846">
            <w:pPr>
              <w:jc w:val="center"/>
            </w:pPr>
            <w:r>
              <w:rPr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CE7A81" w:rsidRPr="00DB7733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CC6710" w:rsidRDefault="00CE7A81" w:rsidP="00060846">
            <w:pPr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  <w:tr w:rsidR="00CE7A81" w:rsidRPr="00DB7733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Default="00CE7A81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  <w:tr w:rsidR="00FB5F54" w:rsidRPr="00DB7733" w:rsidTr="00060846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Default="00FB5F54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B5F54" w:rsidRDefault="00FB5F54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</w:tbl>
    <w:p w:rsidR="00B56C4D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».</w:t>
      </w:r>
    </w:p>
    <w:p w:rsidR="00FB5F54" w:rsidRPr="00FB5F54" w:rsidRDefault="00FB5F54" w:rsidP="00FB5F54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B5F5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таблицу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1.3 </w:t>
      </w:r>
      <w:r w:rsidRPr="00FB5F5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раздела </w:t>
      </w:r>
      <w:r w:rsidRPr="00FB5F54">
        <w:rPr>
          <w:rFonts w:eastAsia="Times New Roman" w:cs="Times New Roman"/>
          <w:color w:val="052635"/>
          <w:sz w:val="24"/>
          <w:szCs w:val="24"/>
          <w:lang w:val="en-US" w:eastAsia="ru-RU"/>
        </w:rPr>
        <w:t>IX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приложения к постановлению</w:t>
      </w:r>
      <w:r w:rsidR="00770DD0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FB5F5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«Ресурсное обеспечение программы» изложить в следующей редакции:</w:t>
      </w: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  <w:sectPr w:rsidR="00FB5F54" w:rsidSect="006927D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529"/>
        <w:gridCol w:w="1134"/>
        <w:gridCol w:w="2409"/>
        <w:gridCol w:w="1276"/>
        <w:gridCol w:w="992"/>
        <w:gridCol w:w="993"/>
        <w:gridCol w:w="850"/>
        <w:gridCol w:w="992"/>
      </w:tblGrid>
      <w:tr w:rsidR="00FB5F54" w:rsidRPr="00DB7733" w:rsidTr="00060846">
        <w:trPr>
          <w:trHeight w:val="113"/>
        </w:trPr>
        <w:tc>
          <w:tcPr>
            <w:tcW w:w="42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№</w:t>
            </w:r>
          </w:p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113" w:right="-113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Срок исполнения</w:t>
            </w:r>
          </w:p>
        </w:tc>
        <w:tc>
          <w:tcPr>
            <w:tcW w:w="2409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 xml:space="preserve">Объем </w:t>
            </w:r>
            <w:proofErr w:type="spellStart"/>
            <w:proofErr w:type="gramStart"/>
            <w:r w:rsidRPr="00DB7733">
              <w:rPr>
                <w:rFonts w:ascii="Times New Roman" w:hAnsi="Times New Roman"/>
                <w:spacing w:val="-6"/>
                <w:szCs w:val="20"/>
              </w:rPr>
              <w:t>финансиро-вания</w:t>
            </w:r>
            <w:proofErr w:type="spellEnd"/>
            <w:proofErr w:type="gramEnd"/>
          </w:p>
          <w:p w:rsidR="00FB5F54" w:rsidRPr="00DB7733" w:rsidRDefault="00FB5F54" w:rsidP="00060846">
            <w:pPr>
              <w:pStyle w:val="a8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( руб.)</w:t>
            </w:r>
          </w:p>
        </w:tc>
        <w:tc>
          <w:tcPr>
            <w:tcW w:w="3827" w:type="dxa"/>
            <w:gridSpan w:val="4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Финансирование</w:t>
            </w:r>
          </w:p>
        </w:tc>
      </w:tr>
      <w:tr w:rsidR="00FB5F54" w:rsidRPr="00DB7733" w:rsidTr="00060846">
        <w:trPr>
          <w:cantSplit/>
          <w:trHeight w:val="627"/>
        </w:trPr>
        <w:tc>
          <w:tcPr>
            <w:tcW w:w="426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113" w:right="-113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B5F54" w:rsidRPr="00DB7733" w:rsidRDefault="00FB5F54" w:rsidP="00060846">
            <w:pPr>
              <w:pStyle w:val="a8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pStyle w:val="a8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993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850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  <w:r w:rsidRPr="00DB7733">
              <w:rPr>
                <w:b/>
                <w:szCs w:val="20"/>
              </w:rPr>
              <w:t>г.</w:t>
            </w:r>
          </w:p>
        </w:tc>
      </w:tr>
      <w:tr w:rsidR="00FB5F54" w:rsidRPr="00DB7733" w:rsidTr="00060846">
        <w:trPr>
          <w:trHeight w:val="496"/>
        </w:trPr>
        <w:tc>
          <w:tcPr>
            <w:tcW w:w="426" w:type="dxa"/>
            <w:vMerge w:val="restart"/>
            <w:vAlign w:val="center"/>
          </w:tcPr>
          <w:p w:rsidR="00FB5F54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29" w:type="dxa"/>
            <w:vMerge w:val="restart"/>
            <w:vAlign w:val="center"/>
          </w:tcPr>
          <w:p w:rsidR="00FB5F54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060846">
        <w:trPr>
          <w:trHeight w:val="390"/>
        </w:trPr>
        <w:tc>
          <w:tcPr>
            <w:tcW w:w="426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DB7733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276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1120500</w:t>
            </w: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1120500</w:t>
            </w:r>
          </w:p>
        </w:tc>
        <w:tc>
          <w:tcPr>
            <w:tcW w:w="993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060846">
        <w:trPr>
          <w:trHeight w:val="908"/>
        </w:trPr>
        <w:tc>
          <w:tcPr>
            <w:tcW w:w="42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29" w:type="dxa"/>
            <w:vMerge w:val="restart"/>
            <w:vAlign w:val="center"/>
          </w:tcPr>
          <w:p w:rsidR="00FB5F54" w:rsidRPr="00C56C0B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Благоустройство набережной на берегу 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Мостовка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 адресу: Курганская область, с. Шатрово, ул. Федосеева, 58б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060846">
        <w:trPr>
          <w:trHeight w:val="695"/>
        </w:trPr>
        <w:tc>
          <w:tcPr>
            <w:tcW w:w="426" w:type="dxa"/>
            <w:vMerge/>
            <w:vAlign w:val="center"/>
          </w:tcPr>
          <w:p w:rsidR="00FB5F54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6544992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6544992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5F54" w:rsidRPr="00DB7733" w:rsidTr="00060846">
        <w:trPr>
          <w:trHeight w:val="512"/>
        </w:trPr>
        <w:tc>
          <w:tcPr>
            <w:tcW w:w="426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F10E0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7F10E0">
              <w:rPr>
                <w:spacing w:val="-2"/>
                <w:sz w:val="24"/>
                <w:szCs w:val="24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B5F54" w:rsidRPr="00DB7733" w:rsidTr="00060846">
        <w:trPr>
          <w:trHeight w:val="625"/>
        </w:trPr>
        <w:tc>
          <w:tcPr>
            <w:tcW w:w="426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DB7733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 w:rsidRPr="00DB77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B77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FB5F54" w:rsidRPr="00DB7733" w:rsidTr="00060846">
        <w:trPr>
          <w:trHeight w:val="625"/>
        </w:trPr>
        <w:tc>
          <w:tcPr>
            <w:tcW w:w="426" w:type="dxa"/>
            <w:vAlign w:val="center"/>
          </w:tcPr>
          <w:p w:rsidR="00FB5F54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CC6710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</w:p>
        </w:tc>
      </w:tr>
      <w:tr w:rsidR="00FB5F54" w:rsidRPr="00DB7733" w:rsidTr="00060846">
        <w:trPr>
          <w:trHeight w:val="625"/>
        </w:trPr>
        <w:tc>
          <w:tcPr>
            <w:tcW w:w="426" w:type="dxa"/>
            <w:vAlign w:val="center"/>
          </w:tcPr>
          <w:p w:rsidR="00FB5F54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1134" w:type="dxa"/>
            <w:vAlign w:val="center"/>
          </w:tcPr>
          <w:p w:rsidR="00FB5F54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940A33" w:rsidTr="00060846">
        <w:trPr>
          <w:trHeight w:val="370"/>
        </w:trPr>
        <w:tc>
          <w:tcPr>
            <w:tcW w:w="426" w:type="dxa"/>
            <w:vMerge w:val="restart"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</w:rPr>
            </w:pPr>
            <w:r w:rsidRPr="00940A33">
              <w:rPr>
                <w:rFonts w:eastAsia="Arial Unicode MS"/>
                <w:b/>
                <w:bCs/>
                <w:kern w:val="3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940A33" w:rsidRDefault="00FB5F54" w:rsidP="00060846">
            <w:pPr>
              <w:jc w:val="center"/>
              <w:rPr>
                <w:sz w:val="20"/>
                <w:szCs w:val="20"/>
              </w:rPr>
            </w:pPr>
            <w:r w:rsidRPr="00940A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40A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F50E2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F50E21" w:rsidRDefault="00770DD0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</w:t>
            </w:r>
            <w:r w:rsidR="00FB5F5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F50E21" w:rsidRDefault="00B540A2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F50E21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</w:t>
            </w:r>
          </w:p>
        </w:tc>
      </w:tr>
      <w:tr w:rsidR="00FB5F54" w:rsidRPr="00940A33" w:rsidTr="00060846">
        <w:trPr>
          <w:trHeight w:val="113"/>
        </w:trPr>
        <w:tc>
          <w:tcPr>
            <w:tcW w:w="426" w:type="dxa"/>
            <w:vMerge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529" w:type="dxa"/>
            <w:vMerge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940A33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7665492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7665492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B5F54" w:rsidRDefault="00B540A2" w:rsidP="00B540A2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».</w:t>
      </w: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Default="00FB5F54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  <w:sectPr w:rsidR="00B540A2" w:rsidSect="00FB5F54">
          <w:pgSz w:w="16838" w:h="11906" w:orient="landscape"/>
          <w:pgMar w:top="567" w:right="567" w:bottom="1418" w:left="1134" w:header="709" w:footer="709" w:gutter="0"/>
          <w:cols w:space="708"/>
          <w:docGrid w:linePitch="381"/>
        </w:sectPr>
      </w:pPr>
    </w:p>
    <w:p w:rsidR="00752662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>2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>. 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Обнародовать настоящее постановление в соответствии со статьей 44 Устава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752662" w:rsidRPr="00685B6D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3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. Контроль за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>вы</w:t>
      </w:r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752662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 </w:t>
      </w:r>
      <w:r w:rsidR="00685B6D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отдела 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по</w:t>
      </w:r>
      <w:proofErr w:type="gramEnd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муниципального округа. </w:t>
      </w: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Глав</w:t>
      </w:r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="00E06A68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Шатровского</w:t>
      </w:r>
      <w:proofErr w:type="spellEnd"/>
    </w:p>
    <w:p w:rsidR="008A7BD8" w:rsidRPr="00685B6D" w:rsidRDefault="00752662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муниципального округа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</w:t>
      </w:r>
      <w:r w:rsidR="006927D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</w:t>
      </w:r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685B6D">
        <w:rPr>
          <w:rFonts w:eastAsia="Times New Roman" w:cs="Times New Roman"/>
          <w:color w:val="052635"/>
          <w:sz w:val="24"/>
          <w:szCs w:val="24"/>
          <w:lang w:eastAsia="ru-RU"/>
        </w:rPr>
        <w:t>Рассохин</w:t>
      </w:r>
      <w:proofErr w:type="spellEnd"/>
    </w:p>
    <w:p w:rsidR="00752662" w:rsidRPr="00685B6D" w:rsidRDefault="00E06A68" w:rsidP="006927D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Pr="00685B6D" w:rsidRDefault="000B2A4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Default="000B2A44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540A2" w:rsidRDefault="00B540A2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B540A2" w:rsidRDefault="00B540A2" w:rsidP="00B540A2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0B2A44" w:rsidRP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СПРАВКА-РАССЫЛКА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 «О внесении изменений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</w:t>
      </w:r>
      <w:r w:rsidRPr="00B540A2">
        <w:rPr>
          <w:rFonts w:eastAsia="Times New Roman" w:cs="Times New Roman"/>
          <w:bCs/>
          <w:color w:val="000000" w:themeColor="text1"/>
          <w:sz w:val="24"/>
        </w:rPr>
        <w:t>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Разослано:  1 Организационный отдел - 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2 Прокуратура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района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Е.А. </w:t>
      </w:r>
      <w:proofErr w:type="spellStart"/>
      <w:r w:rsidRPr="003963F5">
        <w:rPr>
          <w:rFonts w:cs="Times New Roman"/>
          <w:sz w:val="24"/>
          <w:szCs w:val="24"/>
        </w:rPr>
        <w:t>Хандорина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9 19 52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ЛИСТ СОГЛАСОВАНИЯ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 «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О внесении изменени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>Шатровского</w:t>
      </w:r>
      <w:proofErr w:type="spellEnd"/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муниципального округа от 7 июня 2022 года № 286 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</w:t>
      </w:r>
      <w:proofErr w:type="spellStart"/>
      <w:r w:rsidRPr="00B540A2">
        <w:rPr>
          <w:rFonts w:cs="Times New Roman"/>
          <w:color w:val="000000" w:themeColor="text1"/>
          <w:sz w:val="24"/>
          <w:szCs w:val="24"/>
        </w:rPr>
        <w:t>Шатровского</w:t>
      </w:r>
      <w:proofErr w:type="spellEnd"/>
      <w:r w:rsidRPr="00B540A2">
        <w:rPr>
          <w:rFonts w:cs="Times New Roman"/>
          <w:color w:val="000000" w:themeColor="text1"/>
          <w:sz w:val="24"/>
          <w:szCs w:val="24"/>
        </w:rPr>
        <w:t xml:space="preserve">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ВНЕСЕН: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Заместителем Главы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округа -  руководителем отдела по развитию территории,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жилищно-коммунальному хозяйству и строительству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А.П. Арефьевым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ПОДГОТОВЛЕН: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Е. А. </w:t>
      </w:r>
      <w:proofErr w:type="spellStart"/>
      <w:r w:rsidRPr="003963F5">
        <w:rPr>
          <w:rFonts w:cs="Times New Roman"/>
          <w:sz w:val="24"/>
          <w:szCs w:val="24"/>
        </w:rPr>
        <w:t>Хандориной</w:t>
      </w:r>
      <w:proofErr w:type="spellEnd"/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СОГЛАСОВАН: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Главный специалист отдела правовой и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кадровой работы аппарата Администрации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О.А. </w:t>
      </w:r>
      <w:proofErr w:type="spellStart"/>
      <w:r w:rsidRPr="003963F5">
        <w:rPr>
          <w:rFonts w:cs="Times New Roman"/>
          <w:sz w:val="24"/>
          <w:szCs w:val="24"/>
        </w:rPr>
        <w:t>Ядрышникова</w:t>
      </w:r>
      <w:proofErr w:type="spellEnd"/>
    </w:p>
    <w:p w:rsidR="00770DD0" w:rsidRDefault="00770DD0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специалист организационного отдела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А. А. Коркина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Руководитель организационного отдела </w:t>
      </w:r>
    </w:p>
    <w:p w:rsidR="00125818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аппарата Администрации </w:t>
      </w:r>
      <w:proofErr w:type="spellStart"/>
      <w:r>
        <w:rPr>
          <w:rFonts w:cs="Times New Roman"/>
          <w:sz w:val="24"/>
          <w:szCs w:val="24"/>
        </w:rPr>
        <w:t>Шатровского</w:t>
      </w:r>
      <w:proofErr w:type="spellEnd"/>
    </w:p>
    <w:p w:rsidR="00125818" w:rsidRPr="003963F5" w:rsidRDefault="00125818" w:rsidP="00125818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муниципального округа                                                                                              В. И. Белоногова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0D448C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540A2" w:rsidRPr="003963F5" w:rsidRDefault="00B540A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sectPr w:rsidR="00B540A2" w:rsidRPr="003963F5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2C0D6F"/>
    <w:rsid w:val="002E3A2D"/>
    <w:rsid w:val="002F5C87"/>
    <w:rsid w:val="003963F5"/>
    <w:rsid w:val="005955C9"/>
    <w:rsid w:val="00666296"/>
    <w:rsid w:val="00672C76"/>
    <w:rsid w:val="00685B6D"/>
    <w:rsid w:val="006927D9"/>
    <w:rsid w:val="006A1526"/>
    <w:rsid w:val="00723768"/>
    <w:rsid w:val="00734AF9"/>
    <w:rsid w:val="00752662"/>
    <w:rsid w:val="00753D0F"/>
    <w:rsid w:val="00770DD0"/>
    <w:rsid w:val="008424E4"/>
    <w:rsid w:val="008A7BD8"/>
    <w:rsid w:val="0090129E"/>
    <w:rsid w:val="00947BB0"/>
    <w:rsid w:val="009B7145"/>
    <w:rsid w:val="009D19EE"/>
    <w:rsid w:val="00A202A1"/>
    <w:rsid w:val="00AE13CE"/>
    <w:rsid w:val="00B540A2"/>
    <w:rsid w:val="00B56C4D"/>
    <w:rsid w:val="00C03FA9"/>
    <w:rsid w:val="00CE7A81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917FF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904A"/>
  <w15:docId w15:val="{413CADE0-5A46-4D3A-8205-9FA9CFE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06.10.2003г. № 131-ФЗ «Об общих принци</vt:lpstr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26</cp:revision>
  <cp:lastPrinted>2022-08-22T06:08:00Z</cp:lastPrinted>
  <dcterms:created xsi:type="dcterms:W3CDTF">2022-05-31T05:45:00Z</dcterms:created>
  <dcterms:modified xsi:type="dcterms:W3CDTF">2022-08-23T06:43:00Z</dcterms:modified>
</cp:coreProperties>
</file>