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Pr="00187275" w:rsidRDefault="00187275" w:rsidP="00187275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021977A9" wp14:editId="26103A4E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 xml:space="preserve">АДМИНИСТРАЦИЯ 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F11150" w:rsidP="00F11150">
      <w:pPr>
        <w:ind w:left="-567" w:firstLine="425"/>
        <w:jc w:val="right"/>
        <w:rPr>
          <w:b/>
        </w:rPr>
      </w:pPr>
      <w:r>
        <w:rPr>
          <w:b/>
        </w:rPr>
        <w:t>ПРОЕКТ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  <w:r w:rsidRPr="00187275">
        <w:rPr>
          <w:rFonts w:cs="Times New Roman"/>
          <w:szCs w:val="28"/>
        </w:rPr>
        <w:t>от ______________________</w:t>
      </w:r>
      <w:r w:rsidR="009B2CE0">
        <w:rPr>
          <w:rFonts w:cs="Times New Roman"/>
          <w:szCs w:val="28"/>
        </w:rPr>
        <w:t>__</w:t>
      </w:r>
      <w:r w:rsidRPr="00187275">
        <w:rPr>
          <w:rFonts w:cs="Times New Roman"/>
          <w:szCs w:val="28"/>
        </w:rPr>
        <w:t xml:space="preserve">_№ _______      </w:t>
      </w:r>
      <w:r w:rsidR="009B2CE0">
        <w:rPr>
          <w:rFonts w:cs="Times New Roman"/>
          <w:szCs w:val="28"/>
        </w:rPr>
        <w:t xml:space="preserve">                              </w:t>
      </w:r>
      <w:r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Pr="00187275">
        <w:rPr>
          <w:rFonts w:cs="Times New Roman"/>
          <w:szCs w:val="28"/>
        </w:rPr>
        <w:t xml:space="preserve"> </w:t>
      </w:r>
      <w:r w:rsidRPr="00187275">
        <w:rPr>
          <w:rFonts w:cs="Times New Roman"/>
          <w:sz w:val="24"/>
          <w:szCs w:val="24"/>
        </w:rPr>
        <w:t>с. Шатрово</w:t>
      </w:r>
    </w:p>
    <w:p w:rsidR="00187275" w:rsidRPr="009B2CE0" w:rsidRDefault="00187275" w:rsidP="00187275">
      <w:pPr>
        <w:rPr>
          <w:sz w:val="24"/>
          <w:szCs w:val="28"/>
        </w:rPr>
      </w:pPr>
      <w:r w:rsidRPr="009B2CE0">
        <w:rPr>
          <w:sz w:val="24"/>
          <w:szCs w:val="28"/>
        </w:rPr>
        <w:t xml:space="preserve"> </w:t>
      </w:r>
    </w:p>
    <w:p w:rsidR="00187275" w:rsidRPr="00E16CB1" w:rsidRDefault="00187275" w:rsidP="00187275">
      <w:pPr>
        <w:rPr>
          <w:sz w:val="22"/>
          <w:szCs w:val="28"/>
        </w:rPr>
      </w:pPr>
    </w:p>
    <w:p w:rsidR="00187275" w:rsidRPr="00DD287A" w:rsidRDefault="00187275" w:rsidP="00187275">
      <w:pPr>
        <w:rPr>
          <w:sz w:val="24"/>
          <w:szCs w:val="28"/>
        </w:rPr>
      </w:pPr>
      <w:r w:rsidRPr="00DD287A">
        <w:rPr>
          <w:sz w:val="24"/>
          <w:szCs w:val="28"/>
        </w:rPr>
        <w:t xml:space="preserve">  </w:t>
      </w:r>
    </w:p>
    <w:tbl>
      <w:tblPr>
        <w:tblpPr w:leftFromText="180" w:rightFromText="180" w:vertAnchor="text" w:tblpX="-24" w:tblpY="1"/>
        <w:tblW w:w="9923" w:type="dxa"/>
        <w:tblLook w:val="0000" w:firstRow="0" w:lastRow="0" w:firstColumn="0" w:lastColumn="0" w:noHBand="0" w:noVBand="0"/>
      </w:tblPr>
      <w:tblGrid>
        <w:gridCol w:w="9923"/>
      </w:tblGrid>
      <w:tr w:rsidR="00187275" w:rsidRPr="00DD287A" w:rsidTr="002F687A">
        <w:trPr>
          <w:trHeight w:val="1698"/>
        </w:trPr>
        <w:tc>
          <w:tcPr>
            <w:tcW w:w="9923" w:type="dxa"/>
          </w:tcPr>
          <w:p w:rsidR="00187275" w:rsidRPr="00DD287A" w:rsidRDefault="00187275" w:rsidP="007F3298">
            <w:pPr>
              <w:rPr>
                <w:b/>
                <w:szCs w:val="28"/>
              </w:rPr>
            </w:pPr>
            <w:r w:rsidRPr="00DD287A">
              <w:rPr>
                <w:b/>
                <w:szCs w:val="28"/>
              </w:rPr>
              <w:t>О внесении изменени</w:t>
            </w:r>
            <w:r w:rsidR="00A0016D" w:rsidRPr="00DD287A">
              <w:rPr>
                <w:b/>
                <w:szCs w:val="28"/>
              </w:rPr>
              <w:t>я</w:t>
            </w:r>
            <w:r w:rsidRPr="00DD287A">
              <w:rPr>
                <w:b/>
                <w:szCs w:val="28"/>
              </w:rPr>
              <w:t xml:space="preserve"> в постановление Администрации Шатровского муниципального округа Курганской области </w:t>
            </w:r>
            <w:r w:rsidR="009B2CE0" w:rsidRPr="00DD287A">
              <w:rPr>
                <w:b/>
                <w:szCs w:val="28"/>
              </w:rPr>
              <w:t>от</w:t>
            </w:r>
            <w:r w:rsidRPr="00DD287A">
              <w:rPr>
                <w:b/>
                <w:szCs w:val="28"/>
              </w:rPr>
              <w:t xml:space="preserve"> 2 ноября 2023 года</w:t>
            </w:r>
            <w:r w:rsidR="007F3298" w:rsidRPr="00DD287A">
              <w:rPr>
                <w:b/>
                <w:szCs w:val="28"/>
              </w:rPr>
              <w:t xml:space="preserve"> № 887 </w:t>
            </w:r>
            <w:r w:rsidRPr="00DD287A">
              <w:rPr>
                <w:b/>
                <w:szCs w:val="28"/>
              </w:rPr>
              <w:t>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DD287A" w:rsidRDefault="00187275" w:rsidP="00187275">
      <w:pPr>
        <w:jc w:val="both"/>
        <w:rPr>
          <w:szCs w:val="28"/>
        </w:rPr>
      </w:pPr>
    </w:p>
    <w:p w:rsidR="00187275" w:rsidRPr="00DD287A" w:rsidRDefault="00187275" w:rsidP="00187275">
      <w:pPr>
        <w:ind w:firstLine="709"/>
        <w:jc w:val="both"/>
        <w:rPr>
          <w:szCs w:val="28"/>
        </w:rPr>
      </w:pPr>
      <w:r w:rsidRPr="00DD287A">
        <w:rPr>
          <w:szCs w:val="28"/>
        </w:rPr>
        <w:t xml:space="preserve">В </w:t>
      </w:r>
      <w:r w:rsidR="00D948AE" w:rsidRPr="00DD287A">
        <w:rPr>
          <w:szCs w:val="28"/>
        </w:rPr>
        <w:t>соответствии с Федеральным законом от 21 декабря 1994 года № 69-ФЗ «О пожарной безопасности», Федеральным законом от 6 октября 2003 года № 131-ФЗ</w:t>
      </w:r>
      <w:r w:rsidR="00317022" w:rsidRPr="00DD287A">
        <w:rPr>
          <w:szCs w:val="28"/>
        </w:rPr>
        <w:t xml:space="preserve"> «Об общих принципах организации местного самоуправления в Российской Федерации», постановление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187275" w:rsidRPr="00DD287A" w:rsidRDefault="00187275" w:rsidP="00187275">
      <w:pPr>
        <w:jc w:val="both"/>
        <w:rPr>
          <w:szCs w:val="28"/>
        </w:rPr>
      </w:pPr>
      <w:r w:rsidRPr="00DD287A">
        <w:rPr>
          <w:szCs w:val="28"/>
        </w:rPr>
        <w:t>ПОСТАНОВЛЯЕТ:</w:t>
      </w:r>
    </w:p>
    <w:p w:rsidR="00B7302B" w:rsidRPr="00DD287A" w:rsidRDefault="00187275" w:rsidP="00F26DFE">
      <w:pPr>
        <w:ind w:firstLine="709"/>
        <w:jc w:val="both"/>
        <w:rPr>
          <w:szCs w:val="28"/>
        </w:rPr>
      </w:pPr>
      <w:r w:rsidRPr="00DD287A">
        <w:rPr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</w:t>
      </w:r>
      <w:r w:rsidR="00F26DFE" w:rsidRPr="00DD287A">
        <w:rPr>
          <w:szCs w:val="28"/>
        </w:rPr>
        <w:t>ой области» на 2024-2026 годы»</w:t>
      </w:r>
      <w:r w:rsidR="00A0016D" w:rsidRPr="00DD287A">
        <w:rPr>
          <w:szCs w:val="28"/>
        </w:rPr>
        <w:t xml:space="preserve"> следующее</w:t>
      </w:r>
      <w:r w:rsidR="00F26DFE" w:rsidRPr="00DD287A">
        <w:rPr>
          <w:szCs w:val="28"/>
        </w:rPr>
        <w:t xml:space="preserve"> </w:t>
      </w:r>
      <w:r w:rsidR="0029733C" w:rsidRPr="00DD287A">
        <w:rPr>
          <w:szCs w:val="28"/>
        </w:rPr>
        <w:t>изменени</w:t>
      </w:r>
      <w:r w:rsidR="00A0016D" w:rsidRPr="00DD287A">
        <w:rPr>
          <w:szCs w:val="28"/>
        </w:rPr>
        <w:t>е:</w:t>
      </w:r>
    </w:p>
    <w:p w:rsidR="00840279" w:rsidRPr="00DD287A" w:rsidRDefault="00A0016D" w:rsidP="00F26DFE">
      <w:pPr>
        <w:ind w:firstLine="709"/>
        <w:jc w:val="both"/>
        <w:rPr>
          <w:szCs w:val="28"/>
        </w:rPr>
      </w:pPr>
      <w:r w:rsidRPr="00DD287A">
        <w:rPr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</w:t>
      </w:r>
      <w:r w:rsidR="00C35B4C" w:rsidRPr="00DD287A">
        <w:rPr>
          <w:szCs w:val="28"/>
        </w:rPr>
        <w:t>6</w:t>
      </w:r>
      <w:r w:rsidRPr="00DD287A">
        <w:rPr>
          <w:szCs w:val="28"/>
        </w:rPr>
        <w:t>годы»</w:t>
      </w:r>
      <w:r w:rsidR="00C35B4C" w:rsidRPr="00DD287A">
        <w:rPr>
          <w:szCs w:val="28"/>
        </w:rPr>
        <w:t xml:space="preserve"> изложить</w:t>
      </w:r>
      <w:r w:rsidR="00BA61B8" w:rsidRPr="00DD287A">
        <w:rPr>
          <w:szCs w:val="28"/>
        </w:rPr>
        <w:t xml:space="preserve"> в редакции</w:t>
      </w:r>
      <w:r w:rsidR="00C35B4C" w:rsidRPr="00DD287A">
        <w:rPr>
          <w:szCs w:val="28"/>
        </w:rPr>
        <w:t xml:space="preserve"> согласно </w:t>
      </w:r>
      <w:proofErr w:type="gramStart"/>
      <w:r w:rsidR="00C35B4C" w:rsidRPr="00DD287A">
        <w:rPr>
          <w:szCs w:val="28"/>
        </w:rPr>
        <w:t>приложению</w:t>
      </w:r>
      <w:proofErr w:type="gramEnd"/>
      <w:r w:rsidR="00C35B4C" w:rsidRPr="00DD287A">
        <w:rPr>
          <w:szCs w:val="28"/>
        </w:rPr>
        <w:t xml:space="preserve"> к настоящему постановлению.</w:t>
      </w:r>
    </w:p>
    <w:p w:rsidR="0010730A" w:rsidRPr="00DD287A" w:rsidRDefault="00DD287A" w:rsidP="00455866">
      <w:pPr>
        <w:jc w:val="both"/>
        <w:rPr>
          <w:szCs w:val="28"/>
        </w:rPr>
      </w:pPr>
      <w:r w:rsidRPr="00DD287A">
        <w:rPr>
          <w:szCs w:val="28"/>
        </w:rPr>
        <w:t xml:space="preserve">          2</w:t>
      </w:r>
      <w:r w:rsidR="000664B9" w:rsidRPr="00DD287A">
        <w:rPr>
          <w:szCs w:val="28"/>
        </w:rPr>
        <w:t>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F36631" w:rsidRPr="00DD287A" w:rsidRDefault="00DD287A" w:rsidP="00F366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 w:bidi="ar-SA"/>
        </w:rPr>
      </w:pPr>
      <w:r w:rsidRPr="00DD287A">
        <w:rPr>
          <w:szCs w:val="28"/>
        </w:rPr>
        <w:lastRenderedPageBreak/>
        <w:t xml:space="preserve"> 3</w:t>
      </w:r>
      <w:r w:rsidR="000664B9" w:rsidRPr="00DD287A">
        <w:rPr>
          <w:szCs w:val="28"/>
        </w:rPr>
        <w:t xml:space="preserve">. </w:t>
      </w:r>
      <w:r w:rsidR="00F36631" w:rsidRPr="00DD287A">
        <w:rPr>
          <w:szCs w:val="28"/>
        </w:rPr>
        <w:t>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0664B9" w:rsidRPr="00DD287A" w:rsidRDefault="000664B9" w:rsidP="000664B9">
      <w:pPr>
        <w:keepNext/>
        <w:keepLines/>
        <w:jc w:val="both"/>
        <w:rPr>
          <w:szCs w:val="28"/>
        </w:rPr>
      </w:pPr>
    </w:p>
    <w:p w:rsidR="00741817" w:rsidRPr="00DD287A" w:rsidRDefault="000664B9" w:rsidP="00455866">
      <w:pPr>
        <w:jc w:val="both"/>
        <w:rPr>
          <w:szCs w:val="28"/>
        </w:rPr>
      </w:pPr>
      <w:r w:rsidRPr="00DD287A">
        <w:rPr>
          <w:szCs w:val="28"/>
        </w:rPr>
        <w:t xml:space="preserve">      </w:t>
      </w:r>
    </w:p>
    <w:p w:rsidR="00741817" w:rsidRPr="00DD287A" w:rsidRDefault="00741817" w:rsidP="00455866">
      <w:pPr>
        <w:jc w:val="both"/>
        <w:rPr>
          <w:sz w:val="24"/>
          <w:szCs w:val="24"/>
        </w:rPr>
      </w:pPr>
    </w:p>
    <w:p w:rsidR="00187275" w:rsidRPr="00DD287A" w:rsidRDefault="00187275" w:rsidP="00187275">
      <w:pPr>
        <w:jc w:val="both"/>
        <w:rPr>
          <w:color w:val="auto"/>
          <w:szCs w:val="28"/>
        </w:rPr>
      </w:pPr>
      <w:r w:rsidRPr="00DD287A">
        <w:rPr>
          <w:color w:val="auto"/>
          <w:szCs w:val="28"/>
        </w:rPr>
        <w:t xml:space="preserve">Глава Шатровского </w:t>
      </w:r>
    </w:p>
    <w:p w:rsidR="00187275" w:rsidRPr="00DD287A" w:rsidRDefault="00187275" w:rsidP="00187275">
      <w:pPr>
        <w:jc w:val="both"/>
        <w:rPr>
          <w:color w:val="auto"/>
          <w:szCs w:val="28"/>
        </w:rPr>
      </w:pPr>
      <w:r w:rsidRPr="00DD287A">
        <w:rPr>
          <w:color w:val="auto"/>
          <w:szCs w:val="28"/>
        </w:rPr>
        <w:t xml:space="preserve">муниципального округа </w:t>
      </w:r>
    </w:p>
    <w:p w:rsidR="00187275" w:rsidRPr="00DD287A" w:rsidRDefault="00187275" w:rsidP="00187275">
      <w:pPr>
        <w:jc w:val="both"/>
        <w:rPr>
          <w:color w:val="auto"/>
          <w:szCs w:val="28"/>
        </w:rPr>
      </w:pPr>
      <w:r w:rsidRPr="00DD287A">
        <w:rPr>
          <w:color w:val="auto"/>
          <w:szCs w:val="28"/>
        </w:rPr>
        <w:t xml:space="preserve">Курганской области </w:t>
      </w:r>
      <w:r w:rsidR="00DD287A">
        <w:rPr>
          <w:color w:val="auto"/>
          <w:szCs w:val="28"/>
        </w:rPr>
        <w:t xml:space="preserve">                           </w:t>
      </w:r>
      <w:r w:rsidR="00E16CB1" w:rsidRPr="00DD287A">
        <w:rPr>
          <w:color w:val="auto"/>
          <w:szCs w:val="28"/>
        </w:rPr>
        <w:t xml:space="preserve">            </w:t>
      </w:r>
      <w:r w:rsidRPr="00DD287A">
        <w:rPr>
          <w:color w:val="auto"/>
          <w:szCs w:val="28"/>
        </w:rPr>
        <w:t xml:space="preserve">                       </w:t>
      </w:r>
      <w:r w:rsidR="000664B9" w:rsidRPr="00DD287A">
        <w:rPr>
          <w:color w:val="auto"/>
          <w:szCs w:val="28"/>
        </w:rPr>
        <w:t xml:space="preserve">               </w:t>
      </w:r>
      <w:r w:rsidRPr="00DD287A">
        <w:rPr>
          <w:color w:val="auto"/>
          <w:szCs w:val="28"/>
        </w:rPr>
        <w:t xml:space="preserve">       Л.А. Рассохин   </w:t>
      </w:r>
    </w:p>
    <w:p w:rsidR="00A439CB" w:rsidRPr="00E16CB1" w:rsidRDefault="00A439CB" w:rsidP="00187275">
      <w:pPr>
        <w:jc w:val="both"/>
        <w:rPr>
          <w:color w:val="auto"/>
          <w:sz w:val="24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0664B9" w:rsidRDefault="000664B9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Default="00E16CB1" w:rsidP="00187275">
      <w:pPr>
        <w:jc w:val="both"/>
        <w:rPr>
          <w:color w:val="auto"/>
          <w:szCs w:val="28"/>
        </w:rPr>
      </w:pPr>
      <w:bookmarkStart w:id="0" w:name="_GoBack"/>
      <w:bookmarkEnd w:id="0"/>
    </w:p>
    <w:p w:rsidR="00E16CB1" w:rsidRDefault="00E16CB1" w:rsidP="00187275">
      <w:pPr>
        <w:jc w:val="both"/>
        <w:rPr>
          <w:color w:val="auto"/>
          <w:szCs w:val="28"/>
        </w:rPr>
      </w:pPr>
    </w:p>
    <w:p w:rsidR="00E16CB1" w:rsidRPr="000664B9" w:rsidRDefault="00E16CB1" w:rsidP="00187275">
      <w:pPr>
        <w:jc w:val="both"/>
        <w:rPr>
          <w:color w:val="auto"/>
          <w:szCs w:val="28"/>
        </w:rPr>
      </w:pPr>
    </w:p>
    <w:p w:rsidR="00187275" w:rsidRPr="00187275" w:rsidRDefault="00455866" w:rsidP="0018727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187275" w:rsidRPr="00187275">
        <w:rPr>
          <w:color w:val="auto"/>
          <w:sz w:val="24"/>
          <w:szCs w:val="24"/>
        </w:rPr>
        <w:t>.Н. Золотавин</w:t>
      </w:r>
    </w:p>
    <w:p w:rsidR="00187275" w:rsidRDefault="00187275" w:rsidP="00187275">
      <w:pPr>
        <w:jc w:val="both"/>
        <w:rPr>
          <w:color w:val="auto"/>
          <w:sz w:val="24"/>
          <w:szCs w:val="24"/>
        </w:rPr>
      </w:pPr>
      <w:r w:rsidRPr="00187275">
        <w:rPr>
          <w:color w:val="auto"/>
          <w:sz w:val="24"/>
          <w:szCs w:val="24"/>
        </w:rPr>
        <w:t>9 15 58</w:t>
      </w:r>
    </w:p>
    <w:p w:rsidR="00B625F7" w:rsidRDefault="00B625F7" w:rsidP="00B625F7">
      <w:pPr>
        <w:rPr>
          <w:sz w:val="24"/>
          <w:szCs w:val="24"/>
        </w:rPr>
      </w:pPr>
    </w:p>
    <w:p w:rsidR="00B625F7" w:rsidRPr="00B625F7" w:rsidRDefault="00B625F7" w:rsidP="00B625F7">
      <w:pPr>
        <w:rPr>
          <w:sz w:val="24"/>
          <w:szCs w:val="24"/>
        </w:rPr>
        <w:sectPr w:rsidR="00B625F7" w:rsidRPr="00B625F7" w:rsidSect="00E16CB1">
          <w:pgSz w:w="11906" w:h="16838"/>
          <w:pgMar w:top="709" w:right="424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8627" w:tblpY="-1209"/>
        <w:tblW w:w="7938" w:type="dxa"/>
        <w:tblLook w:val="0000" w:firstRow="0" w:lastRow="0" w:firstColumn="0" w:lastColumn="0" w:noHBand="0" w:noVBand="0"/>
      </w:tblPr>
      <w:tblGrid>
        <w:gridCol w:w="7938"/>
      </w:tblGrid>
      <w:tr w:rsidR="00187275" w:rsidRPr="00187275" w:rsidTr="00187275">
        <w:trPr>
          <w:trHeight w:val="726"/>
        </w:trPr>
        <w:tc>
          <w:tcPr>
            <w:tcW w:w="7938" w:type="dxa"/>
          </w:tcPr>
          <w:p w:rsidR="00187275" w:rsidRPr="00187275" w:rsidRDefault="00187275" w:rsidP="00187275">
            <w:pPr>
              <w:jc w:val="both"/>
              <w:rPr>
                <w:sz w:val="24"/>
                <w:szCs w:val="24"/>
              </w:rPr>
            </w:pPr>
          </w:p>
          <w:p w:rsidR="00187275" w:rsidRPr="00187275" w:rsidRDefault="00187275" w:rsidP="00187275">
            <w:pPr>
              <w:jc w:val="both"/>
              <w:rPr>
                <w:sz w:val="24"/>
                <w:szCs w:val="24"/>
              </w:rPr>
            </w:pPr>
          </w:p>
          <w:p w:rsidR="00187275" w:rsidRPr="00187275" w:rsidRDefault="00187275" w:rsidP="00187275">
            <w:pPr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 xml:space="preserve">Приложение </w:t>
            </w:r>
          </w:p>
          <w:p w:rsidR="00187275" w:rsidRPr="00187275" w:rsidRDefault="00187275" w:rsidP="00187275">
            <w:pPr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187275" w:rsidRPr="00187275" w:rsidRDefault="00187275" w:rsidP="00187275">
            <w:pPr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от _______________________________________</w:t>
            </w:r>
            <w:r w:rsidR="003551C4">
              <w:rPr>
                <w:sz w:val="24"/>
                <w:szCs w:val="24"/>
              </w:rPr>
              <w:t>____</w:t>
            </w:r>
            <w:r w:rsidRPr="00187275">
              <w:rPr>
                <w:sz w:val="24"/>
                <w:szCs w:val="24"/>
              </w:rPr>
              <w:t>___№______</w:t>
            </w:r>
            <w:r w:rsidR="003551C4">
              <w:rPr>
                <w:sz w:val="24"/>
                <w:szCs w:val="24"/>
              </w:rPr>
              <w:t>______</w:t>
            </w:r>
            <w:r w:rsidRPr="00187275">
              <w:rPr>
                <w:sz w:val="24"/>
                <w:szCs w:val="24"/>
              </w:rPr>
              <w:t>__</w:t>
            </w:r>
          </w:p>
          <w:p w:rsidR="00187275" w:rsidRPr="00187275" w:rsidRDefault="00187275" w:rsidP="00A0016D">
            <w:pPr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«О внесении изменени</w:t>
            </w:r>
            <w:r w:rsidR="00A0016D">
              <w:rPr>
                <w:sz w:val="24"/>
                <w:szCs w:val="24"/>
              </w:rPr>
              <w:t>я</w:t>
            </w:r>
            <w:r w:rsidRPr="00187275">
              <w:rPr>
                <w:sz w:val="24"/>
                <w:szCs w:val="24"/>
              </w:rPr>
              <w:t xml:space="preserve"> в постановление Администрации Шатровского муниципального о</w:t>
            </w:r>
            <w:r w:rsidR="00874A87">
              <w:rPr>
                <w:sz w:val="24"/>
                <w:szCs w:val="24"/>
              </w:rPr>
              <w:t xml:space="preserve">круга Курганской области № 887 </w:t>
            </w:r>
            <w:r w:rsidRPr="00187275">
              <w:rPr>
                <w:sz w:val="24"/>
                <w:szCs w:val="24"/>
              </w:rPr>
              <w:t xml:space="preserve">от 2 ноября 2023 года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</w:t>
            </w:r>
          </w:p>
        </w:tc>
      </w:tr>
    </w:tbl>
    <w:p w:rsidR="00187275" w:rsidRPr="00187275" w:rsidRDefault="00187275" w:rsidP="00187275">
      <w:pPr>
        <w:jc w:val="both"/>
        <w:rPr>
          <w:sz w:val="24"/>
          <w:szCs w:val="24"/>
        </w:rPr>
      </w:pPr>
    </w:p>
    <w:p w:rsidR="00187275" w:rsidRPr="00187275" w:rsidRDefault="00187275" w:rsidP="00187275">
      <w:pPr>
        <w:jc w:val="both"/>
        <w:rPr>
          <w:sz w:val="24"/>
          <w:szCs w:val="24"/>
        </w:rPr>
      </w:pPr>
    </w:p>
    <w:tbl>
      <w:tblPr>
        <w:tblpPr w:leftFromText="180" w:rightFromText="180" w:vertAnchor="page" w:horzAnchor="page" w:tblpX="8669" w:tblpY="3193"/>
        <w:tblW w:w="7797" w:type="dxa"/>
        <w:tblLook w:val="0000" w:firstRow="0" w:lastRow="0" w:firstColumn="0" w:lastColumn="0" w:noHBand="0" w:noVBand="0"/>
      </w:tblPr>
      <w:tblGrid>
        <w:gridCol w:w="7797"/>
      </w:tblGrid>
      <w:tr w:rsidR="00187275" w:rsidRPr="00187275" w:rsidTr="00187275">
        <w:trPr>
          <w:trHeight w:val="2253"/>
        </w:trPr>
        <w:tc>
          <w:tcPr>
            <w:tcW w:w="7797" w:type="dxa"/>
          </w:tcPr>
          <w:p w:rsidR="00187275" w:rsidRPr="00187275" w:rsidRDefault="00187275" w:rsidP="00187275">
            <w:pPr>
              <w:pStyle w:val="a3"/>
              <w:rPr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a3"/>
              <w:jc w:val="both"/>
              <w:rPr>
                <w:sz w:val="24"/>
                <w:szCs w:val="24"/>
              </w:rPr>
            </w:pPr>
          </w:p>
          <w:p w:rsidR="00187275" w:rsidRPr="00187275" w:rsidRDefault="009B2CE0" w:rsidP="00187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7275" w:rsidRPr="00187275">
              <w:rPr>
                <w:sz w:val="24"/>
                <w:szCs w:val="24"/>
              </w:rPr>
              <w:t xml:space="preserve">Приложение </w:t>
            </w:r>
          </w:p>
          <w:p w:rsidR="00187275" w:rsidRPr="00187275" w:rsidRDefault="00187275" w:rsidP="00187275">
            <w:pPr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</w:t>
            </w:r>
            <w:r w:rsidR="00056F3E">
              <w:rPr>
                <w:sz w:val="24"/>
                <w:szCs w:val="24"/>
              </w:rPr>
              <w:t>»</w:t>
            </w:r>
          </w:p>
        </w:tc>
      </w:tr>
    </w:tbl>
    <w:p w:rsidR="00187275" w:rsidRPr="00187275" w:rsidRDefault="00187275" w:rsidP="00187275">
      <w:pPr>
        <w:jc w:val="both"/>
        <w:rPr>
          <w:color w:val="auto"/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jc w:val="both"/>
        <w:rPr>
          <w:b/>
          <w:sz w:val="24"/>
          <w:szCs w:val="24"/>
        </w:rPr>
      </w:pPr>
    </w:p>
    <w:p w:rsidR="00187275" w:rsidRPr="00187275" w:rsidRDefault="00187275" w:rsidP="00187275">
      <w:pPr>
        <w:rPr>
          <w:b/>
          <w:sz w:val="24"/>
          <w:szCs w:val="24"/>
        </w:rPr>
      </w:pPr>
      <w:r w:rsidRPr="00187275">
        <w:rPr>
          <w:b/>
          <w:sz w:val="24"/>
          <w:szCs w:val="24"/>
        </w:rPr>
        <w:t>ПЕРЕЧЕНЬ</w:t>
      </w:r>
    </w:p>
    <w:p w:rsidR="00187275" w:rsidRDefault="00187275" w:rsidP="00187275">
      <w:pPr>
        <w:ind w:left="993"/>
        <w:rPr>
          <w:b/>
          <w:sz w:val="24"/>
          <w:szCs w:val="24"/>
        </w:rPr>
      </w:pPr>
      <w:r w:rsidRPr="0018727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187275" w:rsidRDefault="00187275" w:rsidP="00187275">
      <w:pPr>
        <w:ind w:left="993"/>
        <w:rPr>
          <w:b/>
          <w:sz w:val="24"/>
          <w:szCs w:val="24"/>
        </w:rPr>
      </w:pPr>
    </w:p>
    <w:tbl>
      <w:tblPr>
        <w:tblW w:w="1460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5"/>
        <w:gridCol w:w="1276"/>
        <w:gridCol w:w="1275"/>
        <w:gridCol w:w="993"/>
        <w:gridCol w:w="1137"/>
        <w:gridCol w:w="992"/>
        <w:gridCol w:w="1134"/>
        <w:gridCol w:w="1134"/>
        <w:gridCol w:w="1417"/>
      </w:tblGrid>
      <w:tr w:rsidR="00187275" w:rsidRPr="00187275" w:rsidTr="002F687A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ab/>
            </w: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ind w:right="62"/>
              <w:rPr>
                <w:sz w:val="24"/>
                <w:szCs w:val="24"/>
              </w:rPr>
            </w:pPr>
            <w:proofErr w:type="gramStart"/>
            <w:r w:rsidRPr="00187275">
              <w:rPr>
                <w:sz w:val="24"/>
                <w:szCs w:val="24"/>
              </w:rPr>
              <w:t>Потребность,  ед.</w:t>
            </w:r>
            <w:proofErr w:type="gramEnd"/>
            <w:r w:rsidRPr="00187275">
              <w:rPr>
                <w:sz w:val="24"/>
                <w:szCs w:val="24"/>
              </w:rPr>
              <w:t xml:space="preserve"> </w:t>
            </w:r>
          </w:p>
          <w:p w:rsidR="00187275" w:rsidRPr="00187275" w:rsidRDefault="00187275" w:rsidP="00904B21">
            <w:pPr>
              <w:ind w:right="62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(согласно</w:t>
            </w:r>
          </w:p>
          <w:p w:rsidR="00187275" w:rsidRPr="00187275" w:rsidRDefault="00187275" w:rsidP="00904B21">
            <w:pPr>
              <w:ind w:right="62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ind w:right="63"/>
              <w:rPr>
                <w:sz w:val="24"/>
                <w:szCs w:val="24"/>
              </w:rPr>
            </w:pPr>
            <w:proofErr w:type="gramStart"/>
            <w:r w:rsidRPr="00187275">
              <w:rPr>
                <w:sz w:val="24"/>
                <w:szCs w:val="24"/>
              </w:rPr>
              <w:t>Стоимость  (</w:t>
            </w:r>
            <w:proofErr w:type="gramEnd"/>
            <w:r w:rsidRPr="00187275">
              <w:rPr>
                <w:sz w:val="24"/>
                <w:szCs w:val="24"/>
              </w:rPr>
              <w:t>за ед. измерения в тыс. руб.)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8727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18727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187275" w:rsidTr="002F687A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187275" w:rsidTr="002F687A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18727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мусора, сухой растительности и камыша.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DD287A" w:rsidRDefault="00DD287A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DD287A" w:rsidRDefault="00DD287A" w:rsidP="00DD28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187275" w:rsidRDefault="00DD287A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</w:tr>
      <w:tr w:rsidR="00187275" w:rsidRPr="00187275" w:rsidTr="002F687A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18727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  <w:u w:val="single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DD287A" w:rsidRDefault="00DD287A" w:rsidP="00DD28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187275" w:rsidRDefault="00DD287A" w:rsidP="0018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</w:tr>
      <w:tr w:rsidR="00187275" w:rsidRPr="00187275" w:rsidTr="002F687A">
        <w:trPr>
          <w:trHeight w:val="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275" w:rsidRPr="00187275" w:rsidRDefault="00187275" w:rsidP="00CE7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</w:tr>
      <w:tr w:rsidR="00187275" w:rsidRPr="00187275" w:rsidTr="00DD287A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  <w:lang w:eastAsia="en-US"/>
              </w:rPr>
              <w:t>Обновление вокруг всех населенных пунктов округа противопожарных минерализованных полос шириной не менее 10 метров (в случае необходимости увеличение до безопасной)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87A" w:rsidRPr="00187275" w:rsidRDefault="001C7D0F" w:rsidP="00DD287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DD287A" w:rsidP="00DD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C7D0F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1562,4</w:t>
            </w:r>
          </w:p>
        </w:tc>
      </w:tr>
      <w:tr w:rsidR="00187275" w:rsidRPr="00187275" w:rsidTr="002F687A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  <w:u w:val="single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DD287A" w:rsidP="00DD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C7D0F" w:rsidP="0018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1563,4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2394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7182</w:t>
            </w:r>
          </w:p>
        </w:tc>
      </w:tr>
      <w:tr w:rsidR="00187275" w:rsidRPr="00187275" w:rsidTr="002F687A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27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18727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4E272E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3753,8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DD287A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C7D0F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1876,9</w:t>
            </w:r>
          </w:p>
        </w:tc>
      </w:tr>
      <w:tr w:rsidR="00187275" w:rsidRPr="00187275" w:rsidTr="002F687A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DD287A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4E272E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1876,9</w:t>
            </w:r>
          </w:p>
        </w:tc>
      </w:tr>
      <w:tr w:rsidR="00187275" w:rsidRPr="00187275" w:rsidTr="002F687A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4500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</w:tr>
      <w:tr w:rsidR="00187275" w:rsidRPr="00187275" w:rsidTr="002F687A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</w:tr>
      <w:tr w:rsidR="00187275" w:rsidRPr="00187275" w:rsidTr="002F687A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18727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8727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187275" w:rsidTr="002F687A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округа и на прилегающих к ним территориях, в том числе устройство пирсов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3240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Областной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E76220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  <w:r w:rsidR="001431F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187275" w:rsidTr="002F687A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E76220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  <w:r w:rsidR="001431F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68 чел.</w:t>
            </w: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187275" w:rsidTr="002F687A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18727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</w:t>
            </w:r>
            <w:r w:rsidRPr="00187275">
              <w:rPr>
                <w:sz w:val="24"/>
                <w:szCs w:val="24"/>
                <w:lang w:eastAsia="en-US"/>
              </w:rPr>
              <w:lastRenderedPageBreak/>
              <w:t>по    вопросам пожарной   безопасности и   порядку эвакуации в случае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43,4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130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727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1710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727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45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727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95</w:t>
            </w:r>
          </w:p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5700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  <w:lang w:eastAsia="en-US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27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Оборудование пляжа на территории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900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900</w:t>
            </w:r>
          </w:p>
        </w:tc>
      </w:tr>
      <w:tr w:rsidR="003525A8" w:rsidRPr="00187275" w:rsidTr="002F687A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18727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18727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8727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4E7A8B" w:rsidP="004E7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3525A8" w:rsidP="00F26DFE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3525A8" w:rsidP="00F26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Default="003525A8" w:rsidP="00F26DFE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Default="003525A8" w:rsidP="00F26DFE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87275" w:rsidRDefault="004E7A8B" w:rsidP="00F26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</w:tr>
      <w:tr w:rsidR="003525A8" w:rsidRPr="00187275" w:rsidTr="002F687A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8727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87275" w:rsidRDefault="003525A8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Default="003525A8" w:rsidP="003525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Default="003525A8" w:rsidP="003525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87275" w:rsidRDefault="004E7A8B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</w:tr>
      <w:tr w:rsidR="0072667B" w:rsidRPr="00187275" w:rsidTr="002F687A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электросирен </w:t>
            </w:r>
            <w:r w:rsidRPr="0072667B">
              <w:rPr>
                <w:sz w:val="24"/>
                <w:szCs w:val="24"/>
              </w:rPr>
              <w:t xml:space="preserve">для оповещения людей </w:t>
            </w:r>
            <w:r w:rsidR="007F3253">
              <w:rPr>
                <w:sz w:val="24"/>
                <w:szCs w:val="24"/>
              </w:rPr>
              <w:t>в случае возникновения чрезвычайных ситуаций природного и техногенного характера</w:t>
            </w:r>
            <w:r w:rsidRPr="00726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18727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187275" w:rsidRDefault="00CA77B7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Default="00CA77B7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187275" w:rsidRDefault="00CA77B7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Default="00CA77B7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Default="0072667B" w:rsidP="003525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Default="0072667B" w:rsidP="003525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Default="00CA77B7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733,98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18727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122382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730E09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39082,6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CA77B7" w:rsidP="004E7A8B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118436,88</w:t>
            </w:r>
          </w:p>
        </w:tc>
      </w:tr>
      <w:tr w:rsidR="00187275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8727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A439CB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27690,08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87275" w:rsidRDefault="00187275" w:rsidP="00904B21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CA77B7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4E7A8B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4E7A8B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87275" w:rsidRDefault="00CA77B7" w:rsidP="004E7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22759,48</w:t>
            </w:r>
          </w:p>
        </w:tc>
      </w:tr>
      <w:tr w:rsidR="00175468" w:rsidRPr="00187275" w:rsidTr="002F68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8727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8727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727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8727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8727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87275" w:rsidRDefault="00175468" w:rsidP="00175468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114753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87275" w:rsidRDefault="00175468" w:rsidP="00175468">
            <w:pPr>
              <w:rPr>
                <w:sz w:val="24"/>
                <w:szCs w:val="24"/>
              </w:rPr>
            </w:pPr>
            <w:r w:rsidRPr="0018727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87275" w:rsidRDefault="00175468" w:rsidP="00175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4E7A8B" w:rsidRDefault="004E7A8B" w:rsidP="00175468">
            <w:pPr>
              <w:rPr>
                <w:sz w:val="24"/>
              </w:rPr>
            </w:pPr>
            <w:r w:rsidRPr="004E7A8B">
              <w:rPr>
                <w:sz w:val="24"/>
              </w:rPr>
              <w:t>31808,3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4E7A8B" w:rsidRDefault="004E7A8B" w:rsidP="00175468">
            <w:pPr>
              <w:rPr>
                <w:sz w:val="24"/>
              </w:rPr>
            </w:pPr>
            <w:r w:rsidRPr="004E7A8B">
              <w:rPr>
                <w:sz w:val="24"/>
              </w:rPr>
              <w:t>31808,3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87275" w:rsidRDefault="00175468" w:rsidP="004E7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7A8B">
              <w:rPr>
                <w:sz w:val="24"/>
                <w:szCs w:val="24"/>
              </w:rPr>
              <w:t>5677</w:t>
            </w:r>
            <w:r>
              <w:rPr>
                <w:sz w:val="24"/>
                <w:szCs w:val="24"/>
              </w:rPr>
              <w:t>,4</w:t>
            </w:r>
          </w:p>
        </w:tc>
      </w:tr>
    </w:tbl>
    <w:p w:rsidR="00187275" w:rsidRPr="00187275" w:rsidRDefault="00187275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</w:p>
    <w:p w:rsidR="0018727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Default="00187275" w:rsidP="00187275">
      <w:pPr>
        <w:tabs>
          <w:tab w:val="left" w:pos="6779"/>
          <w:tab w:val="center" w:pos="7426"/>
        </w:tabs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– руководитель </w:t>
      </w:r>
    </w:p>
    <w:p w:rsidR="00187275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>
        <w:rPr>
          <w:sz w:val="24"/>
          <w:szCs w:val="24"/>
        </w:rPr>
        <w:t>Аппарата Администрации Шатровского</w:t>
      </w:r>
    </w:p>
    <w:p w:rsidR="00187275" w:rsidRPr="00187275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округа                                                                                                                                                                                Т.И. Романова</w:t>
      </w:r>
    </w:p>
    <w:p w:rsidR="00187275" w:rsidRPr="0018727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  <w:sectPr w:rsidR="00187275" w:rsidRPr="00187275" w:rsidSect="00187275">
          <w:pgSz w:w="16838" w:h="11906" w:orient="landscape"/>
          <w:pgMar w:top="709" w:right="395" w:bottom="425" w:left="851" w:header="709" w:footer="709" w:gutter="0"/>
          <w:cols w:space="708"/>
          <w:docGrid w:linePitch="360"/>
        </w:sectPr>
      </w:pPr>
    </w:p>
    <w:p w:rsidR="00187275" w:rsidRPr="0018727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color w:val="auto"/>
          <w:sz w:val="24"/>
          <w:szCs w:val="24"/>
          <w:lang w:eastAsia="en-US" w:bidi="ar-SA"/>
        </w:rPr>
        <w:lastRenderedPageBreak/>
        <w:t>СПРАВКА-РАССЫЛКА</w:t>
      </w:r>
    </w:p>
    <w:p w:rsidR="00187275" w:rsidRPr="00187275" w:rsidRDefault="009B2CE0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>к постановлению</w:t>
      </w:r>
      <w:r w:rsidR="00187275"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Администрации Шатровского муниципального округа</w:t>
      </w:r>
    </w:p>
    <w:p w:rsidR="00187275" w:rsidRPr="00187275" w:rsidRDefault="00187275" w:rsidP="00187275">
      <w:pPr>
        <w:pStyle w:val="a3"/>
        <w:rPr>
          <w:sz w:val="24"/>
          <w:szCs w:val="24"/>
        </w:rPr>
      </w:pPr>
      <w:r w:rsidRPr="00187275">
        <w:rPr>
          <w:sz w:val="24"/>
          <w:szCs w:val="24"/>
        </w:rPr>
        <w:t>«О внесении изменени</w:t>
      </w:r>
      <w:r w:rsidR="00A0016D">
        <w:rPr>
          <w:sz w:val="24"/>
          <w:szCs w:val="24"/>
        </w:rPr>
        <w:t>я</w:t>
      </w:r>
      <w:r w:rsidRPr="00187275">
        <w:rPr>
          <w:sz w:val="24"/>
          <w:szCs w:val="24"/>
        </w:rPr>
        <w:t xml:space="preserve"> в постановление Администрации Шатровского муниципального округа Курганской области </w:t>
      </w:r>
      <w:r w:rsidR="009B2CE0" w:rsidRPr="00187275">
        <w:rPr>
          <w:sz w:val="24"/>
          <w:szCs w:val="24"/>
        </w:rPr>
        <w:t>от</w:t>
      </w:r>
      <w:r w:rsidRPr="00187275">
        <w:rPr>
          <w:sz w:val="24"/>
          <w:szCs w:val="24"/>
        </w:rPr>
        <w:t xml:space="preserve"> 2 ноября 2023 года</w:t>
      </w:r>
      <w:r w:rsidR="000634EC">
        <w:rPr>
          <w:sz w:val="24"/>
          <w:szCs w:val="24"/>
        </w:rPr>
        <w:t xml:space="preserve"> </w:t>
      </w:r>
      <w:r w:rsidR="00D67DBA">
        <w:rPr>
          <w:sz w:val="24"/>
          <w:szCs w:val="24"/>
        </w:rPr>
        <w:t>№ 887</w:t>
      </w:r>
      <w:r w:rsidRPr="00187275">
        <w:rPr>
          <w:sz w:val="24"/>
          <w:szCs w:val="24"/>
        </w:rPr>
        <w:t xml:space="preserve">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Pr="00187275" w:rsidRDefault="00187275" w:rsidP="00187275">
      <w:pPr>
        <w:pStyle w:val="a3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387A41" w:rsidRPr="00187275" w:rsidRDefault="00387A41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20"/>
      </w:tblGrid>
      <w:tr w:rsidR="00187275" w:rsidRPr="00187275" w:rsidTr="00904B21">
        <w:tc>
          <w:tcPr>
            <w:tcW w:w="2694" w:type="dxa"/>
            <w:hideMark/>
          </w:tcPr>
          <w:p w:rsidR="00187275" w:rsidRPr="0018727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               Разослано:</w:t>
            </w:r>
          </w:p>
        </w:tc>
        <w:tc>
          <w:tcPr>
            <w:tcW w:w="6520" w:type="dxa"/>
          </w:tcPr>
          <w:p w:rsidR="00187275" w:rsidRPr="0018727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1. Организационный отдел -  1</w:t>
            </w:r>
          </w:p>
          <w:p w:rsidR="00187275" w:rsidRPr="0018727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2. Отдел по гражданской обороне, защите населения от чрезвычайных ситуаций - 1</w:t>
            </w:r>
          </w:p>
          <w:p w:rsidR="00187275" w:rsidRPr="00187275" w:rsidRDefault="00187275" w:rsidP="00BA5D6C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3. </w:t>
            </w:r>
            <w:r w:rsidR="00BA5D6C"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Финансовый отдел – 1</w:t>
            </w:r>
          </w:p>
          <w:p w:rsidR="00187275" w:rsidRPr="0018727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4. </w:t>
            </w:r>
            <w:r w:rsidR="00BA5D6C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Отдел правовой и кадровой работы – 1</w:t>
            </w:r>
          </w:p>
          <w:p w:rsidR="00187275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5.</w:t>
            </w:r>
            <w:r w:rsidR="00187275"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Официальный сайт – 1</w:t>
            </w:r>
          </w:p>
          <w:p w:rsidR="002F687A" w:rsidRDefault="002F687A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6. </w:t>
            </w:r>
            <w:r w:rsidR="00BA5D6C"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Прокуратура Шатровского района -  1</w:t>
            </w:r>
          </w:p>
          <w:p w:rsidR="00925CB6" w:rsidRPr="00187275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="00187275" w:rsidRPr="0018727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18727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 w:rsidR="00187275" w:rsidRPr="00187275" w:rsidRDefault="00187275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color w:val="auto"/>
          <w:sz w:val="24"/>
          <w:szCs w:val="24"/>
          <w:lang w:eastAsia="en-US" w:bidi="ar-SA"/>
        </w:rPr>
        <w:t>В.Н. Золотавин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color w:val="auto"/>
          <w:sz w:val="24"/>
          <w:szCs w:val="24"/>
          <w:lang w:eastAsia="en-US" w:bidi="ar-SA"/>
        </w:rPr>
        <w:t>9 15 58</w:t>
      </w:r>
    </w:p>
    <w:p w:rsidR="008373A8" w:rsidRDefault="008373A8" w:rsidP="00187275">
      <w:pPr>
        <w:suppressAutoHyphens w:val="0"/>
        <w:ind w:left="-142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lastRenderedPageBreak/>
        <w:t>ЛИСТ СОГЛАСОВАНИЯ</w:t>
      </w:r>
    </w:p>
    <w:p w:rsidR="00187275" w:rsidRPr="00187275" w:rsidRDefault="00187275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>к постановлению Администрации Шатровского муниципального округа</w:t>
      </w:r>
    </w:p>
    <w:p w:rsidR="00187275" w:rsidRPr="00187275" w:rsidRDefault="00187275" w:rsidP="00187275">
      <w:pPr>
        <w:pStyle w:val="a3"/>
        <w:rPr>
          <w:sz w:val="24"/>
          <w:szCs w:val="24"/>
        </w:rPr>
      </w:pPr>
      <w:r w:rsidRPr="00187275">
        <w:rPr>
          <w:sz w:val="24"/>
          <w:szCs w:val="24"/>
        </w:rPr>
        <w:t>«О внесении изменени</w:t>
      </w:r>
      <w:r w:rsidR="00A0016D">
        <w:rPr>
          <w:sz w:val="24"/>
          <w:szCs w:val="24"/>
        </w:rPr>
        <w:t>я</w:t>
      </w:r>
      <w:r w:rsidRPr="00187275">
        <w:rPr>
          <w:sz w:val="24"/>
          <w:szCs w:val="24"/>
        </w:rPr>
        <w:t xml:space="preserve"> в постановление Администрации Шатровского муниципального округа Курганской области № 887 от 2 ноября 2023 года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Pr="00187275" w:rsidRDefault="00187275" w:rsidP="00187275">
      <w:pPr>
        <w:suppressAutoHyphens w:val="0"/>
        <w:ind w:left="-142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ПРОЕКТ ПОДГОТОВЛЕН И ВНЕСЕН: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Исполняющим обязанности руководителя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отдела по гражданской обороне, защите 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населения от чрезвычайных ситуаций </w:t>
      </w:r>
    </w:p>
    <w:p w:rsidR="00187275" w:rsidRPr="00187275" w:rsidRDefault="00187275" w:rsidP="00187275">
      <w:pPr>
        <w:tabs>
          <w:tab w:val="left" w:pos="7371"/>
          <w:tab w:val="left" w:pos="7513"/>
          <w:tab w:val="left" w:pos="7655"/>
          <w:tab w:val="left" w:pos="7938"/>
        </w:tabs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Администрации Шатровского </w:t>
      </w:r>
    </w:p>
    <w:p w:rsidR="00187275" w:rsidRPr="00187275" w:rsidRDefault="00187275" w:rsidP="00187275">
      <w:pPr>
        <w:tabs>
          <w:tab w:val="left" w:pos="7371"/>
          <w:tab w:val="left" w:pos="7513"/>
          <w:tab w:val="left" w:pos="7655"/>
          <w:tab w:val="left" w:pos="7938"/>
        </w:tabs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муниципального округа                                                                          </w:t>
      </w: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     </w:t>
      </w: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В.Н. Золотавиным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ПРОЕКТ СОГЛАСОВАН:</w:t>
      </w:r>
    </w:p>
    <w:p w:rsidR="00187275" w:rsidRPr="00187275" w:rsidRDefault="00187275" w:rsidP="00FF29BC">
      <w:pPr>
        <w:suppressAutoHyphens w:val="0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34329C" w:rsidRDefault="00AF1189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Руководитель отдела</w:t>
      </w: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</w:t>
      </w:r>
      <w:r w:rsidR="0034329C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правовой </w:t>
      </w:r>
    </w:p>
    <w:p w:rsidR="0034329C" w:rsidRDefault="0034329C" w:rsidP="0034329C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и кадровой работы</w:t>
      </w:r>
      <w:r w:rsidR="00595DD1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аппарата</w:t>
      </w: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Администрации</w:t>
      </w:r>
    </w:p>
    <w:p w:rsidR="00AF1189" w:rsidRDefault="00AF1189" w:rsidP="00AF1189">
      <w:pPr>
        <w:ind w:left="-284" w:hanging="283"/>
        <w:jc w:val="both"/>
        <w:rPr>
          <w:sz w:val="24"/>
          <w:szCs w:val="24"/>
        </w:rPr>
      </w:pP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      </w:t>
      </w:r>
      <w:r w:rsidR="0034329C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Шатровского муниципального округа </w:t>
      </w:r>
      <w:r w:rsidR="00187275"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                                                      </w:t>
      </w: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Л</w:t>
      </w:r>
      <w:r w:rsidR="0034329C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.А. </w:t>
      </w:r>
      <w:r>
        <w:rPr>
          <w:sz w:val="24"/>
          <w:szCs w:val="24"/>
        </w:rPr>
        <w:t>Вяткина</w:t>
      </w:r>
    </w:p>
    <w:p w:rsidR="00187275" w:rsidRPr="00187275" w:rsidRDefault="00187275" w:rsidP="0034329C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377F0E">
      <w:pPr>
        <w:suppressAutoHyphens w:val="0"/>
        <w:ind w:left="-142"/>
        <w:jc w:val="left"/>
        <w:rPr>
          <w:sz w:val="24"/>
          <w:szCs w:val="24"/>
        </w:rPr>
      </w:pPr>
      <w:r w:rsidRPr="00187275">
        <w:rPr>
          <w:sz w:val="24"/>
          <w:szCs w:val="24"/>
        </w:rPr>
        <w:t>Заместитель руководител</w:t>
      </w:r>
      <w:r w:rsidR="00377F0E">
        <w:rPr>
          <w:sz w:val="24"/>
          <w:szCs w:val="24"/>
        </w:rPr>
        <w:t>я</w:t>
      </w:r>
      <w:r w:rsidRPr="00187275">
        <w:rPr>
          <w:sz w:val="24"/>
          <w:szCs w:val="24"/>
        </w:rPr>
        <w:t xml:space="preserve"> </w:t>
      </w:r>
    </w:p>
    <w:p w:rsidR="00377F0E" w:rsidRDefault="0034329C" w:rsidP="00187275">
      <w:pPr>
        <w:suppressAutoHyphens w:val="0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Финансового от</w:t>
      </w:r>
      <w:r w:rsidR="00187275" w:rsidRPr="00187275">
        <w:rPr>
          <w:sz w:val="24"/>
          <w:szCs w:val="24"/>
        </w:rPr>
        <w:t>дела</w:t>
      </w:r>
      <w:r w:rsidR="00377F0E">
        <w:rPr>
          <w:sz w:val="24"/>
          <w:szCs w:val="24"/>
        </w:rPr>
        <w:t xml:space="preserve"> – руководитель отдела </w:t>
      </w:r>
    </w:p>
    <w:p w:rsidR="00187275" w:rsidRPr="00187275" w:rsidRDefault="00377F0E" w:rsidP="00187275">
      <w:pPr>
        <w:suppressAutoHyphens w:val="0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по бюджету Финансового от</w:t>
      </w:r>
      <w:r w:rsidRPr="00187275">
        <w:rPr>
          <w:sz w:val="24"/>
          <w:szCs w:val="24"/>
        </w:rPr>
        <w:t>дела</w:t>
      </w:r>
      <w:r w:rsidR="00187275" w:rsidRPr="00187275">
        <w:rPr>
          <w:sz w:val="24"/>
          <w:szCs w:val="24"/>
        </w:rPr>
        <w:t xml:space="preserve"> Администрации 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sz w:val="24"/>
          <w:szCs w:val="24"/>
        </w:rPr>
        <w:t>Шатровского муниципального округа</w:t>
      </w: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                                                        </w:t>
      </w: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</w:t>
      </w:r>
      <w:r w:rsidR="00377F0E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Г.</w:t>
      </w:r>
      <w:r w:rsidR="00D876CE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Л</w:t>
      </w:r>
      <w:r w:rsidR="00377F0E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. Коркина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Заместитель Главы Шатровского </w:t>
      </w:r>
    </w:p>
    <w:p w:rsidR="00D56B9D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муниципального округа </w:t>
      </w:r>
      <w:r w:rsidR="00D56B9D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Курганской области</w:t>
      </w:r>
    </w:p>
    <w:p w:rsidR="00187275" w:rsidRPr="00187275" w:rsidRDefault="00D56B9D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по экономике </w:t>
      </w:r>
      <w:r w:rsidR="00187275"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– руководитель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отдела экономического развития 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Администрации Шатровского 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муниципального округа                                                                                 </w:t>
      </w:r>
      <w:r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</w:t>
      </w: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А.Н. Киселёва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18727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 xml:space="preserve">  </w:t>
      </w:r>
    </w:p>
    <w:p w:rsidR="00874A87" w:rsidRPr="009D14A4" w:rsidRDefault="00874A87" w:rsidP="00874A87">
      <w:pPr>
        <w:pStyle w:val="1"/>
        <w:ind w:left="-142" w:firstLine="0"/>
        <w:jc w:val="left"/>
        <w:rPr>
          <w:rFonts w:ascii="PT Astra Serif" w:hAnsi="PT Astra Serif"/>
          <w:sz w:val="24"/>
        </w:rPr>
      </w:pPr>
      <w:r w:rsidRPr="009D14A4">
        <w:rPr>
          <w:rFonts w:ascii="PT Astra Serif" w:hAnsi="PT Astra Serif"/>
          <w:sz w:val="24"/>
        </w:rPr>
        <w:t xml:space="preserve">Главный специалист организационного отдела </w:t>
      </w:r>
    </w:p>
    <w:p w:rsidR="00874A87" w:rsidRPr="009D14A4" w:rsidRDefault="00874A87" w:rsidP="00874A87">
      <w:pPr>
        <w:pStyle w:val="1"/>
        <w:ind w:left="-142" w:firstLine="0"/>
        <w:jc w:val="left"/>
        <w:rPr>
          <w:rFonts w:ascii="PT Astra Serif" w:hAnsi="PT Astra Serif"/>
          <w:sz w:val="24"/>
        </w:rPr>
      </w:pPr>
      <w:r w:rsidRPr="009D14A4">
        <w:rPr>
          <w:rFonts w:ascii="PT Astra Serif" w:hAnsi="PT Astra Serif"/>
          <w:sz w:val="24"/>
        </w:rPr>
        <w:t xml:space="preserve">аппарата Администрации Шатровского </w:t>
      </w:r>
    </w:p>
    <w:p w:rsidR="00874A87" w:rsidRPr="009D14A4" w:rsidRDefault="00874A87" w:rsidP="00874A87">
      <w:pPr>
        <w:pStyle w:val="1"/>
        <w:ind w:left="-142" w:firstLine="0"/>
        <w:jc w:val="left"/>
        <w:rPr>
          <w:rFonts w:ascii="PT Astra Serif" w:hAnsi="PT Astra Serif"/>
          <w:sz w:val="24"/>
        </w:rPr>
      </w:pPr>
      <w:r w:rsidRPr="009D14A4">
        <w:rPr>
          <w:rFonts w:ascii="PT Astra Serif" w:hAnsi="PT Astra Serif"/>
          <w:sz w:val="24"/>
        </w:rPr>
        <w:t xml:space="preserve">муниципального округа                                                         </w:t>
      </w:r>
      <w:r>
        <w:rPr>
          <w:rFonts w:ascii="PT Astra Serif" w:hAnsi="PT Astra Serif"/>
          <w:sz w:val="24"/>
        </w:rPr>
        <w:t xml:space="preserve">                        </w:t>
      </w:r>
      <w:r w:rsidRPr="009D14A4">
        <w:rPr>
          <w:rFonts w:ascii="PT Astra Serif" w:hAnsi="PT Astra Serif"/>
          <w:sz w:val="24"/>
          <w:lang w:eastAsia="ar-SA"/>
        </w:rPr>
        <w:t>А.А.</w:t>
      </w:r>
      <w:r>
        <w:rPr>
          <w:rFonts w:ascii="PT Astra Serif" w:hAnsi="PT Astra Serif"/>
          <w:sz w:val="24"/>
          <w:lang w:eastAsia="ar-SA"/>
        </w:rPr>
        <w:t xml:space="preserve"> </w:t>
      </w:r>
      <w:r w:rsidRPr="009D14A4">
        <w:rPr>
          <w:rFonts w:ascii="PT Astra Serif" w:hAnsi="PT Astra Serif"/>
          <w:sz w:val="24"/>
          <w:lang w:eastAsia="ar-SA"/>
        </w:rPr>
        <w:t>Коркина</w:t>
      </w:r>
    </w:p>
    <w:p w:rsidR="00187275" w:rsidRPr="00187275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</w:p>
    <w:p w:rsidR="00187275" w:rsidRPr="00187275" w:rsidRDefault="00187275" w:rsidP="00187275">
      <w:pPr>
        <w:suppressAutoHyphens w:val="0"/>
        <w:ind w:left="-142"/>
        <w:jc w:val="both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Управляющий делами – руководитель </w:t>
      </w:r>
    </w:p>
    <w:p w:rsidR="00187275" w:rsidRPr="00187275" w:rsidRDefault="0034329C" w:rsidP="00187275">
      <w:pPr>
        <w:suppressAutoHyphens w:val="0"/>
        <w:ind w:left="-142"/>
        <w:jc w:val="both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>аппарата Администрации</w:t>
      </w:r>
      <w:r w:rsidR="00187275"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Шатровского </w:t>
      </w:r>
    </w:p>
    <w:p w:rsidR="00187275" w:rsidRPr="00187275" w:rsidRDefault="0034329C" w:rsidP="000664B9">
      <w:pPr>
        <w:suppressAutoHyphens w:val="0"/>
        <w:ind w:left="-142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eastAsia="ru-RU" w:bidi="ar-SA"/>
        </w:rPr>
        <w:t>м</w:t>
      </w:r>
      <w:r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>униципального</w:t>
      </w:r>
      <w:r w:rsidR="00187275" w:rsidRPr="00187275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округа                                                                                  Т.И. Романова</w:t>
      </w: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rPr>
          <w:sz w:val="24"/>
          <w:szCs w:val="24"/>
        </w:rPr>
      </w:pPr>
    </w:p>
    <w:p w:rsidR="00187275" w:rsidRPr="00187275" w:rsidRDefault="00187275" w:rsidP="00187275">
      <w:pPr>
        <w:pStyle w:val="a3"/>
        <w:jc w:val="left"/>
        <w:rPr>
          <w:sz w:val="24"/>
          <w:szCs w:val="24"/>
        </w:rPr>
      </w:pPr>
    </w:p>
    <w:p w:rsidR="00187275" w:rsidRPr="00187275" w:rsidRDefault="00187275" w:rsidP="00187275">
      <w:pPr>
        <w:jc w:val="both"/>
        <w:rPr>
          <w:sz w:val="24"/>
          <w:szCs w:val="24"/>
        </w:rPr>
      </w:pPr>
    </w:p>
    <w:p w:rsidR="00187275" w:rsidRPr="00187275" w:rsidRDefault="00187275"/>
    <w:sectPr w:rsidR="00187275" w:rsidRPr="00187275" w:rsidSect="003C34ED">
      <w:pgSz w:w="11906" w:h="16838"/>
      <w:pgMar w:top="1134" w:right="424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2"/>
    <w:rsid w:val="00056F3E"/>
    <w:rsid w:val="000634EC"/>
    <w:rsid w:val="000664B9"/>
    <w:rsid w:val="00091AC1"/>
    <w:rsid w:val="0010588E"/>
    <w:rsid w:val="0010730A"/>
    <w:rsid w:val="001431FC"/>
    <w:rsid w:val="00175468"/>
    <w:rsid w:val="00187275"/>
    <w:rsid w:val="001C7D0F"/>
    <w:rsid w:val="0029733C"/>
    <w:rsid w:val="002C432B"/>
    <w:rsid w:val="002F687A"/>
    <w:rsid w:val="00317022"/>
    <w:rsid w:val="0034329C"/>
    <w:rsid w:val="003525A8"/>
    <w:rsid w:val="003551C4"/>
    <w:rsid w:val="00377F0E"/>
    <w:rsid w:val="00387A41"/>
    <w:rsid w:val="003C34ED"/>
    <w:rsid w:val="00455866"/>
    <w:rsid w:val="00482F51"/>
    <w:rsid w:val="004E272E"/>
    <w:rsid w:val="004E7A8B"/>
    <w:rsid w:val="00572EF9"/>
    <w:rsid w:val="00595DD1"/>
    <w:rsid w:val="00646C4D"/>
    <w:rsid w:val="00715AB9"/>
    <w:rsid w:val="0072667B"/>
    <w:rsid w:val="00730E09"/>
    <w:rsid w:val="00741817"/>
    <w:rsid w:val="007F3253"/>
    <w:rsid w:val="007F3298"/>
    <w:rsid w:val="008373A8"/>
    <w:rsid w:val="00840279"/>
    <w:rsid w:val="00874A87"/>
    <w:rsid w:val="008E1F24"/>
    <w:rsid w:val="00925CB6"/>
    <w:rsid w:val="009837D2"/>
    <w:rsid w:val="009B2CE0"/>
    <w:rsid w:val="00A0016D"/>
    <w:rsid w:val="00A40CCC"/>
    <w:rsid w:val="00A439CB"/>
    <w:rsid w:val="00AA3D15"/>
    <w:rsid w:val="00AF1189"/>
    <w:rsid w:val="00B258F2"/>
    <w:rsid w:val="00B625F7"/>
    <w:rsid w:val="00B7302B"/>
    <w:rsid w:val="00BA5D6C"/>
    <w:rsid w:val="00BA61B8"/>
    <w:rsid w:val="00C35B4C"/>
    <w:rsid w:val="00CA77B7"/>
    <w:rsid w:val="00CE747B"/>
    <w:rsid w:val="00D56B9D"/>
    <w:rsid w:val="00D67DBA"/>
    <w:rsid w:val="00D72949"/>
    <w:rsid w:val="00D876CE"/>
    <w:rsid w:val="00D948AE"/>
    <w:rsid w:val="00DB66B9"/>
    <w:rsid w:val="00DD287A"/>
    <w:rsid w:val="00DF16E4"/>
    <w:rsid w:val="00E16CB1"/>
    <w:rsid w:val="00E256D2"/>
    <w:rsid w:val="00E2585C"/>
    <w:rsid w:val="00E76220"/>
    <w:rsid w:val="00E95098"/>
    <w:rsid w:val="00EA2385"/>
    <w:rsid w:val="00EB225B"/>
    <w:rsid w:val="00F00605"/>
    <w:rsid w:val="00F11150"/>
    <w:rsid w:val="00F26DFE"/>
    <w:rsid w:val="00F36631"/>
    <w:rsid w:val="00F36B63"/>
    <w:rsid w:val="00F537D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F89C"/>
  <w15:chartTrackingRefBased/>
  <w15:docId w15:val="{C3ED49D1-8785-441C-A528-A6B7181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CB18-C852-41CF-861B-FC49E4D0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67</cp:revision>
  <cp:lastPrinted>2024-07-23T06:09:00Z</cp:lastPrinted>
  <dcterms:created xsi:type="dcterms:W3CDTF">2024-03-15T05:00:00Z</dcterms:created>
  <dcterms:modified xsi:type="dcterms:W3CDTF">2024-08-15T08:46:00Z</dcterms:modified>
</cp:coreProperties>
</file>