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95" w:rsidRDefault="00394395" w:rsidP="00A36FB3">
      <w:pPr>
        <w:keepNext/>
        <w:widowControl/>
        <w:autoSpaceDE/>
        <w:autoSpaceDN/>
        <w:spacing w:after="200" w:line="276" w:lineRule="auto"/>
        <w:jc w:val="center"/>
        <w:rPr>
          <w:rFonts w:ascii="Calibri" w:hAnsi="Calibri"/>
          <w:sz w:val="28"/>
          <w:szCs w:val="28"/>
          <w:lang w:bidi="ar-SA"/>
        </w:rPr>
      </w:pPr>
      <w:r w:rsidRPr="00394395">
        <w:rPr>
          <w:rFonts w:ascii="Calibri" w:hAnsi="Calibri"/>
          <w:noProof/>
          <w:sz w:val="28"/>
          <w:szCs w:val="28"/>
          <w:lang w:bidi="ar-SA"/>
        </w:rPr>
        <w:drawing>
          <wp:inline distT="0" distB="0" distL="0" distR="0" wp14:anchorId="0520CBCE" wp14:editId="56375774">
            <wp:extent cx="857250" cy="107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19" t="-414" r="-519" b="-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DBC" w:rsidRPr="00792EAE" w:rsidRDefault="00900DBC" w:rsidP="00B4235C">
      <w:pPr>
        <w:keepNext/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bidi="ar-SA"/>
        </w:rPr>
      </w:pPr>
      <w:r w:rsidRPr="00792EAE">
        <w:rPr>
          <w:rFonts w:ascii="PT Astra Serif" w:hAnsi="PT Astra Serif"/>
          <w:b/>
          <w:sz w:val="32"/>
          <w:szCs w:val="32"/>
          <w:lang w:bidi="ar-SA"/>
        </w:rPr>
        <w:t>АДМИНИСТРАЦИЯ</w:t>
      </w:r>
    </w:p>
    <w:p w:rsidR="00394395" w:rsidRPr="00792EAE" w:rsidRDefault="009552A3" w:rsidP="00B4235C">
      <w:pPr>
        <w:keepNext/>
        <w:widowControl/>
        <w:autoSpaceDE/>
        <w:autoSpaceDN/>
        <w:jc w:val="center"/>
        <w:rPr>
          <w:rFonts w:ascii="PT Astra Serif" w:hAnsi="PT Astra Serif"/>
          <w:sz w:val="32"/>
          <w:szCs w:val="32"/>
          <w:lang w:bidi="ar-SA"/>
        </w:rPr>
      </w:pPr>
      <w:r>
        <w:rPr>
          <w:rFonts w:ascii="PT Astra Serif" w:hAnsi="PT Astra Serif"/>
          <w:b/>
          <w:sz w:val="32"/>
          <w:szCs w:val="32"/>
          <w:lang w:bidi="ar-SA"/>
        </w:rPr>
        <w:t xml:space="preserve">ШАТРОВСКОГО </w:t>
      </w:r>
      <w:r w:rsidR="00900DBC" w:rsidRPr="00792EAE">
        <w:rPr>
          <w:rFonts w:ascii="PT Astra Serif" w:hAnsi="PT Astra Serif"/>
          <w:b/>
          <w:sz w:val="32"/>
          <w:szCs w:val="32"/>
          <w:lang w:bidi="ar-SA"/>
        </w:rPr>
        <w:t>МУНИЦИПАЛЬНОГО ОКРУГА</w:t>
      </w:r>
    </w:p>
    <w:p w:rsidR="00394395" w:rsidRDefault="00900DBC" w:rsidP="00B4235C">
      <w:pPr>
        <w:keepNext/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bidi="ar-SA"/>
        </w:rPr>
      </w:pPr>
      <w:r w:rsidRPr="00792EAE">
        <w:rPr>
          <w:rFonts w:ascii="PT Astra Serif" w:hAnsi="PT Astra Serif"/>
          <w:b/>
          <w:sz w:val="32"/>
          <w:szCs w:val="32"/>
          <w:lang w:bidi="ar-SA"/>
        </w:rPr>
        <w:t>КУРГАНСКОЙ ОБЛАСТИ</w:t>
      </w:r>
    </w:p>
    <w:p w:rsidR="00E30919" w:rsidRPr="00792EAE" w:rsidRDefault="009016BC" w:rsidP="009016BC">
      <w:pPr>
        <w:keepNext/>
        <w:widowControl/>
        <w:autoSpaceDE/>
        <w:autoSpaceDN/>
        <w:jc w:val="right"/>
        <w:rPr>
          <w:rFonts w:ascii="PT Astra Serif" w:hAnsi="PT Astra Serif"/>
          <w:b/>
          <w:sz w:val="32"/>
          <w:szCs w:val="32"/>
          <w:lang w:bidi="ar-SA"/>
        </w:rPr>
      </w:pPr>
      <w:r>
        <w:rPr>
          <w:rFonts w:ascii="PT Astra Serif" w:hAnsi="PT Astra Serif"/>
          <w:b/>
          <w:sz w:val="32"/>
          <w:szCs w:val="32"/>
          <w:lang w:bidi="ar-SA"/>
        </w:rPr>
        <w:t>ПРОЕКТ</w:t>
      </w:r>
      <w:bookmarkStart w:id="0" w:name="_GoBack"/>
      <w:bookmarkEnd w:id="0"/>
    </w:p>
    <w:p w:rsidR="00483D67" w:rsidRDefault="00483D67" w:rsidP="00483D67">
      <w:pPr>
        <w:keepNext/>
        <w:widowControl/>
        <w:autoSpaceDE/>
        <w:autoSpaceDN/>
        <w:rPr>
          <w:rFonts w:ascii="PT Astra Serif" w:hAnsi="PT Astra Serif"/>
          <w:b/>
          <w:sz w:val="28"/>
          <w:lang w:bidi="ar-SA"/>
        </w:rPr>
      </w:pPr>
    </w:p>
    <w:p w:rsidR="00CF5ED7" w:rsidRDefault="00CF5ED7" w:rsidP="00483D67">
      <w:pPr>
        <w:keepNext/>
        <w:widowControl/>
        <w:autoSpaceDE/>
        <w:autoSpaceDN/>
        <w:rPr>
          <w:rFonts w:ascii="PT Astra Serif" w:hAnsi="PT Astra Serif"/>
          <w:b/>
          <w:sz w:val="28"/>
          <w:lang w:bidi="ar-SA"/>
        </w:rPr>
      </w:pPr>
    </w:p>
    <w:p w:rsidR="00394395" w:rsidRPr="00394395" w:rsidRDefault="00394395" w:rsidP="00B4235C">
      <w:pPr>
        <w:keepNext/>
        <w:widowControl/>
        <w:autoSpaceDE/>
        <w:autoSpaceDN/>
        <w:jc w:val="center"/>
        <w:rPr>
          <w:rFonts w:ascii="PT Astra Serif" w:hAnsi="PT Astra Serif"/>
          <w:b/>
          <w:sz w:val="44"/>
          <w:szCs w:val="44"/>
          <w:lang w:bidi="ar-SA"/>
        </w:rPr>
      </w:pPr>
      <w:r w:rsidRPr="00394395">
        <w:rPr>
          <w:rFonts w:ascii="PT Astra Serif" w:hAnsi="PT Astra Serif"/>
          <w:b/>
          <w:sz w:val="44"/>
          <w:szCs w:val="44"/>
          <w:lang w:bidi="ar-SA"/>
        </w:rPr>
        <w:t>ПОСТАНОВЛЕНИЕ</w:t>
      </w:r>
    </w:p>
    <w:p w:rsidR="00483D67" w:rsidRDefault="00B4235C" w:rsidP="00A36FB3">
      <w:pPr>
        <w:keepNext/>
        <w:widowControl/>
        <w:tabs>
          <w:tab w:val="left" w:pos="8080"/>
        </w:tabs>
        <w:autoSpaceDE/>
        <w:autoSpaceDN/>
        <w:rPr>
          <w:rFonts w:ascii="PT Astra Serif" w:hAnsi="PT Astra Serif"/>
          <w:b/>
          <w:sz w:val="44"/>
          <w:szCs w:val="44"/>
          <w:lang w:bidi="ar-SA"/>
        </w:rPr>
      </w:pPr>
      <w:r>
        <w:rPr>
          <w:rFonts w:ascii="PT Astra Serif" w:hAnsi="PT Astra Serif"/>
          <w:b/>
          <w:sz w:val="44"/>
          <w:szCs w:val="44"/>
          <w:lang w:bidi="ar-SA"/>
        </w:rPr>
        <w:t xml:space="preserve"> </w:t>
      </w:r>
    </w:p>
    <w:p w:rsidR="00394395" w:rsidRPr="00394395" w:rsidRDefault="00DE2AA2" w:rsidP="009552A3">
      <w:pPr>
        <w:keepNext/>
        <w:widowControl/>
        <w:tabs>
          <w:tab w:val="left" w:pos="8080"/>
        </w:tabs>
        <w:autoSpaceDE/>
        <w:autoSpaceDN/>
        <w:ind w:left="1531" w:right="-142"/>
        <w:rPr>
          <w:rFonts w:ascii="PT Astra Serif" w:hAnsi="PT Astra Serif"/>
          <w:sz w:val="24"/>
          <w:szCs w:val="24"/>
          <w:lang w:bidi="ar-SA"/>
        </w:rPr>
      </w:pPr>
      <w:r>
        <w:rPr>
          <w:rFonts w:ascii="PT Astra Serif" w:hAnsi="PT Astra Serif"/>
          <w:sz w:val="28"/>
          <w:szCs w:val="28"/>
          <w:lang w:bidi="ar-SA"/>
        </w:rPr>
        <w:t>от ______________________</w:t>
      </w:r>
      <w:r w:rsidR="00394395" w:rsidRPr="009552A3">
        <w:rPr>
          <w:rFonts w:ascii="PT Astra Serif" w:hAnsi="PT Astra Serif"/>
          <w:sz w:val="28"/>
          <w:szCs w:val="28"/>
          <w:lang w:bidi="ar-SA"/>
        </w:rPr>
        <w:t>№</w:t>
      </w:r>
      <w:r w:rsidR="00394395" w:rsidRPr="009552A3">
        <w:rPr>
          <w:rFonts w:ascii="PT Astra Serif" w:hAnsi="PT Astra Serif"/>
          <w:sz w:val="28"/>
          <w:szCs w:val="28"/>
          <w:u w:val="single"/>
          <w:lang w:bidi="ar-SA"/>
        </w:rPr>
        <w:t xml:space="preserve"> </w:t>
      </w:r>
      <w:r w:rsidR="00394395" w:rsidRPr="009552A3">
        <w:rPr>
          <w:rFonts w:ascii="PT Astra Serif" w:hAnsi="PT Astra Serif"/>
          <w:sz w:val="28"/>
          <w:szCs w:val="28"/>
          <w:lang w:bidi="ar-SA"/>
        </w:rPr>
        <w:t>_____</w:t>
      </w:r>
      <w:r w:rsidR="00394395" w:rsidRPr="00394395">
        <w:rPr>
          <w:rFonts w:ascii="PT Astra Serif" w:hAnsi="PT Astra Serif"/>
          <w:sz w:val="24"/>
          <w:szCs w:val="24"/>
          <w:lang w:bidi="ar-SA"/>
        </w:rPr>
        <w:t xml:space="preserve">        </w:t>
      </w:r>
      <w:r>
        <w:rPr>
          <w:rFonts w:ascii="PT Astra Serif" w:hAnsi="PT Astra Serif"/>
          <w:sz w:val="24"/>
          <w:szCs w:val="24"/>
          <w:lang w:bidi="ar-SA"/>
        </w:rPr>
        <w:t xml:space="preserve">                          </w:t>
      </w:r>
      <w:r w:rsidR="00394395" w:rsidRPr="00394395">
        <w:rPr>
          <w:rFonts w:ascii="PT Astra Serif" w:hAnsi="PT Astra Serif"/>
          <w:sz w:val="24"/>
          <w:szCs w:val="24"/>
          <w:lang w:bidi="ar-SA"/>
        </w:rPr>
        <w:t xml:space="preserve">    </w:t>
      </w:r>
      <w:r w:rsidR="005833AD">
        <w:rPr>
          <w:rFonts w:ascii="PT Astra Serif" w:hAnsi="PT Astra Serif"/>
          <w:sz w:val="24"/>
          <w:szCs w:val="24"/>
          <w:lang w:bidi="ar-SA"/>
        </w:rPr>
        <w:t xml:space="preserve">  </w:t>
      </w:r>
      <w:r w:rsidR="00B4235C">
        <w:rPr>
          <w:rFonts w:ascii="PT Astra Serif" w:hAnsi="PT Astra Serif"/>
          <w:sz w:val="24"/>
          <w:szCs w:val="24"/>
          <w:lang w:bidi="ar-SA"/>
        </w:rPr>
        <w:t xml:space="preserve">       </w:t>
      </w:r>
      <w:r>
        <w:rPr>
          <w:rFonts w:ascii="PT Astra Serif" w:hAnsi="PT Astra Serif"/>
          <w:sz w:val="24"/>
          <w:szCs w:val="24"/>
          <w:lang w:bidi="ar-SA"/>
        </w:rPr>
        <w:t xml:space="preserve"> </w:t>
      </w:r>
      <w:r w:rsidR="00394395" w:rsidRPr="00394395">
        <w:rPr>
          <w:rFonts w:ascii="PT Astra Serif" w:hAnsi="PT Astra Serif"/>
          <w:sz w:val="24"/>
          <w:szCs w:val="24"/>
          <w:lang w:bidi="ar-SA"/>
        </w:rPr>
        <w:t xml:space="preserve">  с.</w:t>
      </w:r>
      <w:r w:rsidR="00792EAE" w:rsidRPr="00792EAE">
        <w:rPr>
          <w:rFonts w:ascii="PT Astra Serif" w:hAnsi="PT Astra Serif"/>
          <w:sz w:val="24"/>
          <w:szCs w:val="24"/>
          <w:lang w:bidi="ar-SA"/>
        </w:rPr>
        <w:t xml:space="preserve"> </w:t>
      </w:r>
      <w:r w:rsidR="00394395" w:rsidRPr="00394395">
        <w:rPr>
          <w:rFonts w:ascii="PT Astra Serif" w:hAnsi="PT Astra Serif"/>
          <w:sz w:val="24"/>
          <w:szCs w:val="24"/>
          <w:lang w:bidi="ar-SA"/>
        </w:rPr>
        <w:t xml:space="preserve">Шатрово   </w:t>
      </w:r>
    </w:p>
    <w:p w:rsidR="00483D67" w:rsidRDefault="00483D67" w:rsidP="00A36FB3">
      <w:pPr>
        <w:pStyle w:val="a3"/>
        <w:spacing w:line="242" w:lineRule="auto"/>
        <w:rPr>
          <w:sz w:val="24"/>
          <w:szCs w:val="24"/>
        </w:rPr>
      </w:pPr>
    </w:p>
    <w:p w:rsidR="00483D67" w:rsidRDefault="00483D67" w:rsidP="00A36FB3">
      <w:pPr>
        <w:pStyle w:val="a3"/>
        <w:spacing w:line="242" w:lineRule="auto"/>
        <w:rPr>
          <w:sz w:val="24"/>
          <w:szCs w:val="24"/>
        </w:rPr>
      </w:pPr>
    </w:p>
    <w:p w:rsidR="00CD6B11" w:rsidRDefault="00CD6B11" w:rsidP="00A36FB3">
      <w:pPr>
        <w:pStyle w:val="a3"/>
        <w:spacing w:line="242" w:lineRule="auto"/>
        <w:rPr>
          <w:sz w:val="24"/>
          <w:szCs w:val="24"/>
        </w:rPr>
      </w:pPr>
    </w:p>
    <w:p w:rsidR="00CF5ED7" w:rsidRPr="00E30919" w:rsidRDefault="00CF5ED7" w:rsidP="00CD6B11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E30919">
        <w:rPr>
          <w:rFonts w:ascii="PT Astra Serif" w:hAnsi="PT Astra Serif"/>
          <w:b/>
          <w:sz w:val="22"/>
          <w:szCs w:val="22"/>
        </w:rPr>
        <w:t xml:space="preserve">            </w:t>
      </w:r>
      <w:r w:rsidR="00A115E6" w:rsidRPr="00E30919">
        <w:rPr>
          <w:rFonts w:ascii="PT Astra Serif" w:hAnsi="PT Astra Serif"/>
          <w:b/>
          <w:sz w:val="24"/>
          <w:szCs w:val="24"/>
        </w:rPr>
        <w:t>Об у</w:t>
      </w:r>
      <w:r w:rsidR="00725A0F" w:rsidRPr="00E30919">
        <w:rPr>
          <w:rFonts w:ascii="PT Astra Serif" w:hAnsi="PT Astra Serif"/>
          <w:b/>
          <w:sz w:val="24"/>
          <w:szCs w:val="24"/>
        </w:rPr>
        <w:t xml:space="preserve">тверждении </w:t>
      </w:r>
      <w:r w:rsidR="00CD6B11" w:rsidRPr="00E30919">
        <w:rPr>
          <w:rFonts w:ascii="PT Astra Serif" w:hAnsi="PT Astra Serif"/>
          <w:b/>
          <w:sz w:val="24"/>
          <w:szCs w:val="24"/>
        </w:rPr>
        <w:t xml:space="preserve">Положения </w:t>
      </w:r>
      <w:r w:rsidR="005639AD" w:rsidRPr="00E30919">
        <w:rPr>
          <w:rFonts w:ascii="PT Astra Serif" w:hAnsi="PT Astra Serif"/>
          <w:b/>
          <w:sz w:val="24"/>
          <w:szCs w:val="24"/>
        </w:rPr>
        <w:t>об</w:t>
      </w:r>
      <w:r w:rsidR="00CD6B11" w:rsidRPr="00E30919">
        <w:rPr>
          <w:rFonts w:ascii="PT Astra Serif" w:hAnsi="PT Astra Serif"/>
          <w:b/>
          <w:sz w:val="24"/>
          <w:szCs w:val="24"/>
        </w:rPr>
        <w:t xml:space="preserve"> </w:t>
      </w:r>
      <w:r w:rsidR="005639AD" w:rsidRPr="00E30919">
        <w:rPr>
          <w:rFonts w:ascii="PT Astra Serif" w:hAnsi="PT Astra Serif"/>
          <w:b/>
          <w:sz w:val="24"/>
          <w:szCs w:val="24"/>
        </w:rPr>
        <w:t>оплате труда работников</w:t>
      </w:r>
    </w:p>
    <w:p w:rsidR="00CF5ED7" w:rsidRPr="00E30919" w:rsidRDefault="005639AD" w:rsidP="00CD6B11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E30919">
        <w:rPr>
          <w:rFonts w:ascii="PT Astra Serif" w:hAnsi="PT Astra Serif"/>
          <w:b/>
          <w:sz w:val="24"/>
          <w:szCs w:val="24"/>
        </w:rPr>
        <w:t xml:space="preserve"> </w:t>
      </w:r>
      <w:r w:rsidR="00DE2AA2" w:rsidRPr="00E30919">
        <w:rPr>
          <w:rFonts w:ascii="PT Astra Serif" w:hAnsi="PT Astra Serif"/>
          <w:b/>
          <w:sz w:val="24"/>
          <w:szCs w:val="24"/>
        </w:rPr>
        <w:t>м</w:t>
      </w:r>
      <w:r w:rsidRPr="00E30919">
        <w:rPr>
          <w:rFonts w:ascii="PT Astra Serif" w:hAnsi="PT Astra Serif"/>
          <w:b/>
          <w:sz w:val="24"/>
          <w:szCs w:val="24"/>
        </w:rPr>
        <w:t>униципальных</w:t>
      </w:r>
      <w:r w:rsidR="00CF5ED7" w:rsidRPr="00E30919">
        <w:rPr>
          <w:rFonts w:ascii="PT Astra Serif" w:hAnsi="PT Astra Serif"/>
          <w:b/>
          <w:sz w:val="24"/>
          <w:szCs w:val="24"/>
        </w:rPr>
        <w:t xml:space="preserve"> о</w:t>
      </w:r>
      <w:r w:rsidR="009552A3" w:rsidRPr="00E30919">
        <w:rPr>
          <w:rFonts w:ascii="PT Astra Serif" w:hAnsi="PT Astra Serif"/>
          <w:b/>
          <w:sz w:val="24"/>
          <w:szCs w:val="24"/>
        </w:rPr>
        <w:t xml:space="preserve">бразовательных </w:t>
      </w:r>
      <w:r w:rsidR="00A115E6" w:rsidRPr="00E30919">
        <w:rPr>
          <w:rFonts w:ascii="PT Astra Serif" w:hAnsi="PT Astra Serif"/>
          <w:b/>
          <w:sz w:val="24"/>
          <w:szCs w:val="24"/>
        </w:rPr>
        <w:t>организаций</w:t>
      </w:r>
    </w:p>
    <w:p w:rsidR="00D02879" w:rsidRPr="00E30919" w:rsidRDefault="00A115E6" w:rsidP="00CD6B11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E30919">
        <w:rPr>
          <w:rFonts w:ascii="PT Astra Serif" w:hAnsi="PT Astra Serif"/>
          <w:b/>
          <w:sz w:val="24"/>
          <w:szCs w:val="24"/>
        </w:rPr>
        <w:t xml:space="preserve"> Шатровского </w:t>
      </w:r>
      <w:r w:rsidR="00D02879" w:rsidRPr="00E30919">
        <w:rPr>
          <w:rFonts w:ascii="PT Astra Serif" w:hAnsi="PT Astra Serif"/>
          <w:b/>
          <w:sz w:val="24"/>
          <w:szCs w:val="24"/>
        </w:rPr>
        <w:t>муниципального</w:t>
      </w:r>
      <w:r w:rsidR="00725A0F" w:rsidRPr="00E30919">
        <w:rPr>
          <w:rFonts w:ascii="PT Astra Serif" w:hAnsi="PT Astra Serif"/>
          <w:b/>
          <w:sz w:val="24"/>
          <w:szCs w:val="24"/>
        </w:rPr>
        <w:t xml:space="preserve"> </w:t>
      </w:r>
      <w:r w:rsidR="00D02879" w:rsidRPr="00E30919">
        <w:rPr>
          <w:rFonts w:ascii="PT Astra Serif" w:hAnsi="PT Astra Serif"/>
          <w:b/>
          <w:sz w:val="24"/>
          <w:szCs w:val="24"/>
        </w:rPr>
        <w:t>округа Курганской области</w:t>
      </w:r>
    </w:p>
    <w:p w:rsidR="00C62084" w:rsidRPr="00E30919" w:rsidRDefault="00C62084" w:rsidP="00C62084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</w:p>
    <w:p w:rsidR="00E30919" w:rsidRPr="007534C7" w:rsidRDefault="00E30919" w:rsidP="00C62084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483D67" w:rsidRPr="007534C7" w:rsidRDefault="00483D67" w:rsidP="00A36FB3">
      <w:pPr>
        <w:pStyle w:val="a3"/>
        <w:spacing w:line="242" w:lineRule="auto"/>
        <w:ind w:firstLine="691"/>
        <w:jc w:val="both"/>
        <w:rPr>
          <w:rFonts w:ascii="PT Astra Serif" w:hAnsi="PT Astra Serif"/>
          <w:color w:val="1A1A1A"/>
          <w:sz w:val="24"/>
          <w:szCs w:val="24"/>
        </w:rPr>
      </w:pPr>
      <w:r w:rsidRPr="007534C7">
        <w:rPr>
          <w:rFonts w:ascii="PT Astra Serif" w:hAnsi="PT Astra Serif"/>
          <w:color w:val="1A1A1A"/>
          <w:sz w:val="24"/>
          <w:szCs w:val="24"/>
        </w:rPr>
        <w:t xml:space="preserve"> </w:t>
      </w:r>
    </w:p>
    <w:p w:rsidR="00286796" w:rsidRPr="00E30919" w:rsidRDefault="003830D1" w:rsidP="007534C7">
      <w:pPr>
        <w:ind w:left="1417" w:right="567" w:firstLine="709"/>
        <w:jc w:val="both"/>
        <w:rPr>
          <w:rFonts w:ascii="PT Astra Serif" w:hAnsi="PT Astra Serif"/>
          <w:sz w:val="24"/>
          <w:szCs w:val="24"/>
        </w:rPr>
      </w:pPr>
      <w:r w:rsidRPr="00E30919">
        <w:rPr>
          <w:rFonts w:ascii="PT Astra Serif" w:hAnsi="PT Astra Serif"/>
          <w:sz w:val="24"/>
          <w:szCs w:val="24"/>
        </w:rPr>
        <w:t xml:space="preserve">В </w:t>
      </w:r>
      <w:r w:rsidRPr="00E30919">
        <w:rPr>
          <w:rFonts w:ascii="PT Astra Serif" w:hAnsi="PT Astra Serif"/>
          <w:spacing w:val="1"/>
          <w:sz w:val="24"/>
          <w:szCs w:val="24"/>
        </w:rPr>
        <w:t>соответствии с</w:t>
      </w:r>
      <w:r w:rsidR="00743F10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30919">
        <w:rPr>
          <w:rFonts w:ascii="PT Astra Serif" w:hAnsi="PT Astra Serif"/>
          <w:sz w:val="24"/>
          <w:szCs w:val="24"/>
        </w:rPr>
        <w:t>Трудовым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30919">
        <w:rPr>
          <w:rFonts w:ascii="PT Astra Serif" w:hAnsi="PT Astra Serif"/>
          <w:sz w:val="24"/>
          <w:szCs w:val="24"/>
        </w:rPr>
        <w:t>кодексом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Российской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Федерации,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30919">
        <w:rPr>
          <w:rFonts w:ascii="PT Astra Serif" w:hAnsi="PT Astra Serif"/>
          <w:sz w:val="24"/>
          <w:szCs w:val="24"/>
        </w:rPr>
        <w:t>постановлением</w:t>
      </w:r>
      <w:r w:rsidR="00286796" w:rsidRPr="00E30919">
        <w:rPr>
          <w:rFonts w:ascii="PT Astra Serif" w:hAnsi="PT Astra Serif"/>
          <w:spacing w:val="-57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Правительства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Курганской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области от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11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30919">
        <w:rPr>
          <w:rFonts w:ascii="PT Astra Serif" w:hAnsi="PT Astra Serif"/>
          <w:sz w:val="24"/>
          <w:szCs w:val="24"/>
        </w:rPr>
        <w:t xml:space="preserve">мая </w:t>
      </w:r>
      <w:r w:rsidR="00286796" w:rsidRPr="00E30919">
        <w:rPr>
          <w:rFonts w:ascii="PT Astra Serif" w:hAnsi="PT Astra Serif"/>
          <w:sz w:val="24"/>
          <w:szCs w:val="24"/>
        </w:rPr>
        <w:t>2023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г</w:t>
      </w:r>
      <w:r w:rsidRPr="00E30919">
        <w:rPr>
          <w:rFonts w:ascii="PT Astra Serif" w:hAnsi="PT Astra Serif"/>
          <w:sz w:val="24"/>
          <w:szCs w:val="24"/>
        </w:rPr>
        <w:t>ода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№ 119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«О</w:t>
      </w:r>
      <w:r w:rsidR="00E30919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внесении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изменений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в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постановление</w:t>
      </w:r>
      <w:r w:rsidR="00286796" w:rsidRPr="00E30919">
        <w:rPr>
          <w:rFonts w:ascii="PT Astra Serif" w:hAnsi="PT Astra Serif"/>
          <w:spacing w:val="-13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Правительства</w:t>
      </w:r>
      <w:r w:rsidR="00286796" w:rsidRPr="00E30919">
        <w:rPr>
          <w:rFonts w:ascii="PT Astra Serif" w:hAnsi="PT Astra Serif"/>
          <w:spacing w:val="-13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Курганской</w:t>
      </w:r>
      <w:r w:rsidR="00286796" w:rsidRPr="00E30919">
        <w:rPr>
          <w:rFonts w:ascii="PT Astra Serif" w:hAnsi="PT Astra Serif"/>
          <w:spacing w:val="-10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области</w:t>
      </w:r>
      <w:r w:rsidR="00286796" w:rsidRPr="00E30919">
        <w:rPr>
          <w:rFonts w:ascii="PT Astra Serif" w:hAnsi="PT Astra Serif"/>
          <w:spacing w:val="-10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от</w:t>
      </w:r>
      <w:r w:rsidR="00286796" w:rsidRPr="00E30919">
        <w:rPr>
          <w:rFonts w:ascii="PT Astra Serif" w:hAnsi="PT Astra Serif"/>
          <w:spacing w:val="-11"/>
          <w:sz w:val="24"/>
          <w:szCs w:val="24"/>
        </w:rPr>
        <w:t xml:space="preserve"> </w:t>
      </w:r>
      <w:smartTag w:uri="urn:schemas-microsoft-com:office:smarttags" w:element="date">
        <w:smartTagPr>
          <w:attr w:name="Year" w:val="2013"/>
          <w:attr w:name="Day" w:val="20"/>
          <w:attr w:name="Month" w:val="5"/>
          <w:attr w:name="ls" w:val="trans"/>
        </w:smartTagPr>
        <w:r w:rsidR="00286796" w:rsidRPr="00E30919">
          <w:rPr>
            <w:rFonts w:ascii="PT Astra Serif" w:hAnsi="PT Astra Serif"/>
            <w:sz w:val="24"/>
            <w:szCs w:val="24"/>
          </w:rPr>
          <w:t>20</w:t>
        </w:r>
        <w:r w:rsidR="00286796" w:rsidRPr="00E30919">
          <w:rPr>
            <w:rFonts w:ascii="PT Astra Serif" w:hAnsi="PT Astra Serif"/>
            <w:spacing w:val="-11"/>
            <w:sz w:val="24"/>
            <w:szCs w:val="24"/>
          </w:rPr>
          <w:t xml:space="preserve"> </w:t>
        </w:r>
        <w:r w:rsidR="00286796" w:rsidRPr="00E30919">
          <w:rPr>
            <w:rFonts w:ascii="PT Astra Serif" w:hAnsi="PT Astra Serif"/>
            <w:sz w:val="24"/>
            <w:szCs w:val="24"/>
          </w:rPr>
          <w:t>мая</w:t>
        </w:r>
        <w:r w:rsidR="00286796" w:rsidRPr="00E30919">
          <w:rPr>
            <w:rFonts w:ascii="PT Astra Serif" w:hAnsi="PT Astra Serif"/>
            <w:spacing w:val="-12"/>
            <w:sz w:val="24"/>
            <w:szCs w:val="24"/>
          </w:rPr>
          <w:t xml:space="preserve"> </w:t>
        </w:r>
        <w:r w:rsidR="00286796" w:rsidRPr="00E30919">
          <w:rPr>
            <w:rFonts w:ascii="PT Astra Serif" w:hAnsi="PT Astra Serif"/>
            <w:sz w:val="24"/>
            <w:szCs w:val="24"/>
          </w:rPr>
          <w:t>2013</w:t>
        </w:r>
        <w:r w:rsidR="00286796" w:rsidRPr="00E30919">
          <w:rPr>
            <w:rFonts w:ascii="PT Astra Serif" w:hAnsi="PT Astra Serif"/>
            <w:spacing w:val="-12"/>
            <w:sz w:val="24"/>
            <w:szCs w:val="24"/>
          </w:rPr>
          <w:t xml:space="preserve"> </w:t>
        </w:r>
        <w:r w:rsidR="00286796" w:rsidRPr="00E30919">
          <w:rPr>
            <w:rFonts w:ascii="PT Astra Serif" w:hAnsi="PT Astra Serif"/>
            <w:sz w:val="24"/>
            <w:szCs w:val="24"/>
          </w:rPr>
          <w:t>года</w:t>
        </w:r>
      </w:smartTag>
      <w:r w:rsidR="00286796" w:rsidRPr="00E30919">
        <w:rPr>
          <w:rFonts w:ascii="PT Astra Serif" w:hAnsi="PT Astra Serif"/>
          <w:spacing w:val="-9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№</w:t>
      </w:r>
      <w:r w:rsidR="00286796" w:rsidRPr="00E30919">
        <w:rPr>
          <w:rFonts w:ascii="PT Astra Serif" w:hAnsi="PT Astra Serif"/>
          <w:spacing w:val="-13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210</w:t>
      </w:r>
      <w:r w:rsidRPr="00E30919">
        <w:rPr>
          <w:rFonts w:ascii="PT Astra Serif" w:hAnsi="PT Astra Serif"/>
          <w:sz w:val="24"/>
          <w:szCs w:val="24"/>
        </w:rPr>
        <w:t>», Администрация Шатровского муниципального округа</w:t>
      </w:r>
      <w:r w:rsidR="00725A0F" w:rsidRPr="00E30919">
        <w:rPr>
          <w:rFonts w:ascii="PT Astra Serif" w:hAnsi="PT Astra Serif"/>
          <w:sz w:val="24"/>
          <w:szCs w:val="24"/>
        </w:rPr>
        <w:t xml:space="preserve"> Курганской области</w:t>
      </w:r>
    </w:p>
    <w:p w:rsidR="000401BC" w:rsidRPr="00E30919" w:rsidRDefault="00303CB2" w:rsidP="00DE2AA2">
      <w:pPr>
        <w:ind w:left="1417" w:right="567"/>
        <w:jc w:val="both"/>
        <w:rPr>
          <w:rFonts w:ascii="PT Astra Serif" w:hAnsi="PT Astra Serif"/>
          <w:sz w:val="24"/>
          <w:szCs w:val="24"/>
        </w:rPr>
      </w:pPr>
      <w:r w:rsidRPr="00E30919">
        <w:rPr>
          <w:rFonts w:ascii="PT Astra Serif" w:hAnsi="PT Astra Serif"/>
          <w:color w:val="232323"/>
          <w:sz w:val="24"/>
          <w:szCs w:val="24"/>
        </w:rPr>
        <w:t>ПОСТАНОВЛЯЕТ</w:t>
      </w:r>
      <w:r w:rsidR="00C02D94" w:rsidRPr="00E30919">
        <w:rPr>
          <w:rFonts w:ascii="PT Astra Serif" w:hAnsi="PT Astra Serif"/>
          <w:color w:val="232323"/>
          <w:sz w:val="24"/>
          <w:szCs w:val="24"/>
        </w:rPr>
        <w:t>:</w:t>
      </w:r>
    </w:p>
    <w:p w:rsidR="008D4B91" w:rsidRPr="00E30919" w:rsidRDefault="00C2683A" w:rsidP="00B4235C">
      <w:pPr>
        <w:pStyle w:val="a5"/>
        <w:tabs>
          <w:tab w:val="left" w:pos="909"/>
        </w:tabs>
        <w:kinsoku w:val="0"/>
        <w:overflowPunct w:val="0"/>
        <w:adjustRightInd w:val="0"/>
        <w:ind w:left="1417" w:right="567" w:firstLine="0"/>
        <w:jc w:val="both"/>
        <w:rPr>
          <w:rFonts w:ascii="PT Astra Serif" w:hAnsi="PT Astra Serif"/>
          <w:sz w:val="24"/>
          <w:szCs w:val="24"/>
        </w:rPr>
      </w:pPr>
      <w:r w:rsidRPr="00E30919">
        <w:rPr>
          <w:rFonts w:ascii="PT Astra Serif" w:hAnsi="PT Astra Serif"/>
          <w:sz w:val="24"/>
          <w:szCs w:val="24"/>
        </w:rPr>
        <w:t xml:space="preserve">           1. </w:t>
      </w:r>
      <w:r w:rsidR="00286796" w:rsidRPr="00E30919">
        <w:rPr>
          <w:rFonts w:ascii="PT Astra Serif" w:hAnsi="PT Astra Serif"/>
          <w:sz w:val="24"/>
          <w:szCs w:val="24"/>
        </w:rPr>
        <w:t>Утвердить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725A0F" w:rsidRPr="00E30919">
        <w:rPr>
          <w:rFonts w:ascii="PT Astra Serif" w:hAnsi="PT Astra Serif"/>
          <w:sz w:val="24"/>
          <w:szCs w:val="24"/>
        </w:rPr>
        <w:t>П</w:t>
      </w:r>
      <w:r w:rsidR="00286796" w:rsidRPr="00E30919">
        <w:rPr>
          <w:rFonts w:ascii="PT Astra Serif" w:hAnsi="PT Astra Serif"/>
          <w:sz w:val="24"/>
          <w:szCs w:val="24"/>
        </w:rPr>
        <w:t>оложение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об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оплате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труда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работников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муниципальных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образовательных организаций Шатровского муниципального округа Курганской области</w:t>
      </w:r>
      <w:r w:rsidR="00286796" w:rsidRPr="00E30919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согласно</w:t>
      </w:r>
      <w:r w:rsidR="00286796" w:rsidRPr="00E30919">
        <w:rPr>
          <w:rFonts w:ascii="PT Astra Serif" w:hAnsi="PT Astra Serif"/>
          <w:spacing w:val="-1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приложению</w:t>
      </w:r>
      <w:r w:rsidR="00286796" w:rsidRPr="00E30919">
        <w:rPr>
          <w:rFonts w:ascii="PT Astra Serif" w:hAnsi="PT Astra Serif"/>
          <w:spacing w:val="-2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к настоящему</w:t>
      </w:r>
      <w:r w:rsidR="00286796" w:rsidRPr="00E30919">
        <w:rPr>
          <w:rFonts w:ascii="PT Astra Serif" w:hAnsi="PT Astra Serif"/>
          <w:spacing w:val="-5"/>
          <w:sz w:val="24"/>
          <w:szCs w:val="24"/>
        </w:rPr>
        <w:t xml:space="preserve"> </w:t>
      </w:r>
      <w:r w:rsidR="00286796" w:rsidRPr="00E30919">
        <w:rPr>
          <w:rFonts w:ascii="PT Astra Serif" w:hAnsi="PT Astra Serif"/>
          <w:sz w:val="24"/>
          <w:szCs w:val="24"/>
        </w:rPr>
        <w:t>постановлению.</w:t>
      </w:r>
    </w:p>
    <w:p w:rsidR="002167C4" w:rsidRPr="00E30919" w:rsidRDefault="00C2683A" w:rsidP="00B4235C">
      <w:pPr>
        <w:pStyle w:val="a5"/>
        <w:tabs>
          <w:tab w:val="left" w:pos="909"/>
        </w:tabs>
        <w:kinsoku w:val="0"/>
        <w:overflowPunct w:val="0"/>
        <w:adjustRightInd w:val="0"/>
        <w:ind w:left="1417" w:right="567" w:firstLine="0"/>
        <w:jc w:val="both"/>
        <w:rPr>
          <w:rFonts w:ascii="PT Astra Serif" w:hAnsi="PT Astra Serif"/>
          <w:color w:val="1C1C1C"/>
          <w:sz w:val="24"/>
          <w:szCs w:val="24"/>
        </w:rPr>
      </w:pPr>
      <w:r w:rsidRPr="00E30919">
        <w:rPr>
          <w:rFonts w:ascii="PT Astra Serif" w:hAnsi="PT Astra Serif"/>
          <w:sz w:val="24"/>
          <w:szCs w:val="24"/>
        </w:rPr>
        <w:t xml:space="preserve">          </w:t>
      </w:r>
      <w:r w:rsidR="003830D1" w:rsidRPr="00E30919">
        <w:rPr>
          <w:rFonts w:ascii="PT Astra Serif" w:hAnsi="PT Astra Serif"/>
          <w:sz w:val="24"/>
          <w:szCs w:val="24"/>
        </w:rPr>
        <w:t>2.</w:t>
      </w:r>
      <w:r w:rsidRPr="00E30919">
        <w:rPr>
          <w:rFonts w:ascii="PT Astra Serif" w:hAnsi="PT Astra Serif"/>
          <w:sz w:val="24"/>
          <w:szCs w:val="24"/>
        </w:rPr>
        <w:t xml:space="preserve"> </w:t>
      </w:r>
      <w:r w:rsidR="003830D1" w:rsidRPr="00E30919">
        <w:rPr>
          <w:rFonts w:ascii="PT Astra Serif" w:hAnsi="PT Astra Serif"/>
          <w:sz w:val="24"/>
          <w:szCs w:val="24"/>
        </w:rPr>
        <w:t xml:space="preserve"> Н</w:t>
      </w:r>
      <w:r w:rsidR="003830D1" w:rsidRPr="00E30919">
        <w:rPr>
          <w:rFonts w:ascii="PT Astra Serif" w:hAnsi="PT Astra Serif"/>
          <w:color w:val="1C1C1C"/>
          <w:sz w:val="24"/>
          <w:szCs w:val="24"/>
        </w:rPr>
        <w:t>астоящее постановление</w:t>
      </w:r>
      <w:r w:rsidR="00CF7E36" w:rsidRPr="00E30919">
        <w:rPr>
          <w:rFonts w:ascii="PT Astra Serif" w:hAnsi="PT Astra Serif"/>
          <w:color w:val="1C1C1C"/>
          <w:sz w:val="24"/>
          <w:szCs w:val="24"/>
        </w:rPr>
        <w:t xml:space="preserve"> </w:t>
      </w:r>
      <w:r w:rsidR="003830D1" w:rsidRPr="00E30919">
        <w:rPr>
          <w:rFonts w:ascii="PT Astra Serif" w:hAnsi="PT Astra Serif"/>
          <w:color w:val="1C1C1C"/>
          <w:sz w:val="24"/>
          <w:szCs w:val="24"/>
        </w:rPr>
        <w:t>вступает в силу</w:t>
      </w:r>
      <w:r w:rsidR="009772B8" w:rsidRPr="00E30919">
        <w:rPr>
          <w:rFonts w:ascii="PT Astra Serif" w:hAnsi="PT Astra Serif"/>
          <w:color w:val="1C1C1C"/>
          <w:sz w:val="24"/>
          <w:szCs w:val="24"/>
        </w:rPr>
        <w:t xml:space="preserve"> с 1 </w:t>
      </w:r>
      <w:r w:rsidR="00A72382" w:rsidRPr="00E30919">
        <w:rPr>
          <w:rFonts w:ascii="PT Astra Serif" w:hAnsi="PT Astra Serif"/>
          <w:color w:val="1C1C1C"/>
          <w:sz w:val="24"/>
          <w:szCs w:val="24"/>
        </w:rPr>
        <w:t>июля</w:t>
      </w:r>
      <w:r w:rsidR="009772B8" w:rsidRPr="00E30919">
        <w:rPr>
          <w:rFonts w:ascii="PT Astra Serif" w:hAnsi="PT Astra Serif"/>
          <w:color w:val="1C1C1C"/>
          <w:sz w:val="24"/>
          <w:szCs w:val="24"/>
        </w:rPr>
        <w:t xml:space="preserve"> 2025</w:t>
      </w:r>
      <w:r w:rsidR="00CF7E36" w:rsidRPr="00E30919">
        <w:rPr>
          <w:rFonts w:ascii="PT Astra Serif" w:hAnsi="PT Astra Serif"/>
          <w:color w:val="1C1C1C"/>
          <w:sz w:val="24"/>
          <w:szCs w:val="24"/>
        </w:rPr>
        <w:t xml:space="preserve"> года. </w:t>
      </w:r>
    </w:p>
    <w:p w:rsidR="002167C4" w:rsidRPr="00E30919" w:rsidRDefault="00C2683A" w:rsidP="00C2683A">
      <w:pPr>
        <w:pStyle w:val="a3"/>
        <w:ind w:left="1417" w:right="567"/>
        <w:jc w:val="both"/>
        <w:rPr>
          <w:rFonts w:ascii="PT Astra Serif" w:hAnsi="PT Astra Serif"/>
          <w:bCs/>
          <w:sz w:val="24"/>
          <w:szCs w:val="24"/>
        </w:rPr>
      </w:pPr>
      <w:r w:rsidRPr="00E30919">
        <w:rPr>
          <w:rFonts w:ascii="PT Astra Serif" w:hAnsi="PT Astra Serif"/>
          <w:color w:val="161616"/>
          <w:sz w:val="24"/>
          <w:szCs w:val="24"/>
        </w:rPr>
        <w:t xml:space="preserve">          3. </w:t>
      </w:r>
      <w:r w:rsidR="002167C4" w:rsidRPr="00E30919">
        <w:rPr>
          <w:rFonts w:ascii="PT Astra Serif" w:hAnsi="PT Astra Serif"/>
          <w:color w:val="161616"/>
          <w:sz w:val="24"/>
          <w:szCs w:val="24"/>
        </w:rPr>
        <w:t>Действие</w:t>
      </w:r>
      <w:r w:rsidR="00CF5ED7" w:rsidRPr="00E30919">
        <w:rPr>
          <w:rFonts w:ascii="PT Astra Serif" w:hAnsi="PT Astra Serif"/>
          <w:color w:val="161616"/>
          <w:sz w:val="24"/>
          <w:szCs w:val="24"/>
        </w:rPr>
        <w:t xml:space="preserve"> </w:t>
      </w:r>
      <w:r w:rsidR="00A72382" w:rsidRPr="00E30919">
        <w:rPr>
          <w:rFonts w:ascii="PT Astra Serif" w:hAnsi="PT Astra Serif"/>
          <w:color w:val="1C1C1C"/>
          <w:sz w:val="24"/>
          <w:szCs w:val="24"/>
        </w:rPr>
        <w:t xml:space="preserve">раздела </w:t>
      </w:r>
      <w:r w:rsidR="00A72382" w:rsidRPr="00E30919">
        <w:rPr>
          <w:rFonts w:ascii="PT Astra Serif" w:hAnsi="PT Astra Serif"/>
          <w:color w:val="1C1C1C"/>
          <w:sz w:val="24"/>
          <w:szCs w:val="24"/>
          <w:lang w:val="en-US"/>
        </w:rPr>
        <w:t>V</w:t>
      </w:r>
      <w:r w:rsidR="00743F10" w:rsidRPr="00E30919">
        <w:rPr>
          <w:rFonts w:ascii="PT Astra Serif" w:hAnsi="PT Astra Serif"/>
          <w:color w:val="1C1C1C"/>
          <w:sz w:val="24"/>
          <w:szCs w:val="24"/>
        </w:rPr>
        <w:t xml:space="preserve"> постановления</w:t>
      </w:r>
      <w:r w:rsidR="00CF5ED7" w:rsidRPr="00E30919">
        <w:rPr>
          <w:rFonts w:ascii="PT Astra Serif" w:hAnsi="PT Astra Serif"/>
          <w:color w:val="1C1C1C"/>
          <w:sz w:val="24"/>
          <w:szCs w:val="24"/>
        </w:rPr>
        <w:t xml:space="preserve"> р</w:t>
      </w:r>
      <w:r w:rsidR="002167C4" w:rsidRPr="00E30919">
        <w:rPr>
          <w:rFonts w:ascii="PT Astra Serif" w:hAnsi="PT Astra Serif"/>
          <w:color w:val="1C1C1C"/>
          <w:sz w:val="24"/>
          <w:szCs w:val="24"/>
        </w:rPr>
        <w:t>аспространяется на пра</w:t>
      </w:r>
      <w:r w:rsidR="00743F10" w:rsidRPr="00E30919">
        <w:rPr>
          <w:rFonts w:ascii="PT Astra Serif" w:hAnsi="PT Astra Serif"/>
          <w:color w:val="1C1C1C"/>
          <w:sz w:val="24"/>
          <w:szCs w:val="24"/>
        </w:rPr>
        <w:t>воотношения, начиная с 1 сентября</w:t>
      </w:r>
      <w:r w:rsidR="009772B8" w:rsidRPr="00E30919">
        <w:rPr>
          <w:rFonts w:ascii="PT Astra Serif" w:hAnsi="PT Astra Serif"/>
          <w:color w:val="1C1C1C"/>
          <w:sz w:val="24"/>
          <w:szCs w:val="24"/>
        </w:rPr>
        <w:t xml:space="preserve"> 2025</w:t>
      </w:r>
      <w:r w:rsidR="002167C4" w:rsidRPr="00E30919">
        <w:rPr>
          <w:rFonts w:ascii="PT Astra Serif" w:hAnsi="PT Astra Serif"/>
          <w:color w:val="1C1C1C"/>
          <w:sz w:val="24"/>
          <w:szCs w:val="24"/>
        </w:rPr>
        <w:t xml:space="preserve"> года. </w:t>
      </w:r>
    </w:p>
    <w:p w:rsidR="00703B6F" w:rsidRPr="00E30919" w:rsidRDefault="007534C7" w:rsidP="00743F10">
      <w:pPr>
        <w:pStyle w:val="a3"/>
        <w:ind w:left="1418" w:right="567"/>
        <w:jc w:val="both"/>
        <w:rPr>
          <w:rFonts w:ascii="PT Astra Serif" w:hAnsi="PT Astra Serif"/>
          <w:sz w:val="24"/>
          <w:szCs w:val="24"/>
        </w:rPr>
      </w:pPr>
      <w:r w:rsidRPr="00E30919">
        <w:rPr>
          <w:rFonts w:ascii="PT Astra Serif" w:hAnsi="PT Astra Serif"/>
          <w:color w:val="161616"/>
          <w:sz w:val="24"/>
          <w:szCs w:val="24"/>
        </w:rPr>
        <w:t xml:space="preserve">          </w:t>
      </w:r>
      <w:r w:rsidR="00743F10" w:rsidRPr="00E30919">
        <w:rPr>
          <w:rFonts w:ascii="PT Astra Serif" w:hAnsi="PT Astra Serif"/>
          <w:color w:val="161616"/>
          <w:sz w:val="24"/>
          <w:szCs w:val="24"/>
        </w:rPr>
        <w:t>4</w:t>
      </w:r>
      <w:r w:rsidR="00C2683A" w:rsidRPr="00E30919">
        <w:rPr>
          <w:rFonts w:ascii="PT Astra Serif" w:hAnsi="PT Astra Serif"/>
          <w:color w:val="161616"/>
          <w:sz w:val="24"/>
          <w:szCs w:val="24"/>
        </w:rPr>
        <w:t>.</w:t>
      </w:r>
      <w:r w:rsidR="009772B8" w:rsidRPr="00E30919">
        <w:rPr>
          <w:rFonts w:ascii="PT Astra Serif" w:hAnsi="PT Astra Serif"/>
          <w:color w:val="161616"/>
          <w:sz w:val="24"/>
          <w:szCs w:val="24"/>
        </w:rPr>
        <w:t xml:space="preserve"> </w:t>
      </w:r>
      <w:r w:rsidR="00703B6F" w:rsidRPr="00E30919">
        <w:rPr>
          <w:rFonts w:ascii="PT Astra Serif" w:hAnsi="PT Astra Serif"/>
          <w:color w:val="1C1C1C"/>
          <w:sz w:val="24"/>
          <w:szCs w:val="24"/>
        </w:rPr>
        <w:t xml:space="preserve">Признать </w:t>
      </w:r>
      <w:r w:rsidR="00743F10" w:rsidRPr="00E30919">
        <w:rPr>
          <w:rFonts w:ascii="PT Astra Serif" w:hAnsi="PT Astra Serif"/>
          <w:color w:val="1C1C1C"/>
          <w:sz w:val="24"/>
          <w:szCs w:val="24"/>
        </w:rPr>
        <w:t>утратившим силу с 01 июля</w:t>
      </w:r>
      <w:r w:rsidR="00703B6F" w:rsidRPr="00E30919">
        <w:rPr>
          <w:rFonts w:ascii="PT Astra Serif" w:hAnsi="PT Astra Serif"/>
          <w:color w:val="1C1C1C"/>
          <w:sz w:val="24"/>
          <w:szCs w:val="24"/>
        </w:rPr>
        <w:t xml:space="preserve"> 2025 года постановление Администрации </w:t>
      </w:r>
    </w:p>
    <w:p w:rsidR="00703B6F" w:rsidRPr="00E30919" w:rsidRDefault="00703B6F" w:rsidP="00703B6F">
      <w:pPr>
        <w:pStyle w:val="a3"/>
        <w:ind w:left="773"/>
        <w:jc w:val="both"/>
        <w:rPr>
          <w:rFonts w:ascii="PT Astra Serif" w:hAnsi="PT Astra Serif"/>
          <w:color w:val="1C1C1C"/>
          <w:sz w:val="24"/>
          <w:szCs w:val="24"/>
        </w:rPr>
      </w:pPr>
      <w:r w:rsidRPr="00E30919">
        <w:rPr>
          <w:rFonts w:ascii="PT Astra Serif" w:hAnsi="PT Astra Serif"/>
          <w:color w:val="1C1C1C"/>
          <w:sz w:val="24"/>
          <w:szCs w:val="24"/>
        </w:rPr>
        <w:t xml:space="preserve">           Шатровского муниципального округа Курганской области от 09 декабря 2025 года № 842 </w:t>
      </w:r>
    </w:p>
    <w:p w:rsidR="00703B6F" w:rsidRPr="00E30919" w:rsidRDefault="00703B6F" w:rsidP="00703B6F">
      <w:pPr>
        <w:pStyle w:val="a3"/>
        <w:ind w:left="773"/>
        <w:jc w:val="both"/>
        <w:rPr>
          <w:rFonts w:ascii="PT Astra Serif" w:hAnsi="PT Astra Serif"/>
          <w:sz w:val="24"/>
          <w:szCs w:val="24"/>
        </w:rPr>
      </w:pPr>
      <w:r w:rsidRPr="00E30919">
        <w:rPr>
          <w:rFonts w:ascii="PT Astra Serif" w:hAnsi="PT Astra Serif"/>
          <w:color w:val="1C1C1C"/>
          <w:sz w:val="24"/>
          <w:szCs w:val="24"/>
        </w:rPr>
        <w:t xml:space="preserve">          «</w:t>
      </w:r>
      <w:r w:rsidRPr="00E30919">
        <w:rPr>
          <w:rFonts w:ascii="PT Astra Serif" w:hAnsi="PT Astra Serif"/>
          <w:sz w:val="24"/>
          <w:szCs w:val="24"/>
        </w:rPr>
        <w:t xml:space="preserve">Об утверждении Положения об оплате труда работников муниципальных </w:t>
      </w:r>
    </w:p>
    <w:p w:rsidR="00703B6F" w:rsidRDefault="00703B6F" w:rsidP="00703B6F">
      <w:pPr>
        <w:pStyle w:val="a3"/>
        <w:ind w:left="773"/>
        <w:jc w:val="both"/>
        <w:rPr>
          <w:rFonts w:ascii="PT Astra Serif" w:hAnsi="PT Astra Serif"/>
          <w:sz w:val="24"/>
          <w:szCs w:val="24"/>
        </w:rPr>
      </w:pPr>
      <w:r w:rsidRPr="00E30919">
        <w:rPr>
          <w:rFonts w:ascii="PT Astra Serif" w:hAnsi="PT Astra Serif"/>
          <w:sz w:val="24"/>
          <w:szCs w:val="24"/>
        </w:rPr>
        <w:t xml:space="preserve">          образовательных организаций Шатровского муниципального округа Курганской области».</w:t>
      </w:r>
    </w:p>
    <w:p w:rsidR="00E30919" w:rsidRDefault="00E30919" w:rsidP="00703B6F">
      <w:pPr>
        <w:pStyle w:val="a3"/>
        <w:ind w:left="773"/>
        <w:jc w:val="both"/>
        <w:rPr>
          <w:rFonts w:ascii="PT Astra Serif" w:hAnsi="PT Astra Serif"/>
          <w:sz w:val="24"/>
          <w:szCs w:val="24"/>
        </w:rPr>
      </w:pPr>
    </w:p>
    <w:p w:rsidR="00E30919" w:rsidRDefault="00E30919" w:rsidP="00703B6F">
      <w:pPr>
        <w:pStyle w:val="a3"/>
        <w:ind w:left="773"/>
        <w:jc w:val="both"/>
        <w:rPr>
          <w:rFonts w:ascii="PT Astra Serif" w:hAnsi="PT Astra Serif"/>
          <w:sz w:val="24"/>
          <w:szCs w:val="24"/>
        </w:rPr>
      </w:pPr>
    </w:p>
    <w:p w:rsidR="00E30919" w:rsidRDefault="00E30919" w:rsidP="00703B6F">
      <w:pPr>
        <w:pStyle w:val="a3"/>
        <w:ind w:left="773"/>
        <w:jc w:val="both"/>
        <w:rPr>
          <w:rFonts w:ascii="PT Astra Serif" w:hAnsi="PT Astra Serif"/>
          <w:sz w:val="24"/>
          <w:szCs w:val="24"/>
        </w:rPr>
      </w:pPr>
    </w:p>
    <w:p w:rsidR="00E30919" w:rsidRDefault="00E30919" w:rsidP="00703B6F">
      <w:pPr>
        <w:pStyle w:val="a3"/>
        <w:ind w:left="773"/>
        <w:jc w:val="both"/>
        <w:rPr>
          <w:rFonts w:ascii="PT Astra Serif" w:hAnsi="PT Astra Serif"/>
          <w:sz w:val="24"/>
          <w:szCs w:val="24"/>
        </w:rPr>
      </w:pPr>
    </w:p>
    <w:p w:rsidR="00E30919" w:rsidRPr="00E30919" w:rsidRDefault="00E30919" w:rsidP="00703B6F">
      <w:pPr>
        <w:pStyle w:val="a3"/>
        <w:ind w:left="773"/>
        <w:jc w:val="both"/>
        <w:rPr>
          <w:rFonts w:ascii="PT Astra Serif" w:hAnsi="PT Astra Serif"/>
          <w:sz w:val="24"/>
          <w:szCs w:val="24"/>
        </w:rPr>
      </w:pPr>
    </w:p>
    <w:p w:rsidR="00CF5ED7" w:rsidRPr="00E30919" w:rsidRDefault="00743F10" w:rsidP="007534C7">
      <w:pPr>
        <w:pStyle w:val="a3"/>
        <w:ind w:left="1418" w:right="567"/>
        <w:jc w:val="both"/>
        <w:rPr>
          <w:rFonts w:ascii="PT Astra Serif" w:hAnsi="PT Astra Serif"/>
          <w:color w:val="161616"/>
          <w:sz w:val="24"/>
          <w:szCs w:val="24"/>
        </w:rPr>
      </w:pPr>
      <w:r w:rsidRPr="00E30919">
        <w:rPr>
          <w:rFonts w:ascii="PT Astra Serif" w:hAnsi="PT Astra Serif"/>
          <w:color w:val="161616"/>
          <w:sz w:val="24"/>
          <w:szCs w:val="24"/>
        </w:rPr>
        <w:lastRenderedPageBreak/>
        <w:t xml:space="preserve">           5</w:t>
      </w:r>
      <w:r w:rsidR="00703B6F" w:rsidRPr="00E30919">
        <w:rPr>
          <w:rFonts w:ascii="PT Astra Serif" w:hAnsi="PT Astra Serif"/>
          <w:color w:val="161616"/>
          <w:sz w:val="24"/>
          <w:szCs w:val="24"/>
        </w:rPr>
        <w:t>.</w:t>
      </w:r>
      <w:r w:rsidRPr="00E30919">
        <w:rPr>
          <w:rFonts w:ascii="PT Astra Serif" w:hAnsi="PT Astra Serif"/>
          <w:color w:val="161616"/>
          <w:sz w:val="24"/>
          <w:szCs w:val="24"/>
        </w:rPr>
        <w:t xml:space="preserve"> </w:t>
      </w:r>
      <w:r w:rsidR="00CF5ED7" w:rsidRPr="00E30919">
        <w:rPr>
          <w:rFonts w:ascii="PT Astra Serif" w:hAnsi="PT Astra Serif"/>
          <w:color w:val="161616"/>
          <w:sz w:val="24"/>
          <w:szCs w:val="24"/>
        </w:rPr>
        <w:t>Обнародовать настоящее постановление в соответствии со статье</w:t>
      </w:r>
      <w:r w:rsidR="00725A0F" w:rsidRPr="00E30919">
        <w:rPr>
          <w:rFonts w:ascii="PT Astra Serif" w:hAnsi="PT Astra Serif"/>
          <w:color w:val="161616"/>
          <w:sz w:val="24"/>
          <w:szCs w:val="24"/>
        </w:rPr>
        <w:t>й 45</w:t>
      </w:r>
      <w:r w:rsidRPr="00E30919">
        <w:rPr>
          <w:rFonts w:ascii="PT Astra Serif" w:hAnsi="PT Astra Serif"/>
          <w:color w:val="161616"/>
          <w:sz w:val="24"/>
          <w:szCs w:val="24"/>
        </w:rPr>
        <w:t xml:space="preserve"> </w:t>
      </w:r>
      <w:r w:rsidR="00725A0F" w:rsidRPr="00E30919">
        <w:rPr>
          <w:rFonts w:ascii="PT Astra Serif" w:hAnsi="PT Astra Serif"/>
          <w:color w:val="161616"/>
          <w:sz w:val="24"/>
          <w:szCs w:val="24"/>
        </w:rPr>
        <w:t>У</w:t>
      </w:r>
      <w:r w:rsidR="00CF5ED7" w:rsidRPr="00E30919">
        <w:rPr>
          <w:rFonts w:ascii="PT Astra Serif" w:hAnsi="PT Astra Serif"/>
          <w:color w:val="161616"/>
          <w:sz w:val="24"/>
          <w:szCs w:val="24"/>
        </w:rPr>
        <w:t>става Шатровского муниципального округа</w:t>
      </w:r>
      <w:r w:rsidR="00725A0F" w:rsidRPr="00E30919">
        <w:rPr>
          <w:rFonts w:ascii="PT Astra Serif" w:hAnsi="PT Astra Serif"/>
          <w:color w:val="161616"/>
          <w:sz w:val="24"/>
          <w:szCs w:val="24"/>
        </w:rPr>
        <w:t xml:space="preserve"> Курганской области</w:t>
      </w:r>
      <w:r w:rsidR="00CF5ED7" w:rsidRPr="00E30919">
        <w:rPr>
          <w:rFonts w:ascii="PT Astra Serif" w:hAnsi="PT Astra Serif"/>
          <w:color w:val="161616"/>
          <w:sz w:val="24"/>
          <w:szCs w:val="24"/>
        </w:rPr>
        <w:t>.</w:t>
      </w:r>
    </w:p>
    <w:p w:rsidR="000401BC" w:rsidRPr="00E30919" w:rsidRDefault="000401BC" w:rsidP="00B4235C">
      <w:pPr>
        <w:pStyle w:val="a3"/>
        <w:ind w:left="1417" w:right="567"/>
        <w:jc w:val="both"/>
        <w:rPr>
          <w:rFonts w:ascii="PT Astra Serif" w:hAnsi="PT Astra Serif"/>
          <w:color w:val="1C1C1C"/>
          <w:sz w:val="24"/>
          <w:szCs w:val="24"/>
        </w:rPr>
      </w:pPr>
    </w:p>
    <w:p w:rsidR="00E16AE3" w:rsidRPr="00E30919" w:rsidRDefault="00E16AE3" w:rsidP="00B4235C">
      <w:pPr>
        <w:pStyle w:val="a3"/>
        <w:ind w:left="1417" w:right="567"/>
        <w:jc w:val="both"/>
        <w:rPr>
          <w:rFonts w:ascii="PT Astra Serif" w:hAnsi="PT Astra Serif"/>
          <w:color w:val="1C1C1C"/>
          <w:sz w:val="24"/>
          <w:szCs w:val="24"/>
        </w:rPr>
      </w:pPr>
    </w:p>
    <w:p w:rsidR="00E16AE3" w:rsidRPr="00E30919" w:rsidRDefault="00E16AE3" w:rsidP="00B4235C">
      <w:pPr>
        <w:pStyle w:val="a3"/>
        <w:ind w:left="1417" w:right="567"/>
        <w:jc w:val="both"/>
        <w:rPr>
          <w:rFonts w:ascii="PT Astra Serif" w:hAnsi="PT Astra Serif"/>
          <w:color w:val="1C1C1C"/>
          <w:sz w:val="24"/>
          <w:szCs w:val="24"/>
        </w:rPr>
      </w:pPr>
    </w:p>
    <w:p w:rsidR="00CD6B11" w:rsidRPr="00E30919" w:rsidRDefault="00745124" w:rsidP="00B4235C">
      <w:pPr>
        <w:widowControl/>
        <w:autoSpaceDE/>
        <w:autoSpaceDN/>
        <w:ind w:left="1417" w:right="567"/>
        <w:jc w:val="both"/>
        <w:rPr>
          <w:rFonts w:ascii="PT Astra Serif" w:hAnsi="PT Astra Serif"/>
          <w:sz w:val="24"/>
          <w:szCs w:val="24"/>
          <w:lang w:bidi="ar-SA"/>
        </w:rPr>
      </w:pPr>
      <w:r w:rsidRPr="00E30919">
        <w:rPr>
          <w:rFonts w:ascii="PT Astra Serif" w:hAnsi="PT Astra Serif"/>
          <w:sz w:val="24"/>
          <w:szCs w:val="24"/>
          <w:lang w:bidi="ar-SA"/>
        </w:rPr>
        <w:t>Глава Шатровского</w:t>
      </w:r>
      <w:r w:rsidR="00932DF3" w:rsidRPr="00E30919">
        <w:rPr>
          <w:rFonts w:ascii="PT Astra Serif" w:hAnsi="PT Astra Serif"/>
          <w:sz w:val="24"/>
          <w:szCs w:val="24"/>
          <w:lang w:bidi="ar-SA"/>
        </w:rPr>
        <w:t xml:space="preserve"> </w:t>
      </w:r>
    </w:p>
    <w:p w:rsidR="00CD6B11" w:rsidRPr="00E30919" w:rsidRDefault="00CF5ED7" w:rsidP="00B4235C">
      <w:pPr>
        <w:widowControl/>
        <w:autoSpaceDE/>
        <w:autoSpaceDN/>
        <w:ind w:left="1417" w:right="567"/>
        <w:jc w:val="both"/>
        <w:rPr>
          <w:rFonts w:ascii="PT Astra Serif" w:hAnsi="PT Astra Serif"/>
          <w:sz w:val="24"/>
          <w:szCs w:val="24"/>
          <w:lang w:bidi="ar-SA"/>
        </w:rPr>
      </w:pPr>
      <w:r w:rsidRPr="00E30919">
        <w:rPr>
          <w:rFonts w:ascii="PT Astra Serif" w:hAnsi="PT Astra Serif"/>
          <w:sz w:val="24"/>
          <w:szCs w:val="24"/>
          <w:lang w:bidi="ar-SA"/>
        </w:rPr>
        <w:t>м</w:t>
      </w:r>
      <w:r w:rsidR="00932DF3" w:rsidRPr="00E30919">
        <w:rPr>
          <w:rFonts w:ascii="PT Astra Serif" w:hAnsi="PT Astra Serif"/>
          <w:sz w:val="24"/>
          <w:szCs w:val="24"/>
          <w:lang w:bidi="ar-SA"/>
        </w:rPr>
        <w:t>униципального</w:t>
      </w:r>
      <w:r w:rsidR="009552A3" w:rsidRPr="00E30919">
        <w:rPr>
          <w:rFonts w:ascii="PT Astra Serif" w:hAnsi="PT Astra Serif"/>
          <w:sz w:val="24"/>
          <w:szCs w:val="24"/>
          <w:lang w:bidi="ar-SA"/>
        </w:rPr>
        <w:t xml:space="preserve"> </w:t>
      </w:r>
      <w:r w:rsidR="00745124" w:rsidRPr="00E30919">
        <w:rPr>
          <w:rFonts w:ascii="PT Astra Serif" w:hAnsi="PT Astra Serif"/>
          <w:sz w:val="24"/>
          <w:szCs w:val="24"/>
          <w:lang w:bidi="ar-SA"/>
        </w:rPr>
        <w:t>округа</w:t>
      </w:r>
    </w:p>
    <w:p w:rsidR="00745124" w:rsidRPr="00E30919" w:rsidRDefault="00745124" w:rsidP="00B4235C">
      <w:pPr>
        <w:widowControl/>
        <w:autoSpaceDE/>
        <w:autoSpaceDN/>
        <w:ind w:left="1417" w:right="567"/>
        <w:jc w:val="both"/>
        <w:rPr>
          <w:rFonts w:ascii="PT Astra Serif" w:hAnsi="PT Astra Serif"/>
          <w:sz w:val="24"/>
          <w:szCs w:val="24"/>
          <w:lang w:bidi="ar-SA"/>
        </w:rPr>
      </w:pPr>
      <w:r w:rsidRPr="00E30919">
        <w:rPr>
          <w:rFonts w:ascii="PT Astra Serif" w:hAnsi="PT Astra Serif"/>
          <w:sz w:val="24"/>
          <w:szCs w:val="24"/>
          <w:lang w:bidi="ar-SA"/>
        </w:rPr>
        <w:t>Курганской области</w:t>
      </w:r>
      <w:r w:rsidRPr="00E30919">
        <w:rPr>
          <w:rFonts w:ascii="PT Astra Serif" w:hAnsi="PT Astra Serif"/>
          <w:sz w:val="24"/>
          <w:szCs w:val="24"/>
          <w:lang w:bidi="ar-SA"/>
        </w:rPr>
        <w:tab/>
      </w:r>
      <w:r w:rsidRPr="00E30919">
        <w:rPr>
          <w:rFonts w:ascii="PT Astra Serif" w:hAnsi="PT Astra Serif"/>
          <w:sz w:val="24"/>
          <w:szCs w:val="24"/>
          <w:lang w:bidi="ar-SA"/>
        </w:rPr>
        <w:tab/>
      </w:r>
      <w:r w:rsidRPr="00E30919">
        <w:rPr>
          <w:rFonts w:ascii="PT Astra Serif" w:hAnsi="PT Astra Serif"/>
          <w:sz w:val="24"/>
          <w:szCs w:val="24"/>
          <w:lang w:bidi="ar-SA"/>
        </w:rPr>
        <w:tab/>
      </w:r>
      <w:r w:rsidRPr="00E30919">
        <w:rPr>
          <w:rFonts w:ascii="PT Astra Serif" w:hAnsi="PT Astra Serif"/>
          <w:sz w:val="24"/>
          <w:szCs w:val="24"/>
          <w:lang w:bidi="ar-SA"/>
        </w:rPr>
        <w:tab/>
        <w:t xml:space="preserve">                 </w:t>
      </w:r>
      <w:r w:rsidR="002E0979" w:rsidRPr="00E30919">
        <w:rPr>
          <w:rFonts w:ascii="PT Astra Serif" w:hAnsi="PT Astra Serif"/>
          <w:sz w:val="24"/>
          <w:szCs w:val="24"/>
          <w:lang w:bidi="ar-SA"/>
        </w:rPr>
        <w:t xml:space="preserve">        </w:t>
      </w:r>
      <w:r w:rsidR="00932DF3" w:rsidRPr="00E30919">
        <w:rPr>
          <w:rFonts w:ascii="PT Astra Serif" w:hAnsi="PT Astra Serif"/>
          <w:sz w:val="24"/>
          <w:szCs w:val="24"/>
          <w:lang w:bidi="ar-SA"/>
        </w:rPr>
        <w:t xml:space="preserve">  </w:t>
      </w:r>
      <w:r w:rsidR="00D036F9" w:rsidRPr="00E30919">
        <w:rPr>
          <w:rFonts w:ascii="PT Astra Serif" w:hAnsi="PT Astra Serif"/>
          <w:sz w:val="24"/>
          <w:szCs w:val="24"/>
          <w:lang w:bidi="ar-SA"/>
        </w:rPr>
        <w:t xml:space="preserve">      </w:t>
      </w:r>
      <w:r w:rsidR="007534C7" w:rsidRPr="00E30919">
        <w:rPr>
          <w:rFonts w:ascii="PT Astra Serif" w:hAnsi="PT Astra Serif"/>
          <w:sz w:val="24"/>
          <w:szCs w:val="24"/>
          <w:lang w:bidi="ar-SA"/>
        </w:rPr>
        <w:t xml:space="preserve">                                   </w:t>
      </w:r>
      <w:r w:rsidR="00D036F9" w:rsidRPr="00E30919">
        <w:rPr>
          <w:rFonts w:ascii="PT Astra Serif" w:hAnsi="PT Astra Serif"/>
          <w:sz w:val="24"/>
          <w:szCs w:val="24"/>
          <w:lang w:bidi="ar-SA"/>
        </w:rPr>
        <w:t xml:space="preserve">      </w:t>
      </w:r>
      <w:r w:rsidR="002E0979" w:rsidRPr="00E30919">
        <w:rPr>
          <w:rFonts w:ascii="PT Astra Serif" w:hAnsi="PT Astra Serif"/>
          <w:sz w:val="24"/>
          <w:szCs w:val="24"/>
          <w:lang w:bidi="ar-SA"/>
        </w:rPr>
        <w:t xml:space="preserve">  </w:t>
      </w:r>
      <w:r w:rsidRPr="00E30919">
        <w:rPr>
          <w:rFonts w:ascii="PT Astra Serif" w:hAnsi="PT Astra Serif"/>
          <w:sz w:val="24"/>
          <w:szCs w:val="24"/>
          <w:lang w:bidi="ar-SA"/>
        </w:rPr>
        <w:t xml:space="preserve">Л.А. </w:t>
      </w:r>
      <w:proofErr w:type="spellStart"/>
      <w:r w:rsidRPr="00E30919">
        <w:rPr>
          <w:rFonts w:ascii="PT Astra Serif" w:hAnsi="PT Astra Serif"/>
          <w:sz w:val="24"/>
          <w:szCs w:val="24"/>
          <w:lang w:bidi="ar-SA"/>
        </w:rPr>
        <w:t>Рассохин</w:t>
      </w:r>
      <w:proofErr w:type="spellEnd"/>
      <w:r w:rsidRPr="00E30919">
        <w:rPr>
          <w:rFonts w:ascii="PT Astra Serif" w:hAnsi="PT Astra Serif"/>
          <w:sz w:val="24"/>
          <w:szCs w:val="24"/>
          <w:lang w:bidi="ar-SA"/>
        </w:rPr>
        <w:t xml:space="preserve">   </w:t>
      </w: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E30919" w:rsidRDefault="00E30919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</w:p>
    <w:p w:rsidR="00390F29" w:rsidRPr="007534C7" w:rsidRDefault="00703B6F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  <w:r>
        <w:rPr>
          <w:rFonts w:ascii="PT Astra Serif" w:hAnsi="PT Astra Serif"/>
          <w:color w:val="1F1F1F"/>
          <w:sz w:val="24"/>
          <w:szCs w:val="24"/>
        </w:rPr>
        <w:t xml:space="preserve">Е.В. </w:t>
      </w:r>
      <w:proofErr w:type="spellStart"/>
      <w:r>
        <w:rPr>
          <w:rFonts w:ascii="PT Astra Serif" w:hAnsi="PT Astra Serif"/>
          <w:color w:val="1F1F1F"/>
          <w:sz w:val="24"/>
          <w:szCs w:val="24"/>
        </w:rPr>
        <w:t>Потрепалова</w:t>
      </w:r>
      <w:proofErr w:type="spellEnd"/>
    </w:p>
    <w:p w:rsidR="00D02879" w:rsidRPr="007534C7" w:rsidRDefault="00703B6F" w:rsidP="00B4235C">
      <w:pPr>
        <w:pStyle w:val="a3"/>
        <w:tabs>
          <w:tab w:val="left" w:pos="0"/>
          <w:tab w:val="left" w:pos="8036"/>
        </w:tabs>
        <w:spacing w:line="0" w:lineRule="atLeast"/>
        <w:ind w:left="1418" w:right="567"/>
        <w:rPr>
          <w:rFonts w:ascii="PT Astra Serif" w:hAnsi="PT Astra Serif"/>
          <w:color w:val="1F1F1F"/>
          <w:sz w:val="24"/>
          <w:szCs w:val="24"/>
        </w:rPr>
      </w:pPr>
      <w:r>
        <w:rPr>
          <w:rFonts w:ascii="PT Astra Serif" w:hAnsi="PT Astra Serif"/>
          <w:color w:val="1F1F1F"/>
          <w:sz w:val="24"/>
          <w:szCs w:val="24"/>
        </w:rPr>
        <w:t>9 13 04</w:t>
      </w:r>
    </w:p>
    <w:p w:rsidR="00B4235C" w:rsidRDefault="002E0979" w:rsidP="00E30919">
      <w:pPr>
        <w:pStyle w:val="a3"/>
        <w:tabs>
          <w:tab w:val="left" w:pos="0"/>
          <w:tab w:val="left" w:pos="8036"/>
        </w:tabs>
        <w:spacing w:line="0" w:lineRule="atLeast"/>
        <w:ind w:left="1418"/>
        <w:rPr>
          <w:rFonts w:ascii="PT Astra Serif" w:hAnsi="PT Astra Serif"/>
          <w:color w:val="1F1F1F"/>
          <w:sz w:val="24"/>
          <w:szCs w:val="24"/>
        </w:rPr>
      </w:pPr>
      <w:r w:rsidRPr="007534C7">
        <w:rPr>
          <w:rFonts w:ascii="PT Astra Serif" w:hAnsi="PT Astra Serif"/>
          <w:color w:val="1F1F1F"/>
          <w:sz w:val="24"/>
          <w:szCs w:val="24"/>
        </w:rPr>
        <w:t>Разослано по списку (см. оборот)</w:t>
      </w:r>
    </w:p>
    <w:p w:rsidR="003121F3" w:rsidRPr="007534C7" w:rsidRDefault="003121F3" w:rsidP="004D6F57">
      <w:pPr>
        <w:jc w:val="center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lastRenderedPageBreak/>
        <w:t>СПРАВКА-РАССЫЛКА</w:t>
      </w:r>
    </w:p>
    <w:p w:rsidR="003121F3" w:rsidRPr="007534C7" w:rsidRDefault="003121F3" w:rsidP="004D6F57">
      <w:pPr>
        <w:ind w:left="1417" w:right="567"/>
        <w:jc w:val="center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к </w:t>
      </w:r>
      <w:r w:rsidR="00B47FFD" w:rsidRPr="007534C7">
        <w:rPr>
          <w:rFonts w:ascii="PT Astra Serif" w:hAnsi="PT Astra Serif"/>
          <w:sz w:val="24"/>
          <w:szCs w:val="24"/>
        </w:rPr>
        <w:t>постановлению</w:t>
      </w:r>
      <w:r w:rsidRPr="007534C7">
        <w:rPr>
          <w:rFonts w:ascii="PT Astra Serif" w:hAnsi="PT Astra Serif"/>
          <w:sz w:val="24"/>
          <w:szCs w:val="24"/>
        </w:rPr>
        <w:t xml:space="preserve"> </w:t>
      </w:r>
      <w:r w:rsidR="00B47FFD" w:rsidRPr="007534C7">
        <w:rPr>
          <w:rFonts w:ascii="PT Astra Serif" w:hAnsi="PT Astra Serif"/>
          <w:sz w:val="24"/>
          <w:szCs w:val="24"/>
        </w:rPr>
        <w:t>Администрации</w:t>
      </w:r>
      <w:r w:rsidRPr="007534C7">
        <w:rPr>
          <w:rFonts w:ascii="PT Astra Serif" w:hAnsi="PT Astra Serif"/>
          <w:sz w:val="24"/>
          <w:szCs w:val="24"/>
        </w:rPr>
        <w:t xml:space="preserve"> Шатровского муниципального округа Курганской области</w:t>
      </w:r>
    </w:p>
    <w:p w:rsidR="002167C4" w:rsidRPr="007534C7" w:rsidRDefault="00B47FFD" w:rsidP="004D6F57">
      <w:pPr>
        <w:pStyle w:val="a3"/>
        <w:ind w:left="1417" w:right="567"/>
        <w:jc w:val="center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>«</w:t>
      </w:r>
      <w:r w:rsidR="002167C4" w:rsidRPr="007534C7">
        <w:rPr>
          <w:rFonts w:ascii="PT Astra Serif" w:hAnsi="PT Astra Serif"/>
          <w:sz w:val="24"/>
          <w:szCs w:val="24"/>
        </w:rPr>
        <w:t>Об у</w:t>
      </w:r>
      <w:r w:rsidR="00B4235C" w:rsidRPr="007534C7">
        <w:rPr>
          <w:rFonts w:ascii="PT Astra Serif" w:hAnsi="PT Astra Serif"/>
          <w:sz w:val="24"/>
          <w:szCs w:val="24"/>
        </w:rPr>
        <w:t xml:space="preserve">тверждении </w:t>
      </w:r>
      <w:r w:rsidR="002167C4" w:rsidRPr="007534C7">
        <w:rPr>
          <w:rFonts w:ascii="PT Astra Serif" w:hAnsi="PT Astra Serif"/>
          <w:sz w:val="24"/>
          <w:szCs w:val="24"/>
        </w:rPr>
        <w:t>Положения  об оплате труда работников муниципальных образов</w:t>
      </w:r>
      <w:r w:rsidR="003408C0" w:rsidRPr="007534C7">
        <w:rPr>
          <w:rFonts w:ascii="PT Astra Serif" w:hAnsi="PT Astra Serif"/>
          <w:sz w:val="24"/>
          <w:szCs w:val="24"/>
        </w:rPr>
        <w:t xml:space="preserve">ательных организаций </w:t>
      </w:r>
      <w:r w:rsidR="002167C4" w:rsidRPr="007534C7">
        <w:rPr>
          <w:rFonts w:ascii="PT Astra Serif" w:hAnsi="PT Astra Serif"/>
          <w:sz w:val="24"/>
          <w:szCs w:val="24"/>
        </w:rPr>
        <w:t xml:space="preserve"> Шатровского муниципального округа Курганской области»</w:t>
      </w:r>
    </w:p>
    <w:p w:rsidR="00B47FFD" w:rsidRPr="007534C7" w:rsidRDefault="00B47FFD" w:rsidP="00D036F9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3121F3" w:rsidRPr="007534C7" w:rsidRDefault="003121F3" w:rsidP="00D036F9">
      <w:pPr>
        <w:pStyle w:val="a3"/>
        <w:jc w:val="both"/>
        <w:rPr>
          <w:rFonts w:ascii="PT Astra Serif" w:hAnsi="PT Astra Serif" w:cs="Tahoma"/>
          <w:sz w:val="24"/>
          <w:szCs w:val="24"/>
        </w:rPr>
      </w:pPr>
    </w:p>
    <w:p w:rsidR="003121F3" w:rsidRPr="007534C7" w:rsidRDefault="003121F3" w:rsidP="003121F3">
      <w:pPr>
        <w:jc w:val="center"/>
        <w:rPr>
          <w:rFonts w:ascii="PT Astra Serif" w:hAnsi="PT Astra Serif"/>
          <w:sz w:val="24"/>
          <w:szCs w:val="24"/>
        </w:rPr>
      </w:pPr>
    </w:p>
    <w:p w:rsidR="00D036F9" w:rsidRPr="007534C7" w:rsidRDefault="00B13E01" w:rsidP="003121F3">
      <w:pPr>
        <w:pStyle w:val="a3"/>
        <w:tabs>
          <w:tab w:val="left" w:pos="1843"/>
        </w:tabs>
        <w:ind w:firstLine="708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              </w:t>
      </w:r>
      <w:r w:rsidR="003121F3" w:rsidRPr="007534C7">
        <w:rPr>
          <w:rFonts w:ascii="PT Astra Serif" w:hAnsi="PT Astra Serif"/>
          <w:sz w:val="24"/>
          <w:szCs w:val="24"/>
        </w:rPr>
        <w:t xml:space="preserve">Разослано:  </w:t>
      </w:r>
      <w:r w:rsidR="00D036F9" w:rsidRPr="007534C7">
        <w:rPr>
          <w:rFonts w:ascii="PT Astra Serif" w:hAnsi="PT Astra Serif"/>
          <w:sz w:val="24"/>
          <w:szCs w:val="24"/>
        </w:rPr>
        <w:t xml:space="preserve">1. Организационный отдел аппарата Администрации Шатровского    </w:t>
      </w:r>
    </w:p>
    <w:p w:rsidR="003121F3" w:rsidRPr="007534C7" w:rsidRDefault="00D036F9" w:rsidP="003121F3">
      <w:pPr>
        <w:pStyle w:val="a3"/>
        <w:tabs>
          <w:tab w:val="left" w:pos="1843"/>
        </w:tabs>
        <w:ind w:firstLine="708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                     </w:t>
      </w:r>
      <w:r w:rsidR="00B13E01" w:rsidRPr="007534C7">
        <w:rPr>
          <w:rFonts w:ascii="PT Astra Serif" w:hAnsi="PT Astra Serif"/>
          <w:sz w:val="24"/>
          <w:szCs w:val="24"/>
        </w:rPr>
        <w:t xml:space="preserve">             </w:t>
      </w:r>
      <w:r w:rsidRPr="007534C7">
        <w:rPr>
          <w:rFonts w:ascii="PT Astra Serif" w:hAnsi="PT Astra Serif"/>
          <w:sz w:val="24"/>
          <w:szCs w:val="24"/>
        </w:rPr>
        <w:t xml:space="preserve">    муниципального округа</w:t>
      </w:r>
      <w:r w:rsidR="00B55BA1" w:rsidRPr="007534C7">
        <w:rPr>
          <w:rFonts w:ascii="PT Astra Serif" w:hAnsi="PT Astra Serif"/>
          <w:sz w:val="24"/>
          <w:szCs w:val="24"/>
        </w:rPr>
        <w:t xml:space="preserve"> - 1</w:t>
      </w:r>
    </w:p>
    <w:p w:rsidR="003121F3" w:rsidRPr="007534C7" w:rsidRDefault="003121F3" w:rsidP="003408C0">
      <w:pPr>
        <w:pStyle w:val="a3"/>
        <w:ind w:left="708" w:firstLine="708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      </w:t>
      </w:r>
      <w:r w:rsidR="00DE2AA2">
        <w:rPr>
          <w:rFonts w:ascii="PT Astra Serif" w:hAnsi="PT Astra Serif"/>
          <w:sz w:val="24"/>
          <w:szCs w:val="24"/>
        </w:rPr>
        <w:t xml:space="preserve">             </w:t>
      </w:r>
      <w:r w:rsidR="00B55BA1" w:rsidRPr="007534C7">
        <w:rPr>
          <w:rFonts w:ascii="PT Astra Serif" w:hAnsi="PT Astra Serif"/>
          <w:sz w:val="24"/>
          <w:szCs w:val="24"/>
        </w:rPr>
        <w:t xml:space="preserve"> </w:t>
      </w:r>
      <w:r w:rsidR="00B55BA1"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 xml:space="preserve"> </w:t>
      </w:r>
      <w:r w:rsidR="00D036F9" w:rsidRPr="007534C7">
        <w:rPr>
          <w:rFonts w:ascii="PT Astra Serif" w:hAnsi="PT Astra Serif"/>
          <w:sz w:val="24"/>
          <w:szCs w:val="24"/>
        </w:rPr>
        <w:t xml:space="preserve"> </w:t>
      </w:r>
      <w:r w:rsidR="003408C0" w:rsidRPr="007534C7">
        <w:rPr>
          <w:rFonts w:ascii="PT Astra Serif" w:hAnsi="PT Astra Serif"/>
          <w:sz w:val="24"/>
          <w:szCs w:val="24"/>
        </w:rPr>
        <w:t>2</w:t>
      </w:r>
      <w:r w:rsidRPr="007534C7">
        <w:rPr>
          <w:rFonts w:ascii="PT Astra Serif" w:hAnsi="PT Astra Serif"/>
          <w:sz w:val="24"/>
          <w:szCs w:val="24"/>
        </w:rPr>
        <w:t xml:space="preserve">. </w:t>
      </w:r>
      <w:r w:rsidR="00D036F9" w:rsidRPr="007534C7">
        <w:rPr>
          <w:rFonts w:ascii="PT Astra Serif" w:hAnsi="PT Astra Serif"/>
          <w:sz w:val="24"/>
          <w:szCs w:val="24"/>
        </w:rPr>
        <w:t xml:space="preserve"> </w:t>
      </w:r>
      <w:r w:rsidRPr="007534C7">
        <w:rPr>
          <w:rFonts w:ascii="PT Astra Serif" w:hAnsi="PT Astra Serif"/>
          <w:sz w:val="24"/>
          <w:szCs w:val="24"/>
        </w:rPr>
        <w:t>Управляющий делами- руководитель аппарата</w:t>
      </w: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  <w:t xml:space="preserve">                                </w:t>
      </w:r>
      <w:r w:rsidR="00866E51" w:rsidRPr="007534C7">
        <w:rPr>
          <w:rFonts w:ascii="PT Astra Serif" w:hAnsi="PT Astra Serif"/>
          <w:sz w:val="24"/>
          <w:szCs w:val="24"/>
        </w:rPr>
        <w:t xml:space="preserve"> </w:t>
      </w:r>
      <w:r w:rsidR="00D036F9" w:rsidRPr="007534C7">
        <w:rPr>
          <w:rFonts w:ascii="PT Astra Serif" w:hAnsi="PT Astra Serif"/>
          <w:sz w:val="24"/>
          <w:szCs w:val="24"/>
        </w:rPr>
        <w:t xml:space="preserve">   </w:t>
      </w:r>
      <w:r w:rsidR="00B13E01" w:rsidRPr="007534C7">
        <w:rPr>
          <w:rFonts w:ascii="PT Astra Serif" w:hAnsi="PT Astra Serif"/>
          <w:sz w:val="24"/>
          <w:szCs w:val="24"/>
        </w:rPr>
        <w:t xml:space="preserve">             </w:t>
      </w:r>
      <w:r w:rsidR="00D036F9" w:rsidRPr="007534C7">
        <w:rPr>
          <w:rFonts w:ascii="PT Astra Serif" w:hAnsi="PT Astra Serif"/>
          <w:sz w:val="24"/>
          <w:szCs w:val="24"/>
        </w:rPr>
        <w:t xml:space="preserve"> </w:t>
      </w:r>
      <w:r w:rsidRPr="007534C7">
        <w:rPr>
          <w:rFonts w:ascii="PT Astra Serif" w:hAnsi="PT Astra Serif"/>
          <w:sz w:val="24"/>
          <w:szCs w:val="24"/>
        </w:rPr>
        <w:t>Администрации Шатровского муниципального округа- 1</w:t>
      </w:r>
    </w:p>
    <w:p w:rsidR="003121F3" w:rsidRPr="007534C7" w:rsidRDefault="003121F3" w:rsidP="00D036F9">
      <w:pPr>
        <w:tabs>
          <w:tab w:val="left" w:pos="2268"/>
        </w:tabs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  </w:t>
      </w:r>
      <w:r w:rsidR="00D036F9" w:rsidRPr="007534C7">
        <w:rPr>
          <w:rFonts w:ascii="PT Astra Serif" w:hAnsi="PT Astra Serif"/>
          <w:sz w:val="24"/>
          <w:szCs w:val="24"/>
        </w:rPr>
        <w:t xml:space="preserve">                            </w:t>
      </w:r>
      <w:r w:rsidR="003408C0" w:rsidRPr="007534C7">
        <w:rPr>
          <w:rFonts w:ascii="PT Astra Serif" w:hAnsi="PT Astra Serif"/>
          <w:sz w:val="24"/>
          <w:szCs w:val="24"/>
        </w:rPr>
        <w:t xml:space="preserve">           </w:t>
      </w:r>
      <w:r w:rsidR="00DE2AA2">
        <w:rPr>
          <w:rFonts w:ascii="PT Astra Serif" w:hAnsi="PT Astra Serif"/>
          <w:sz w:val="24"/>
          <w:szCs w:val="24"/>
        </w:rPr>
        <w:t xml:space="preserve"> </w:t>
      </w:r>
      <w:r w:rsidR="003408C0" w:rsidRPr="007534C7">
        <w:rPr>
          <w:rFonts w:ascii="PT Astra Serif" w:hAnsi="PT Astra Serif"/>
          <w:sz w:val="24"/>
          <w:szCs w:val="24"/>
        </w:rPr>
        <w:t xml:space="preserve"> </w:t>
      </w:r>
      <w:r w:rsidR="00B13E01" w:rsidRPr="007534C7">
        <w:rPr>
          <w:rFonts w:ascii="PT Astra Serif" w:hAnsi="PT Astra Serif"/>
          <w:sz w:val="24"/>
          <w:szCs w:val="24"/>
        </w:rPr>
        <w:t xml:space="preserve"> </w:t>
      </w:r>
      <w:r w:rsidR="00DE2AA2">
        <w:rPr>
          <w:rFonts w:ascii="PT Astra Serif" w:hAnsi="PT Astra Serif"/>
          <w:sz w:val="24"/>
          <w:szCs w:val="24"/>
        </w:rPr>
        <w:t xml:space="preserve"> </w:t>
      </w:r>
      <w:r w:rsidR="00D036F9" w:rsidRPr="007534C7">
        <w:rPr>
          <w:rFonts w:ascii="PT Astra Serif" w:hAnsi="PT Astra Serif"/>
          <w:sz w:val="24"/>
          <w:szCs w:val="24"/>
        </w:rPr>
        <w:t xml:space="preserve"> </w:t>
      </w:r>
      <w:r w:rsidR="003408C0" w:rsidRPr="007534C7">
        <w:rPr>
          <w:rFonts w:ascii="PT Astra Serif" w:hAnsi="PT Astra Serif"/>
          <w:sz w:val="24"/>
          <w:szCs w:val="24"/>
        </w:rPr>
        <w:t>3.</w:t>
      </w:r>
      <w:r w:rsidRPr="007534C7">
        <w:rPr>
          <w:rFonts w:ascii="PT Astra Serif" w:hAnsi="PT Astra Serif"/>
          <w:sz w:val="24"/>
          <w:szCs w:val="24"/>
        </w:rPr>
        <w:t xml:space="preserve"> </w:t>
      </w:r>
      <w:r w:rsidR="00D036F9" w:rsidRPr="007534C7">
        <w:rPr>
          <w:rFonts w:ascii="PT Astra Serif" w:hAnsi="PT Astra Serif"/>
          <w:sz w:val="24"/>
          <w:szCs w:val="24"/>
        </w:rPr>
        <w:t xml:space="preserve"> </w:t>
      </w:r>
      <w:r w:rsidR="00B4235C" w:rsidRPr="007534C7">
        <w:rPr>
          <w:rFonts w:ascii="PT Astra Serif" w:hAnsi="PT Astra Serif"/>
          <w:sz w:val="24"/>
          <w:szCs w:val="24"/>
        </w:rPr>
        <w:t>Информационный</w:t>
      </w:r>
      <w:r w:rsidRPr="007534C7">
        <w:rPr>
          <w:rFonts w:ascii="PT Astra Serif" w:hAnsi="PT Astra Serif"/>
          <w:sz w:val="24"/>
          <w:szCs w:val="24"/>
        </w:rPr>
        <w:t xml:space="preserve"> стенд Администрации</w:t>
      </w:r>
    </w:p>
    <w:p w:rsidR="003121F3" w:rsidRPr="007534C7" w:rsidRDefault="003121F3" w:rsidP="00866E51">
      <w:pPr>
        <w:tabs>
          <w:tab w:val="left" w:pos="2127"/>
        </w:tabs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                                </w:t>
      </w:r>
      <w:r w:rsidR="00866E51" w:rsidRPr="007534C7">
        <w:rPr>
          <w:rFonts w:ascii="PT Astra Serif" w:hAnsi="PT Astra Serif"/>
          <w:sz w:val="24"/>
          <w:szCs w:val="24"/>
        </w:rPr>
        <w:t xml:space="preserve"> </w:t>
      </w:r>
      <w:r w:rsidR="00D036F9" w:rsidRPr="007534C7">
        <w:rPr>
          <w:rFonts w:ascii="PT Astra Serif" w:hAnsi="PT Astra Serif"/>
          <w:sz w:val="24"/>
          <w:szCs w:val="24"/>
        </w:rPr>
        <w:t xml:space="preserve">   </w:t>
      </w:r>
      <w:r w:rsidR="00B13E01" w:rsidRPr="007534C7">
        <w:rPr>
          <w:rFonts w:ascii="PT Astra Serif" w:hAnsi="PT Astra Serif"/>
          <w:sz w:val="24"/>
          <w:szCs w:val="24"/>
        </w:rPr>
        <w:t xml:space="preserve">              </w:t>
      </w:r>
      <w:r w:rsidR="00D036F9" w:rsidRPr="007534C7">
        <w:rPr>
          <w:rFonts w:ascii="PT Astra Serif" w:hAnsi="PT Astra Serif"/>
          <w:sz w:val="24"/>
          <w:szCs w:val="24"/>
        </w:rPr>
        <w:t xml:space="preserve"> </w:t>
      </w:r>
      <w:r w:rsidRPr="007534C7">
        <w:rPr>
          <w:rFonts w:ascii="PT Astra Serif" w:hAnsi="PT Astra Serif"/>
          <w:sz w:val="24"/>
          <w:szCs w:val="24"/>
        </w:rPr>
        <w:t>Шатровского муниципального округа- 1</w:t>
      </w: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 </w:t>
      </w:r>
      <w:r w:rsidR="00D036F9" w:rsidRPr="007534C7">
        <w:rPr>
          <w:rFonts w:ascii="PT Astra Serif" w:hAnsi="PT Astra Serif"/>
          <w:sz w:val="24"/>
          <w:szCs w:val="24"/>
        </w:rPr>
        <w:t xml:space="preserve">                               </w:t>
      </w:r>
      <w:r w:rsidR="003408C0" w:rsidRPr="007534C7">
        <w:rPr>
          <w:rFonts w:ascii="PT Astra Serif" w:hAnsi="PT Astra Serif"/>
          <w:sz w:val="24"/>
          <w:szCs w:val="24"/>
        </w:rPr>
        <w:t xml:space="preserve">          </w:t>
      </w:r>
      <w:r w:rsidR="00B13E01" w:rsidRPr="007534C7">
        <w:rPr>
          <w:rFonts w:ascii="PT Astra Serif" w:hAnsi="PT Astra Serif"/>
          <w:sz w:val="24"/>
          <w:szCs w:val="24"/>
        </w:rPr>
        <w:t xml:space="preserve"> </w:t>
      </w:r>
      <w:r w:rsidR="00DE2AA2">
        <w:rPr>
          <w:rFonts w:ascii="PT Astra Serif" w:hAnsi="PT Astra Serif"/>
          <w:sz w:val="24"/>
          <w:szCs w:val="24"/>
        </w:rPr>
        <w:t xml:space="preserve">  </w:t>
      </w:r>
      <w:r w:rsidRPr="007534C7">
        <w:rPr>
          <w:rFonts w:ascii="PT Astra Serif" w:hAnsi="PT Astra Serif"/>
          <w:sz w:val="24"/>
          <w:szCs w:val="24"/>
        </w:rPr>
        <w:tab/>
      </w:r>
      <w:r w:rsidR="00D036F9" w:rsidRPr="007534C7">
        <w:rPr>
          <w:rFonts w:ascii="PT Astra Serif" w:hAnsi="PT Astra Serif"/>
          <w:sz w:val="24"/>
          <w:szCs w:val="24"/>
        </w:rPr>
        <w:t xml:space="preserve"> </w:t>
      </w:r>
      <w:r w:rsidR="003408C0" w:rsidRPr="007534C7">
        <w:rPr>
          <w:rFonts w:ascii="PT Astra Serif" w:hAnsi="PT Astra Serif"/>
          <w:sz w:val="24"/>
          <w:szCs w:val="24"/>
        </w:rPr>
        <w:t>4.</w:t>
      </w:r>
      <w:r w:rsidR="00D036F9" w:rsidRPr="007534C7">
        <w:rPr>
          <w:rFonts w:ascii="PT Astra Serif" w:hAnsi="PT Astra Serif"/>
          <w:sz w:val="24"/>
          <w:szCs w:val="24"/>
        </w:rPr>
        <w:t xml:space="preserve"> </w:t>
      </w:r>
      <w:r w:rsidRPr="007534C7">
        <w:rPr>
          <w:rFonts w:ascii="PT Astra Serif" w:hAnsi="PT Astra Serif"/>
          <w:sz w:val="24"/>
          <w:szCs w:val="24"/>
        </w:rPr>
        <w:t>Официальный сайт Администрации Шатровского</w:t>
      </w: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                                 </w:t>
      </w:r>
      <w:r w:rsidR="00D036F9" w:rsidRPr="007534C7">
        <w:rPr>
          <w:rFonts w:ascii="PT Astra Serif" w:hAnsi="PT Astra Serif"/>
          <w:sz w:val="24"/>
          <w:szCs w:val="24"/>
        </w:rPr>
        <w:t xml:space="preserve"> </w:t>
      </w:r>
      <w:r w:rsidR="00B13E01" w:rsidRPr="007534C7">
        <w:rPr>
          <w:rFonts w:ascii="PT Astra Serif" w:hAnsi="PT Astra Serif"/>
          <w:sz w:val="24"/>
          <w:szCs w:val="24"/>
        </w:rPr>
        <w:t xml:space="preserve">               </w:t>
      </w:r>
      <w:r w:rsidR="00D036F9" w:rsidRPr="007534C7">
        <w:rPr>
          <w:rFonts w:ascii="PT Astra Serif" w:hAnsi="PT Astra Serif"/>
          <w:sz w:val="24"/>
          <w:szCs w:val="24"/>
        </w:rPr>
        <w:t xml:space="preserve">   </w:t>
      </w:r>
      <w:r w:rsidRPr="007534C7">
        <w:rPr>
          <w:rFonts w:ascii="PT Astra Serif" w:hAnsi="PT Astra Serif"/>
          <w:sz w:val="24"/>
          <w:szCs w:val="24"/>
        </w:rPr>
        <w:t>муниципального округа- 1</w:t>
      </w:r>
    </w:p>
    <w:p w:rsidR="003121F3" w:rsidRPr="007534C7" w:rsidRDefault="003121F3" w:rsidP="00866E51">
      <w:pPr>
        <w:tabs>
          <w:tab w:val="left" w:pos="1985"/>
        </w:tabs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             </w:t>
      </w:r>
      <w:r w:rsidR="00D036F9" w:rsidRPr="007534C7">
        <w:rPr>
          <w:rFonts w:ascii="PT Astra Serif" w:hAnsi="PT Astra Serif"/>
          <w:sz w:val="24"/>
          <w:szCs w:val="24"/>
        </w:rPr>
        <w:t xml:space="preserve">                  </w:t>
      </w:r>
      <w:r w:rsidR="003408C0" w:rsidRPr="007534C7">
        <w:rPr>
          <w:rFonts w:ascii="PT Astra Serif" w:hAnsi="PT Astra Serif"/>
          <w:sz w:val="24"/>
          <w:szCs w:val="24"/>
        </w:rPr>
        <w:t xml:space="preserve">       </w:t>
      </w:r>
      <w:r w:rsidR="00B13E01" w:rsidRPr="007534C7">
        <w:rPr>
          <w:rFonts w:ascii="PT Astra Serif" w:hAnsi="PT Astra Serif"/>
          <w:sz w:val="24"/>
          <w:szCs w:val="24"/>
        </w:rPr>
        <w:t xml:space="preserve">    </w:t>
      </w:r>
      <w:r w:rsidR="00DE2AA2">
        <w:rPr>
          <w:rFonts w:ascii="PT Astra Serif" w:hAnsi="PT Astra Serif"/>
          <w:sz w:val="24"/>
          <w:szCs w:val="24"/>
        </w:rPr>
        <w:t xml:space="preserve">  </w:t>
      </w:r>
      <w:r w:rsidR="00D036F9" w:rsidRPr="007534C7">
        <w:rPr>
          <w:rFonts w:ascii="PT Astra Serif" w:hAnsi="PT Astra Serif"/>
          <w:sz w:val="24"/>
          <w:szCs w:val="24"/>
        </w:rPr>
        <w:t xml:space="preserve">  </w:t>
      </w:r>
      <w:r w:rsidR="003408C0" w:rsidRPr="007534C7">
        <w:rPr>
          <w:rFonts w:ascii="PT Astra Serif" w:hAnsi="PT Astra Serif"/>
          <w:sz w:val="24"/>
          <w:szCs w:val="24"/>
        </w:rPr>
        <w:t>5</w:t>
      </w:r>
      <w:r w:rsidRPr="007534C7">
        <w:rPr>
          <w:rFonts w:ascii="PT Astra Serif" w:hAnsi="PT Astra Serif"/>
          <w:sz w:val="24"/>
          <w:szCs w:val="24"/>
        </w:rPr>
        <w:t>. Ведущий специалист отдела правовой и кадровой работы</w:t>
      </w: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                                 </w:t>
      </w:r>
      <w:r w:rsidR="00B13E01" w:rsidRPr="007534C7">
        <w:rPr>
          <w:rFonts w:ascii="PT Astra Serif" w:hAnsi="PT Astra Serif"/>
          <w:sz w:val="24"/>
          <w:szCs w:val="24"/>
        </w:rPr>
        <w:t xml:space="preserve">              </w:t>
      </w:r>
      <w:r w:rsidR="00D036F9" w:rsidRPr="007534C7">
        <w:rPr>
          <w:rFonts w:ascii="PT Astra Serif" w:hAnsi="PT Astra Serif"/>
          <w:sz w:val="24"/>
          <w:szCs w:val="24"/>
        </w:rPr>
        <w:t xml:space="preserve">    </w:t>
      </w:r>
      <w:r w:rsidRPr="007534C7">
        <w:rPr>
          <w:rFonts w:ascii="PT Astra Serif" w:hAnsi="PT Astra Serif"/>
          <w:sz w:val="24"/>
          <w:szCs w:val="24"/>
        </w:rPr>
        <w:t>аппарата Администрации Шатровского муниципального округа- 1</w:t>
      </w:r>
    </w:p>
    <w:p w:rsidR="003D42E9" w:rsidRPr="007534C7" w:rsidRDefault="00083F8E" w:rsidP="003121F3">
      <w:pPr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                                </w:t>
      </w:r>
      <w:r w:rsidR="003408C0" w:rsidRPr="007534C7">
        <w:rPr>
          <w:rFonts w:ascii="PT Astra Serif" w:hAnsi="PT Astra Serif"/>
          <w:sz w:val="24"/>
          <w:szCs w:val="24"/>
        </w:rPr>
        <w:t xml:space="preserve">        </w:t>
      </w:r>
      <w:r w:rsidR="00B13E01" w:rsidRPr="007534C7">
        <w:rPr>
          <w:rFonts w:ascii="PT Astra Serif" w:hAnsi="PT Astra Serif"/>
          <w:sz w:val="24"/>
          <w:szCs w:val="24"/>
        </w:rPr>
        <w:t xml:space="preserve">  </w:t>
      </w:r>
      <w:r w:rsidR="00DE2AA2">
        <w:rPr>
          <w:rFonts w:ascii="PT Astra Serif" w:hAnsi="PT Astra Serif"/>
          <w:sz w:val="24"/>
          <w:szCs w:val="24"/>
        </w:rPr>
        <w:t xml:space="preserve">   </w:t>
      </w:r>
      <w:r w:rsidR="003408C0" w:rsidRPr="007534C7">
        <w:rPr>
          <w:rFonts w:ascii="PT Astra Serif" w:hAnsi="PT Astra Serif"/>
          <w:sz w:val="24"/>
          <w:szCs w:val="24"/>
        </w:rPr>
        <w:t xml:space="preserve"> 6</w:t>
      </w:r>
      <w:r w:rsidRPr="007534C7">
        <w:rPr>
          <w:rFonts w:ascii="PT Astra Serif" w:hAnsi="PT Astra Serif"/>
          <w:sz w:val="24"/>
          <w:szCs w:val="24"/>
        </w:rPr>
        <w:t xml:space="preserve">. Отдел образования Администрации </w:t>
      </w:r>
    </w:p>
    <w:p w:rsidR="00083F8E" w:rsidRPr="007534C7" w:rsidRDefault="003D42E9" w:rsidP="003121F3">
      <w:pPr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                                                    </w:t>
      </w:r>
      <w:r w:rsidR="00083F8E" w:rsidRPr="007534C7">
        <w:rPr>
          <w:rFonts w:ascii="PT Astra Serif" w:hAnsi="PT Astra Serif"/>
          <w:sz w:val="24"/>
          <w:szCs w:val="24"/>
        </w:rPr>
        <w:t xml:space="preserve">Шатровского муниципального </w:t>
      </w:r>
    </w:p>
    <w:p w:rsidR="00083F8E" w:rsidRPr="007534C7" w:rsidRDefault="00083F8E" w:rsidP="00083F8E">
      <w:pPr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                                  </w:t>
      </w:r>
      <w:r w:rsidR="00B13E01" w:rsidRPr="007534C7">
        <w:rPr>
          <w:rFonts w:ascii="PT Astra Serif" w:hAnsi="PT Astra Serif"/>
          <w:sz w:val="24"/>
          <w:szCs w:val="24"/>
        </w:rPr>
        <w:t xml:space="preserve">             </w:t>
      </w:r>
      <w:r w:rsidRPr="007534C7">
        <w:rPr>
          <w:rFonts w:ascii="PT Astra Serif" w:hAnsi="PT Astra Serif"/>
          <w:sz w:val="24"/>
          <w:szCs w:val="24"/>
        </w:rPr>
        <w:t xml:space="preserve"> </w:t>
      </w:r>
      <w:r w:rsidR="00B13E01" w:rsidRPr="007534C7">
        <w:rPr>
          <w:rFonts w:ascii="PT Astra Serif" w:hAnsi="PT Astra Serif"/>
          <w:sz w:val="24"/>
          <w:szCs w:val="24"/>
        </w:rPr>
        <w:t xml:space="preserve">  </w:t>
      </w:r>
      <w:r w:rsidRPr="007534C7">
        <w:rPr>
          <w:rFonts w:ascii="PT Astra Serif" w:hAnsi="PT Astra Serif"/>
          <w:sz w:val="24"/>
          <w:szCs w:val="24"/>
        </w:rPr>
        <w:t xml:space="preserve">  округа - 1 </w:t>
      </w:r>
    </w:p>
    <w:p w:rsidR="00D036F9" w:rsidRPr="007534C7" w:rsidRDefault="00D036F9" w:rsidP="00D036F9">
      <w:pPr>
        <w:tabs>
          <w:tab w:val="left" w:pos="1843"/>
          <w:tab w:val="left" w:pos="1985"/>
        </w:tabs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                                </w:t>
      </w:r>
      <w:r w:rsidR="003408C0" w:rsidRPr="007534C7">
        <w:rPr>
          <w:rFonts w:ascii="PT Astra Serif" w:hAnsi="PT Astra Serif"/>
          <w:sz w:val="24"/>
          <w:szCs w:val="24"/>
        </w:rPr>
        <w:t xml:space="preserve">       </w:t>
      </w:r>
      <w:r w:rsidR="00B13E01" w:rsidRPr="007534C7">
        <w:rPr>
          <w:rFonts w:ascii="PT Astra Serif" w:hAnsi="PT Astra Serif"/>
          <w:sz w:val="24"/>
          <w:szCs w:val="24"/>
        </w:rPr>
        <w:t xml:space="preserve">    </w:t>
      </w:r>
      <w:r w:rsidRPr="007534C7">
        <w:rPr>
          <w:rFonts w:ascii="PT Astra Serif" w:hAnsi="PT Astra Serif"/>
          <w:sz w:val="24"/>
          <w:szCs w:val="24"/>
        </w:rPr>
        <w:t xml:space="preserve"> </w:t>
      </w:r>
      <w:r w:rsidR="00DE2AA2">
        <w:rPr>
          <w:rFonts w:ascii="PT Astra Serif" w:hAnsi="PT Astra Serif"/>
          <w:sz w:val="24"/>
          <w:szCs w:val="24"/>
        </w:rPr>
        <w:t xml:space="preserve">  </w:t>
      </w:r>
      <w:r w:rsidR="003408C0" w:rsidRPr="007534C7">
        <w:rPr>
          <w:rFonts w:ascii="PT Astra Serif" w:hAnsi="PT Astra Serif"/>
          <w:sz w:val="24"/>
          <w:szCs w:val="24"/>
        </w:rPr>
        <w:t>7</w:t>
      </w:r>
      <w:r w:rsidRPr="007534C7">
        <w:rPr>
          <w:rFonts w:ascii="PT Astra Serif" w:hAnsi="PT Astra Serif"/>
          <w:sz w:val="24"/>
          <w:szCs w:val="24"/>
        </w:rPr>
        <w:t>.  Прокуратура Шатровского района - 1</w:t>
      </w:r>
    </w:p>
    <w:p w:rsidR="003121F3" w:rsidRPr="007534C7" w:rsidRDefault="003121F3" w:rsidP="003121F3">
      <w:pPr>
        <w:pStyle w:val="a3"/>
        <w:ind w:firstLine="708"/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Pr="007534C7" w:rsidRDefault="003121F3" w:rsidP="003121F3">
      <w:pPr>
        <w:rPr>
          <w:rFonts w:ascii="PT Astra Serif" w:hAnsi="PT Astra Serif"/>
          <w:sz w:val="24"/>
          <w:szCs w:val="24"/>
        </w:rPr>
      </w:pPr>
    </w:p>
    <w:p w:rsidR="003121F3" w:rsidRDefault="003121F3" w:rsidP="003121F3">
      <w:pPr>
        <w:rPr>
          <w:rFonts w:ascii="PT Astra Serif" w:hAnsi="PT Astra Serif"/>
          <w:sz w:val="24"/>
          <w:szCs w:val="24"/>
        </w:rPr>
      </w:pPr>
    </w:p>
    <w:p w:rsidR="007534C7" w:rsidRDefault="007534C7" w:rsidP="003121F3">
      <w:pPr>
        <w:rPr>
          <w:rFonts w:ascii="PT Astra Serif" w:hAnsi="PT Astra Serif"/>
          <w:sz w:val="24"/>
          <w:szCs w:val="24"/>
        </w:rPr>
      </w:pPr>
    </w:p>
    <w:p w:rsidR="007534C7" w:rsidRDefault="007534C7" w:rsidP="003121F3">
      <w:pPr>
        <w:rPr>
          <w:rFonts w:ascii="PT Astra Serif" w:hAnsi="PT Astra Serif"/>
          <w:sz w:val="24"/>
          <w:szCs w:val="24"/>
        </w:rPr>
      </w:pPr>
    </w:p>
    <w:p w:rsidR="007534C7" w:rsidRDefault="007534C7" w:rsidP="003121F3">
      <w:pPr>
        <w:rPr>
          <w:rFonts w:ascii="PT Astra Serif" w:hAnsi="PT Astra Serif"/>
          <w:sz w:val="24"/>
          <w:szCs w:val="24"/>
        </w:rPr>
      </w:pPr>
    </w:p>
    <w:p w:rsidR="007534C7" w:rsidRDefault="007534C7" w:rsidP="003121F3">
      <w:pPr>
        <w:rPr>
          <w:rFonts w:ascii="PT Astra Serif" w:hAnsi="PT Astra Serif"/>
          <w:sz w:val="24"/>
          <w:szCs w:val="24"/>
        </w:rPr>
      </w:pPr>
    </w:p>
    <w:p w:rsidR="007534C7" w:rsidRDefault="007534C7" w:rsidP="003121F3">
      <w:pPr>
        <w:rPr>
          <w:rFonts w:ascii="PT Astra Serif" w:hAnsi="PT Astra Serif"/>
          <w:sz w:val="24"/>
          <w:szCs w:val="24"/>
        </w:rPr>
      </w:pPr>
    </w:p>
    <w:p w:rsidR="00C2490E" w:rsidRDefault="00C2490E" w:rsidP="003121F3">
      <w:pPr>
        <w:rPr>
          <w:rFonts w:ascii="PT Astra Serif" w:hAnsi="PT Astra Serif"/>
          <w:sz w:val="24"/>
          <w:szCs w:val="24"/>
        </w:rPr>
      </w:pPr>
    </w:p>
    <w:p w:rsidR="00C2490E" w:rsidRDefault="00C2490E" w:rsidP="003121F3">
      <w:pPr>
        <w:rPr>
          <w:rFonts w:ascii="PT Astra Serif" w:hAnsi="PT Astra Serif"/>
          <w:sz w:val="24"/>
          <w:szCs w:val="24"/>
        </w:rPr>
      </w:pPr>
    </w:p>
    <w:p w:rsidR="007534C7" w:rsidRDefault="007534C7" w:rsidP="003121F3">
      <w:pPr>
        <w:rPr>
          <w:rFonts w:ascii="PT Astra Serif" w:hAnsi="PT Astra Serif"/>
          <w:sz w:val="24"/>
          <w:szCs w:val="24"/>
        </w:rPr>
      </w:pPr>
    </w:p>
    <w:p w:rsidR="00FB44C5" w:rsidRDefault="00FB44C5" w:rsidP="00B13E01">
      <w:pPr>
        <w:pStyle w:val="a3"/>
        <w:tabs>
          <w:tab w:val="left" w:pos="0"/>
          <w:tab w:val="left" w:pos="8036"/>
        </w:tabs>
        <w:spacing w:line="0" w:lineRule="atLeast"/>
        <w:ind w:left="1417"/>
        <w:rPr>
          <w:rFonts w:ascii="PT Astra Serif" w:hAnsi="PT Astra Serif"/>
          <w:color w:val="1F1F1F"/>
          <w:sz w:val="24"/>
          <w:szCs w:val="24"/>
        </w:rPr>
      </w:pPr>
    </w:p>
    <w:p w:rsidR="0063361A" w:rsidRPr="007534C7" w:rsidRDefault="00703B6F" w:rsidP="00B13E01">
      <w:pPr>
        <w:pStyle w:val="a3"/>
        <w:tabs>
          <w:tab w:val="left" w:pos="0"/>
          <w:tab w:val="left" w:pos="8036"/>
        </w:tabs>
        <w:spacing w:line="0" w:lineRule="atLeast"/>
        <w:ind w:left="1417"/>
        <w:rPr>
          <w:rFonts w:ascii="PT Astra Serif" w:hAnsi="PT Astra Serif"/>
          <w:color w:val="1F1F1F"/>
          <w:sz w:val="24"/>
          <w:szCs w:val="24"/>
        </w:rPr>
      </w:pPr>
      <w:r>
        <w:rPr>
          <w:rFonts w:ascii="PT Astra Serif" w:hAnsi="PT Astra Serif"/>
          <w:color w:val="1F1F1F"/>
          <w:sz w:val="24"/>
          <w:szCs w:val="24"/>
        </w:rPr>
        <w:t xml:space="preserve">Е.В. </w:t>
      </w:r>
      <w:proofErr w:type="spellStart"/>
      <w:r>
        <w:rPr>
          <w:rFonts w:ascii="PT Astra Serif" w:hAnsi="PT Astra Serif"/>
          <w:color w:val="1F1F1F"/>
          <w:sz w:val="24"/>
          <w:szCs w:val="24"/>
        </w:rPr>
        <w:t>Потрепалова</w:t>
      </w:r>
      <w:proofErr w:type="spellEnd"/>
    </w:p>
    <w:p w:rsidR="0063361A" w:rsidRPr="007534C7" w:rsidRDefault="00703B6F" w:rsidP="00B13E01">
      <w:pPr>
        <w:pStyle w:val="a3"/>
        <w:tabs>
          <w:tab w:val="left" w:pos="0"/>
          <w:tab w:val="left" w:pos="8036"/>
        </w:tabs>
        <w:spacing w:line="0" w:lineRule="atLeast"/>
        <w:ind w:left="1417"/>
        <w:rPr>
          <w:rFonts w:ascii="PT Astra Serif" w:hAnsi="PT Astra Serif"/>
          <w:color w:val="1F1F1F"/>
          <w:sz w:val="24"/>
          <w:szCs w:val="24"/>
        </w:rPr>
      </w:pPr>
      <w:r>
        <w:rPr>
          <w:rFonts w:ascii="PT Astra Serif" w:hAnsi="PT Astra Serif"/>
          <w:color w:val="1F1F1F"/>
          <w:sz w:val="24"/>
          <w:szCs w:val="24"/>
        </w:rPr>
        <w:t>9 13 04</w:t>
      </w:r>
    </w:p>
    <w:p w:rsidR="003121F3" w:rsidRPr="007534C7" w:rsidRDefault="003121F3" w:rsidP="00B13E01">
      <w:pPr>
        <w:pStyle w:val="3"/>
        <w:tabs>
          <w:tab w:val="left" w:pos="0"/>
          <w:tab w:val="left" w:pos="7938"/>
        </w:tabs>
        <w:jc w:val="center"/>
        <w:rPr>
          <w:rFonts w:ascii="PT Astra Serif" w:hAnsi="PT Astra Serif"/>
          <w:b w:val="0"/>
          <w:bCs w:val="0"/>
          <w:sz w:val="24"/>
          <w:szCs w:val="24"/>
        </w:rPr>
      </w:pPr>
      <w:r w:rsidRPr="007534C7">
        <w:rPr>
          <w:rFonts w:ascii="PT Astra Serif" w:hAnsi="PT Astra Serif"/>
          <w:b w:val="0"/>
          <w:bCs w:val="0"/>
          <w:sz w:val="24"/>
          <w:szCs w:val="24"/>
        </w:rPr>
        <w:lastRenderedPageBreak/>
        <w:t>ЛИСТ СОГЛАСОВАНИЯ</w:t>
      </w:r>
    </w:p>
    <w:p w:rsidR="003D42E9" w:rsidRPr="007534C7" w:rsidRDefault="00B55BA1" w:rsidP="004D6F57">
      <w:pPr>
        <w:ind w:left="1417"/>
        <w:jc w:val="center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к </w:t>
      </w:r>
      <w:r w:rsidR="002167C4" w:rsidRPr="007534C7">
        <w:rPr>
          <w:rFonts w:ascii="PT Astra Serif" w:hAnsi="PT Astra Serif"/>
          <w:sz w:val="24"/>
          <w:szCs w:val="24"/>
        </w:rPr>
        <w:t xml:space="preserve"> постановлению Администрации Шатровского муниципального округа</w:t>
      </w:r>
    </w:p>
    <w:p w:rsidR="002167C4" w:rsidRPr="007534C7" w:rsidRDefault="002167C4" w:rsidP="004D6F57">
      <w:pPr>
        <w:ind w:left="1417"/>
        <w:jc w:val="center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>Курганской области</w:t>
      </w:r>
    </w:p>
    <w:p w:rsidR="00B13E01" w:rsidRPr="007534C7" w:rsidRDefault="002167C4" w:rsidP="004D6F57">
      <w:pPr>
        <w:pStyle w:val="a3"/>
        <w:ind w:left="1417"/>
        <w:jc w:val="center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>«Об у</w:t>
      </w:r>
      <w:r w:rsidR="00B4235C" w:rsidRPr="007534C7">
        <w:rPr>
          <w:rFonts w:ascii="PT Astra Serif" w:hAnsi="PT Astra Serif"/>
          <w:sz w:val="24"/>
          <w:szCs w:val="24"/>
        </w:rPr>
        <w:t xml:space="preserve">тверждении </w:t>
      </w:r>
      <w:r w:rsidRPr="007534C7">
        <w:rPr>
          <w:rFonts w:ascii="PT Astra Serif" w:hAnsi="PT Astra Serif"/>
          <w:sz w:val="24"/>
          <w:szCs w:val="24"/>
        </w:rPr>
        <w:t>Положения  об оплате труда работников муниципальных</w:t>
      </w:r>
    </w:p>
    <w:p w:rsidR="003D42E9" w:rsidRPr="007534C7" w:rsidRDefault="002167C4" w:rsidP="004D6F57">
      <w:pPr>
        <w:pStyle w:val="a3"/>
        <w:ind w:left="1417"/>
        <w:jc w:val="center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>образовательных организаций Шатровского муниципального округа</w:t>
      </w:r>
    </w:p>
    <w:p w:rsidR="002167C4" w:rsidRPr="007534C7" w:rsidRDefault="002167C4" w:rsidP="004D6F57">
      <w:pPr>
        <w:pStyle w:val="a3"/>
        <w:ind w:left="1417"/>
        <w:jc w:val="center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>Курганской области»</w:t>
      </w:r>
    </w:p>
    <w:p w:rsidR="003121F3" w:rsidRPr="007534C7" w:rsidRDefault="003121F3" w:rsidP="00B13E01">
      <w:pPr>
        <w:ind w:left="1417"/>
        <w:jc w:val="both"/>
        <w:rPr>
          <w:rFonts w:ascii="PT Astra Serif" w:hAnsi="PT Astra Serif" w:cs="Tahoma"/>
          <w:sz w:val="24"/>
          <w:szCs w:val="24"/>
        </w:rPr>
      </w:pPr>
    </w:p>
    <w:p w:rsidR="003121F3" w:rsidRPr="007534C7" w:rsidRDefault="003121F3" w:rsidP="00B13E01">
      <w:pPr>
        <w:pStyle w:val="a3"/>
        <w:ind w:left="1417"/>
        <w:rPr>
          <w:rFonts w:ascii="PT Astra Serif" w:hAnsi="PT Astra Serif" w:cs="Tahoma"/>
          <w:sz w:val="24"/>
          <w:szCs w:val="24"/>
        </w:rPr>
      </w:pPr>
    </w:p>
    <w:p w:rsidR="003121F3" w:rsidRPr="007534C7" w:rsidRDefault="003121F3" w:rsidP="00B13E01">
      <w:pPr>
        <w:pStyle w:val="a3"/>
        <w:ind w:left="1417"/>
        <w:rPr>
          <w:rFonts w:ascii="PT Astra Serif" w:hAnsi="PT Astra Serif" w:cs="Tahoma"/>
          <w:sz w:val="24"/>
          <w:szCs w:val="24"/>
        </w:rPr>
      </w:pPr>
      <w:r w:rsidRPr="007534C7">
        <w:rPr>
          <w:rFonts w:ascii="PT Astra Serif" w:hAnsi="PT Astra Serif" w:cs="Tahoma"/>
          <w:sz w:val="24"/>
          <w:szCs w:val="24"/>
        </w:rPr>
        <w:t xml:space="preserve">                                     </w:t>
      </w:r>
    </w:p>
    <w:p w:rsidR="003121F3" w:rsidRPr="007534C7" w:rsidRDefault="003121F3" w:rsidP="00B13E01">
      <w:pPr>
        <w:pStyle w:val="a3"/>
        <w:ind w:left="1417"/>
        <w:rPr>
          <w:rFonts w:ascii="PT Astra Serif" w:hAnsi="PT Astra Serif" w:cs="Tahoma"/>
          <w:sz w:val="24"/>
          <w:szCs w:val="24"/>
        </w:rPr>
      </w:pPr>
      <w:r w:rsidRPr="007534C7">
        <w:rPr>
          <w:rFonts w:ascii="PT Astra Serif" w:hAnsi="PT Astra Serif" w:cs="Tahoma"/>
          <w:sz w:val="24"/>
          <w:szCs w:val="24"/>
        </w:rPr>
        <w:t>ПРОЕКТ ПОДГОТОВЛЕН</w:t>
      </w:r>
      <w:r w:rsidR="00B4235C" w:rsidRPr="007534C7">
        <w:rPr>
          <w:rFonts w:ascii="PT Astra Serif" w:hAnsi="PT Astra Serif" w:cs="Tahoma"/>
          <w:sz w:val="24"/>
          <w:szCs w:val="24"/>
        </w:rPr>
        <w:t xml:space="preserve"> И ВНЕСЕН</w:t>
      </w:r>
      <w:r w:rsidRPr="007534C7">
        <w:rPr>
          <w:rFonts w:ascii="PT Astra Serif" w:hAnsi="PT Astra Serif" w:cs="Tahoma"/>
          <w:sz w:val="24"/>
          <w:szCs w:val="24"/>
        </w:rPr>
        <w:t>:</w:t>
      </w:r>
    </w:p>
    <w:p w:rsidR="003121F3" w:rsidRPr="007534C7" w:rsidRDefault="003121F3" w:rsidP="00B13E01">
      <w:pPr>
        <w:ind w:left="1417"/>
        <w:jc w:val="both"/>
        <w:rPr>
          <w:rFonts w:ascii="PT Astra Serif" w:hAnsi="PT Astra Serif"/>
          <w:sz w:val="24"/>
          <w:szCs w:val="24"/>
        </w:rPr>
      </w:pPr>
    </w:p>
    <w:p w:rsidR="003121F3" w:rsidRPr="007534C7" w:rsidRDefault="00874A95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экономист</w:t>
      </w:r>
    </w:p>
    <w:p w:rsidR="003121F3" w:rsidRPr="007534C7" w:rsidRDefault="00066F03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>О</w:t>
      </w:r>
      <w:r w:rsidR="003121F3" w:rsidRPr="007534C7">
        <w:rPr>
          <w:rFonts w:ascii="PT Astra Serif" w:hAnsi="PT Astra Serif"/>
          <w:sz w:val="24"/>
          <w:szCs w:val="24"/>
        </w:rPr>
        <w:t>тдела образования Администрации</w:t>
      </w:r>
    </w:p>
    <w:p w:rsidR="003121F3" w:rsidRPr="007534C7" w:rsidRDefault="003121F3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  <w:proofErr w:type="spellStart"/>
      <w:r w:rsidRPr="007534C7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7534C7">
        <w:rPr>
          <w:rFonts w:ascii="PT Astra Serif" w:hAnsi="PT Astra Serif"/>
          <w:sz w:val="24"/>
          <w:szCs w:val="24"/>
        </w:rPr>
        <w:t xml:space="preserve"> муниципального округа           </w:t>
      </w:r>
      <w:r w:rsidR="00A56BD0" w:rsidRPr="007534C7">
        <w:rPr>
          <w:rFonts w:ascii="PT Astra Serif" w:hAnsi="PT Astra Serif"/>
          <w:sz w:val="24"/>
          <w:szCs w:val="24"/>
        </w:rPr>
        <w:t xml:space="preserve">           </w:t>
      </w:r>
      <w:r w:rsidR="004D6F57">
        <w:rPr>
          <w:rFonts w:ascii="PT Astra Serif" w:hAnsi="PT Astra Serif"/>
          <w:sz w:val="24"/>
          <w:szCs w:val="24"/>
        </w:rPr>
        <w:t xml:space="preserve">            </w:t>
      </w:r>
      <w:r w:rsidR="003D42E9" w:rsidRPr="007534C7">
        <w:rPr>
          <w:rFonts w:ascii="PT Astra Serif" w:hAnsi="PT Astra Serif"/>
          <w:sz w:val="24"/>
          <w:szCs w:val="24"/>
        </w:rPr>
        <w:t xml:space="preserve"> </w:t>
      </w:r>
      <w:r w:rsidR="004D6F57">
        <w:rPr>
          <w:rFonts w:ascii="PT Astra Serif" w:hAnsi="PT Astra Serif"/>
          <w:sz w:val="24"/>
          <w:szCs w:val="24"/>
        </w:rPr>
        <w:t xml:space="preserve">   </w:t>
      </w:r>
      <w:r w:rsidR="00A56BD0" w:rsidRPr="007534C7">
        <w:rPr>
          <w:rFonts w:ascii="PT Astra Serif" w:hAnsi="PT Astra Serif"/>
          <w:sz w:val="24"/>
          <w:szCs w:val="24"/>
        </w:rPr>
        <w:t xml:space="preserve"> </w:t>
      </w:r>
      <w:r w:rsidR="00DE1653">
        <w:rPr>
          <w:rFonts w:ascii="PT Astra Serif" w:hAnsi="PT Astra Serif"/>
          <w:sz w:val="24"/>
          <w:szCs w:val="24"/>
        </w:rPr>
        <w:t xml:space="preserve">      </w:t>
      </w:r>
      <w:r w:rsidR="00A56BD0" w:rsidRPr="007534C7">
        <w:rPr>
          <w:rFonts w:ascii="PT Astra Serif" w:hAnsi="PT Astra Serif"/>
          <w:sz w:val="24"/>
          <w:szCs w:val="24"/>
        </w:rPr>
        <w:t xml:space="preserve">   </w:t>
      </w:r>
      <w:r w:rsidR="00874A95">
        <w:rPr>
          <w:rFonts w:ascii="PT Astra Serif" w:hAnsi="PT Astra Serif"/>
          <w:sz w:val="24"/>
          <w:szCs w:val="24"/>
        </w:rPr>
        <w:t xml:space="preserve">Е.В. </w:t>
      </w:r>
      <w:proofErr w:type="spellStart"/>
      <w:r w:rsidR="00874A95">
        <w:rPr>
          <w:rFonts w:ascii="PT Astra Serif" w:hAnsi="PT Astra Serif"/>
          <w:sz w:val="24"/>
          <w:szCs w:val="24"/>
        </w:rPr>
        <w:t>Потрепалова</w:t>
      </w:r>
      <w:proofErr w:type="spellEnd"/>
    </w:p>
    <w:p w:rsidR="003121F3" w:rsidRPr="007534C7" w:rsidRDefault="003121F3" w:rsidP="00B13E01">
      <w:pPr>
        <w:pStyle w:val="a3"/>
        <w:ind w:left="1417"/>
        <w:rPr>
          <w:rFonts w:ascii="PT Astra Serif" w:hAnsi="PT Astra Serif" w:cs="Tahoma"/>
          <w:sz w:val="24"/>
          <w:szCs w:val="24"/>
        </w:rPr>
      </w:pPr>
      <w:r w:rsidRPr="007534C7">
        <w:rPr>
          <w:rFonts w:ascii="PT Astra Serif" w:hAnsi="PT Astra Serif" w:cs="Tahoma"/>
          <w:sz w:val="24"/>
          <w:szCs w:val="24"/>
        </w:rPr>
        <w:t xml:space="preserve">                                      </w:t>
      </w:r>
    </w:p>
    <w:p w:rsidR="003121F3" w:rsidRPr="007534C7" w:rsidRDefault="003121F3" w:rsidP="00B13E01">
      <w:pPr>
        <w:pStyle w:val="a3"/>
        <w:ind w:left="1417"/>
        <w:rPr>
          <w:rFonts w:ascii="PT Astra Serif" w:hAnsi="PT Astra Serif" w:cs="Tahoma"/>
          <w:sz w:val="24"/>
          <w:szCs w:val="24"/>
        </w:rPr>
      </w:pPr>
      <w:r w:rsidRPr="007534C7">
        <w:rPr>
          <w:rFonts w:ascii="PT Astra Serif" w:hAnsi="PT Astra Serif" w:cs="Tahoma"/>
          <w:sz w:val="24"/>
          <w:szCs w:val="24"/>
        </w:rPr>
        <w:t>ПРОЕКТ СОГЛАСОВАН:</w:t>
      </w:r>
    </w:p>
    <w:p w:rsidR="003121F3" w:rsidRPr="007534C7" w:rsidRDefault="003121F3" w:rsidP="00B13E01">
      <w:pPr>
        <w:pStyle w:val="a3"/>
        <w:ind w:left="1417"/>
        <w:rPr>
          <w:rFonts w:ascii="PT Astra Serif" w:hAnsi="PT Astra Serif" w:cs="Tahoma"/>
          <w:sz w:val="24"/>
          <w:szCs w:val="24"/>
        </w:rPr>
      </w:pPr>
    </w:p>
    <w:p w:rsidR="003121F3" w:rsidRPr="007534C7" w:rsidRDefault="003121F3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>Главный специалист отдела правовой</w:t>
      </w:r>
    </w:p>
    <w:p w:rsidR="003121F3" w:rsidRPr="007534C7" w:rsidRDefault="003121F3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>и кадровой работы аппарата Администрации</w:t>
      </w:r>
    </w:p>
    <w:p w:rsidR="003121F3" w:rsidRPr="007534C7" w:rsidRDefault="003121F3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  <w:proofErr w:type="spellStart"/>
      <w:r w:rsidRPr="007534C7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7534C7">
        <w:rPr>
          <w:rFonts w:ascii="PT Astra Serif" w:hAnsi="PT Astra Serif"/>
          <w:sz w:val="24"/>
          <w:szCs w:val="24"/>
        </w:rPr>
        <w:t xml:space="preserve"> муниципального округа                                         </w:t>
      </w:r>
      <w:r w:rsidR="00DE1653">
        <w:rPr>
          <w:rFonts w:ascii="PT Astra Serif" w:hAnsi="PT Astra Serif"/>
          <w:sz w:val="24"/>
          <w:szCs w:val="24"/>
        </w:rPr>
        <w:t xml:space="preserve">      </w:t>
      </w:r>
      <w:r w:rsidRPr="007534C7">
        <w:rPr>
          <w:rFonts w:ascii="PT Astra Serif" w:hAnsi="PT Astra Serif"/>
          <w:sz w:val="24"/>
          <w:szCs w:val="24"/>
        </w:rPr>
        <w:t>О.А.</w:t>
      </w:r>
      <w:r w:rsidR="0063361A" w:rsidRPr="007534C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534C7">
        <w:rPr>
          <w:rFonts w:ascii="PT Astra Serif" w:hAnsi="PT Astra Serif"/>
          <w:sz w:val="24"/>
          <w:szCs w:val="24"/>
        </w:rPr>
        <w:t>Ядрышникова</w:t>
      </w:r>
      <w:proofErr w:type="spellEnd"/>
    </w:p>
    <w:p w:rsidR="00893189" w:rsidRPr="007534C7" w:rsidRDefault="004D6F57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</w:p>
    <w:p w:rsidR="00893189" w:rsidRPr="007534C7" w:rsidRDefault="00893189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>Главный специалист организационного</w:t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</w:p>
    <w:p w:rsidR="00893189" w:rsidRPr="007534C7" w:rsidRDefault="00893189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отдела аппарата Администрации  </w:t>
      </w:r>
    </w:p>
    <w:p w:rsidR="003121F3" w:rsidRPr="007534C7" w:rsidRDefault="00893189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  <w:proofErr w:type="spellStart"/>
      <w:r w:rsidRPr="007534C7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7534C7">
        <w:rPr>
          <w:rFonts w:ascii="PT Astra Serif" w:hAnsi="PT Astra Serif"/>
          <w:sz w:val="24"/>
          <w:szCs w:val="24"/>
        </w:rPr>
        <w:t xml:space="preserve"> муниципального округа</w:t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  <w:t xml:space="preserve">    </w:t>
      </w:r>
      <w:r w:rsidR="00743F10">
        <w:rPr>
          <w:rFonts w:ascii="PT Astra Serif" w:hAnsi="PT Astra Serif"/>
          <w:sz w:val="24"/>
          <w:szCs w:val="24"/>
        </w:rPr>
        <w:t xml:space="preserve">                                  </w:t>
      </w:r>
      <w:r w:rsidR="00DE1653">
        <w:rPr>
          <w:rFonts w:ascii="PT Astra Serif" w:hAnsi="PT Astra Serif"/>
          <w:sz w:val="24"/>
          <w:szCs w:val="24"/>
        </w:rPr>
        <w:t xml:space="preserve">       </w:t>
      </w:r>
      <w:r w:rsidR="00743F10">
        <w:rPr>
          <w:rFonts w:ascii="PT Astra Serif" w:hAnsi="PT Astra Serif"/>
          <w:sz w:val="24"/>
          <w:szCs w:val="24"/>
        </w:rPr>
        <w:t xml:space="preserve">  С.О. </w:t>
      </w:r>
      <w:proofErr w:type="spellStart"/>
      <w:r w:rsidR="00743F10">
        <w:rPr>
          <w:rFonts w:ascii="PT Astra Serif" w:hAnsi="PT Astra Serif"/>
          <w:sz w:val="24"/>
          <w:szCs w:val="24"/>
        </w:rPr>
        <w:t>Безгодова</w:t>
      </w:r>
      <w:proofErr w:type="spellEnd"/>
      <w:r w:rsidRPr="007534C7">
        <w:rPr>
          <w:rFonts w:ascii="PT Astra Serif" w:hAnsi="PT Astra Serif"/>
          <w:sz w:val="24"/>
          <w:szCs w:val="24"/>
        </w:rPr>
        <w:t xml:space="preserve">                             </w:t>
      </w:r>
      <w:r w:rsidR="00A56BD0" w:rsidRPr="007534C7">
        <w:rPr>
          <w:rFonts w:ascii="PT Astra Serif" w:hAnsi="PT Astra Serif"/>
          <w:sz w:val="24"/>
          <w:szCs w:val="24"/>
        </w:rPr>
        <w:t xml:space="preserve">          </w:t>
      </w:r>
      <w:r w:rsidR="004D6F57">
        <w:rPr>
          <w:rFonts w:ascii="PT Astra Serif" w:hAnsi="PT Astra Serif"/>
          <w:sz w:val="24"/>
          <w:szCs w:val="24"/>
        </w:rPr>
        <w:t xml:space="preserve">                </w:t>
      </w:r>
      <w:r w:rsidR="00A56BD0" w:rsidRPr="007534C7">
        <w:rPr>
          <w:rFonts w:ascii="PT Astra Serif" w:hAnsi="PT Astra Serif"/>
          <w:sz w:val="24"/>
          <w:szCs w:val="24"/>
        </w:rPr>
        <w:t xml:space="preserve"> </w:t>
      </w:r>
      <w:r w:rsidR="003D42E9" w:rsidRPr="007534C7">
        <w:rPr>
          <w:rFonts w:ascii="PT Astra Serif" w:hAnsi="PT Astra Serif"/>
          <w:sz w:val="24"/>
          <w:szCs w:val="24"/>
        </w:rPr>
        <w:t xml:space="preserve"> </w:t>
      </w:r>
      <w:r w:rsidR="00A56BD0" w:rsidRPr="007534C7">
        <w:rPr>
          <w:rFonts w:ascii="PT Astra Serif" w:hAnsi="PT Astra Serif"/>
          <w:sz w:val="24"/>
          <w:szCs w:val="24"/>
        </w:rPr>
        <w:t xml:space="preserve"> </w:t>
      </w:r>
      <w:r w:rsidR="004D6F57">
        <w:rPr>
          <w:rFonts w:ascii="PT Astra Serif" w:hAnsi="PT Astra Serif"/>
          <w:sz w:val="24"/>
          <w:szCs w:val="24"/>
        </w:rPr>
        <w:t xml:space="preserve">  </w:t>
      </w:r>
      <w:r w:rsidRPr="007534C7">
        <w:rPr>
          <w:rFonts w:ascii="PT Astra Serif" w:hAnsi="PT Astra Serif"/>
          <w:sz w:val="24"/>
          <w:szCs w:val="24"/>
        </w:rPr>
        <w:t xml:space="preserve"> </w:t>
      </w:r>
    </w:p>
    <w:p w:rsidR="00893189" w:rsidRPr="007534C7" w:rsidRDefault="00893189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  <w:r w:rsidRPr="007534C7">
        <w:rPr>
          <w:rFonts w:ascii="PT Astra Serif" w:hAnsi="PT Astra Serif"/>
          <w:sz w:val="24"/>
          <w:szCs w:val="24"/>
        </w:rPr>
        <w:tab/>
      </w:r>
    </w:p>
    <w:p w:rsidR="003121F3" w:rsidRPr="007534C7" w:rsidRDefault="003121F3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>Управляющий делами - руководитель аппарата</w:t>
      </w:r>
    </w:p>
    <w:p w:rsidR="003121F3" w:rsidRDefault="003121F3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  <w:r w:rsidRPr="007534C7">
        <w:rPr>
          <w:rFonts w:ascii="PT Astra Serif" w:hAnsi="PT Astra Serif"/>
          <w:sz w:val="24"/>
          <w:szCs w:val="24"/>
        </w:rPr>
        <w:t xml:space="preserve">Администрации Шатровского муниципального округа      </w:t>
      </w:r>
      <w:r w:rsidR="00A56BD0" w:rsidRPr="007534C7">
        <w:rPr>
          <w:rFonts w:ascii="PT Astra Serif" w:hAnsi="PT Astra Serif"/>
          <w:sz w:val="24"/>
          <w:szCs w:val="24"/>
        </w:rPr>
        <w:t xml:space="preserve"> </w:t>
      </w:r>
      <w:r w:rsidR="00DE1653">
        <w:rPr>
          <w:rFonts w:ascii="PT Astra Serif" w:hAnsi="PT Astra Serif"/>
          <w:sz w:val="24"/>
          <w:szCs w:val="24"/>
        </w:rPr>
        <w:t xml:space="preserve">    </w:t>
      </w:r>
      <w:r w:rsidR="00A56BD0" w:rsidRPr="007534C7">
        <w:rPr>
          <w:rFonts w:ascii="PT Astra Serif" w:hAnsi="PT Astra Serif"/>
          <w:sz w:val="24"/>
          <w:szCs w:val="24"/>
        </w:rPr>
        <w:t xml:space="preserve"> </w:t>
      </w:r>
      <w:r w:rsidR="00DE1653">
        <w:rPr>
          <w:rFonts w:ascii="PT Astra Serif" w:hAnsi="PT Astra Serif"/>
          <w:sz w:val="24"/>
          <w:szCs w:val="24"/>
        </w:rPr>
        <w:t xml:space="preserve">  </w:t>
      </w:r>
      <w:r w:rsidR="00A56BD0" w:rsidRPr="007534C7">
        <w:rPr>
          <w:rFonts w:ascii="PT Astra Serif" w:hAnsi="PT Astra Serif"/>
          <w:sz w:val="24"/>
          <w:szCs w:val="24"/>
        </w:rPr>
        <w:t xml:space="preserve">    </w:t>
      </w:r>
      <w:r w:rsidRPr="007534C7">
        <w:rPr>
          <w:rFonts w:ascii="PT Astra Serif" w:hAnsi="PT Astra Serif"/>
          <w:sz w:val="24"/>
          <w:szCs w:val="24"/>
        </w:rPr>
        <w:t>Т.И.</w:t>
      </w:r>
      <w:r w:rsidR="0063361A" w:rsidRPr="007534C7">
        <w:rPr>
          <w:rFonts w:ascii="PT Astra Serif" w:hAnsi="PT Astra Serif"/>
          <w:sz w:val="24"/>
          <w:szCs w:val="24"/>
        </w:rPr>
        <w:t xml:space="preserve"> </w:t>
      </w:r>
      <w:r w:rsidRPr="007534C7">
        <w:rPr>
          <w:rFonts w:ascii="PT Astra Serif" w:hAnsi="PT Astra Serif"/>
          <w:sz w:val="24"/>
          <w:szCs w:val="24"/>
        </w:rPr>
        <w:t>Романова</w:t>
      </w:r>
    </w:p>
    <w:p w:rsidR="005833AD" w:rsidRDefault="005833A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C2490E" w:rsidRDefault="005833AD" w:rsidP="00C2490E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</w:t>
      </w:r>
      <w:r w:rsidR="00C2490E">
        <w:rPr>
          <w:rFonts w:ascii="PT Astra Serif" w:hAnsi="PT Astra Serif"/>
          <w:sz w:val="24"/>
          <w:szCs w:val="24"/>
        </w:rPr>
        <w:t xml:space="preserve">                 </w:t>
      </w:r>
      <w:r>
        <w:rPr>
          <w:rFonts w:ascii="PT Astra Serif" w:hAnsi="PT Astra Serif"/>
          <w:sz w:val="24"/>
          <w:szCs w:val="24"/>
        </w:rPr>
        <w:t xml:space="preserve">  </w:t>
      </w:r>
      <w:r w:rsidR="00C2490E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Приложение к постановлению </w:t>
      </w:r>
      <w:r w:rsidR="00C2490E">
        <w:rPr>
          <w:rFonts w:ascii="PT Astra Serif" w:hAnsi="PT Astra Serif"/>
          <w:sz w:val="24"/>
          <w:szCs w:val="24"/>
        </w:rPr>
        <w:t>Администрации</w:t>
      </w:r>
    </w:p>
    <w:p w:rsidR="005833AD" w:rsidRDefault="00C2490E" w:rsidP="00C2490E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Шатровского муниципального округа            </w:t>
      </w:r>
    </w:p>
    <w:p w:rsidR="005833AD" w:rsidRDefault="005833AD" w:rsidP="00C2490E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C2490E">
        <w:rPr>
          <w:rFonts w:ascii="PT Astra Serif" w:hAnsi="PT Astra Serif"/>
          <w:sz w:val="24"/>
          <w:szCs w:val="24"/>
        </w:rPr>
        <w:t xml:space="preserve">                Курганской   области      </w:t>
      </w:r>
      <w:r>
        <w:rPr>
          <w:rFonts w:ascii="PT Astra Serif" w:hAnsi="PT Astra Serif"/>
          <w:sz w:val="24"/>
          <w:szCs w:val="24"/>
        </w:rPr>
        <w:t xml:space="preserve">                                       </w:t>
      </w:r>
    </w:p>
    <w:p w:rsidR="00C2490E" w:rsidRDefault="00C2490E" w:rsidP="00C2490E">
      <w:pPr>
        <w:pStyle w:val="ConsPlusNormal"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  <w:r w:rsidR="00FC2AC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от ________________________ № ___________               </w:t>
      </w:r>
      <w:r w:rsidR="005833AD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 </w:t>
      </w:r>
    </w:p>
    <w:p w:rsidR="00C2490E" w:rsidRDefault="005833AD" w:rsidP="00C2490E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</w:t>
      </w:r>
      <w:r w:rsidR="00C2490E">
        <w:rPr>
          <w:rFonts w:ascii="PT Astra Serif" w:hAnsi="PT Astra Serif"/>
          <w:sz w:val="24"/>
          <w:szCs w:val="24"/>
        </w:rPr>
        <w:t xml:space="preserve">                                       </w:t>
      </w:r>
    </w:p>
    <w:p w:rsidR="00FC2ACA" w:rsidRDefault="00C2490E" w:rsidP="00D00083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5833AD">
        <w:rPr>
          <w:rFonts w:ascii="PT Astra Serif" w:hAnsi="PT Astra Serif"/>
          <w:sz w:val="24"/>
          <w:szCs w:val="24"/>
        </w:rPr>
        <w:t xml:space="preserve">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</w:t>
      </w:r>
      <w:r w:rsidR="005833A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</w:t>
      </w:r>
      <w:r w:rsidR="00FC2ACA">
        <w:rPr>
          <w:rFonts w:ascii="PT Astra Serif" w:hAnsi="PT Astra Serif"/>
          <w:sz w:val="24"/>
          <w:szCs w:val="24"/>
        </w:rPr>
        <w:t xml:space="preserve"> </w:t>
      </w:r>
      <w:r w:rsidR="00D00083">
        <w:rPr>
          <w:rFonts w:ascii="PT Astra Serif" w:hAnsi="PT Astra Serif"/>
          <w:sz w:val="24"/>
          <w:szCs w:val="24"/>
        </w:rPr>
        <w:t xml:space="preserve"> «Об </w:t>
      </w:r>
      <w:r w:rsidR="005833AD">
        <w:rPr>
          <w:rFonts w:ascii="PT Astra Serif" w:hAnsi="PT Astra Serif"/>
          <w:sz w:val="24"/>
          <w:szCs w:val="24"/>
        </w:rPr>
        <w:t>утверждении</w:t>
      </w:r>
      <w:r w:rsidR="00D00083">
        <w:rPr>
          <w:rFonts w:ascii="PT Astra Serif" w:hAnsi="PT Astra Serif"/>
          <w:sz w:val="24"/>
          <w:szCs w:val="24"/>
        </w:rPr>
        <w:t xml:space="preserve"> </w:t>
      </w:r>
      <w:r w:rsidR="005833AD">
        <w:rPr>
          <w:rFonts w:ascii="PT Astra Serif" w:hAnsi="PT Astra Serif"/>
          <w:sz w:val="24"/>
          <w:szCs w:val="24"/>
        </w:rPr>
        <w:t xml:space="preserve">положения </w:t>
      </w:r>
      <w:r w:rsidR="00D00083">
        <w:rPr>
          <w:rFonts w:ascii="PT Astra Serif" w:hAnsi="PT Astra Serif"/>
          <w:sz w:val="24"/>
          <w:szCs w:val="24"/>
        </w:rPr>
        <w:t>«Об оплате труда</w:t>
      </w:r>
      <w:r w:rsidR="005833AD">
        <w:rPr>
          <w:rFonts w:ascii="PT Astra Serif" w:hAnsi="PT Astra Serif"/>
          <w:sz w:val="24"/>
          <w:szCs w:val="24"/>
        </w:rPr>
        <w:t xml:space="preserve"> </w:t>
      </w:r>
    </w:p>
    <w:p w:rsidR="005833AD" w:rsidRDefault="00FC2ACA" w:rsidP="00D00083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</w:t>
      </w:r>
      <w:r w:rsidR="005833AD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работников муниципальных образовательных</w:t>
      </w:r>
      <w:r w:rsidR="005833AD">
        <w:rPr>
          <w:rFonts w:ascii="PT Astra Serif" w:hAnsi="PT Astra Serif"/>
          <w:sz w:val="24"/>
          <w:szCs w:val="24"/>
        </w:rPr>
        <w:t xml:space="preserve">                                                                             </w:t>
      </w:r>
      <w:r w:rsidR="00C2490E">
        <w:rPr>
          <w:rFonts w:ascii="PT Astra Serif" w:hAnsi="PT Astra Serif"/>
          <w:sz w:val="24"/>
          <w:szCs w:val="24"/>
        </w:rPr>
        <w:t xml:space="preserve">                  </w:t>
      </w:r>
      <w:r w:rsidR="00D00083">
        <w:rPr>
          <w:rFonts w:ascii="PT Astra Serif" w:hAnsi="PT Astra Serif"/>
          <w:sz w:val="24"/>
          <w:szCs w:val="24"/>
        </w:rPr>
        <w:t xml:space="preserve">                                                                       </w:t>
      </w:r>
    </w:p>
    <w:p w:rsidR="005833AD" w:rsidRDefault="005833AD" w:rsidP="00D00083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</w:t>
      </w:r>
      <w:r w:rsidR="00D00083">
        <w:rPr>
          <w:rFonts w:ascii="PT Astra Serif" w:hAnsi="PT Astra Serif"/>
          <w:sz w:val="24"/>
          <w:szCs w:val="24"/>
        </w:rPr>
        <w:t xml:space="preserve">    </w:t>
      </w:r>
      <w:r w:rsidR="00FC2ACA">
        <w:rPr>
          <w:rFonts w:ascii="PT Astra Serif" w:hAnsi="PT Astra Serif"/>
          <w:sz w:val="24"/>
          <w:szCs w:val="24"/>
        </w:rPr>
        <w:t xml:space="preserve">   организаций </w:t>
      </w:r>
      <w:r w:rsidR="00D0008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FC2ACA">
        <w:rPr>
          <w:rFonts w:ascii="PT Astra Serif" w:hAnsi="PT Astra Serif"/>
          <w:sz w:val="24"/>
          <w:szCs w:val="24"/>
        </w:rPr>
        <w:t xml:space="preserve">Шатровского </w:t>
      </w:r>
      <w:r>
        <w:rPr>
          <w:rFonts w:ascii="PT Astra Serif" w:hAnsi="PT Astra Serif"/>
          <w:sz w:val="24"/>
          <w:szCs w:val="24"/>
        </w:rPr>
        <w:t xml:space="preserve"> </w:t>
      </w:r>
      <w:r w:rsidR="00FC2ACA">
        <w:rPr>
          <w:rFonts w:ascii="PT Astra Serif" w:hAnsi="PT Astra Serif"/>
          <w:sz w:val="24"/>
          <w:szCs w:val="24"/>
        </w:rPr>
        <w:t>муниципального</w:t>
      </w:r>
      <w:r>
        <w:rPr>
          <w:rFonts w:ascii="PT Astra Serif" w:hAnsi="PT Astra Serif"/>
          <w:sz w:val="24"/>
          <w:szCs w:val="24"/>
        </w:rPr>
        <w:t xml:space="preserve">        </w:t>
      </w:r>
    </w:p>
    <w:p w:rsidR="005833AD" w:rsidRDefault="005833AD" w:rsidP="00FC2ACA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</w:t>
      </w:r>
      <w:r w:rsidR="00FC2ACA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        округа</w:t>
      </w:r>
      <w:r w:rsidR="00FC2ACA">
        <w:rPr>
          <w:rFonts w:ascii="PT Astra Serif" w:hAnsi="PT Astra Serif"/>
          <w:sz w:val="24"/>
          <w:szCs w:val="24"/>
        </w:rPr>
        <w:t xml:space="preserve"> Курганской области»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</w:t>
      </w:r>
    </w:p>
    <w:p w:rsidR="005833AD" w:rsidRDefault="005833AD" w:rsidP="005833AD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</w:t>
      </w: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bookmarkStart w:id="1" w:name="P44"/>
      <w:bookmarkEnd w:id="1"/>
      <w:r>
        <w:rPr>
          <w:rFonts w:ascii="PT Astra Serif" w:hAnsi="PT Astra Serif" w:cs="Arial"/>
          <w:sz w:val="24"/>
          <w:szCs w:val="24"/>
        </w:rPr>
        <w:t>ПОЛОЖЕНИЕ</w:t>
      </w: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ОБ ОПЛАТЕ ТРУДА РАБОТНИКОВ</w:t>
      </w: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МУНИЦИПАЛЬНЫХ ОБРАЗОВАТЕЛЬНЫХ</w:t>
      </w: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ОРГАНИЗАЦИЙ ШАТРОВСКОГО МУНИЦИПАЛЬНОГО ОКРУГА</w:t>
      </w: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КУРГАНСКОЙ ОБЛАСТИ</w:t>
      </w: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Раздел I. ОБЩИЕ ПОЛОЖЕНИЯ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Настоящее Положение об оплате труда работников муниципальных  образовательных организаций Шатровского муниципального округа Курганской области (далее - Положение) разработано на основании Трудового кодекса Российской Федерации, и других нормативных правовых актов Российской Федерации и Курганской области, регулирующими вопросы оплаты труда, в том числе условия оплаты труда педагогических работников, и определяет порядок и условия оплаты труда работников муниципальных образовательных организаций Шатровского муниципального округа Курганской области (далее -  образовательные организации),  определяет единые отраслевые подходы в оплате труда образовательных организаций.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2. Системы оплаты труда работников образовательных  организаций (далее - работники) устанавливаются с учетом: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  <w:b/>
        </w:rPr>
        <w:t xml:space="preserve">) </w:t>
      </w:r>
      <w:r>
        <w:rPr>
          <w:rStyle w:val="aff2"/>
          <w:rFonts w:ascii="PT Astra Serif" w:hAnsi="PT Astra Serif" w:cs="Arial"/>
          <w:color w:val="000000"/>
          <w:sz w:val="24"/>
          <w:szCs w:val="24"/>
        </w:rPr>
        <w:t>единого тарифно-квалификационного справочника</w:t>
      </w:r>
      <w:r>
        <w:rPr>
          <w:rFonts w:ascii="PT Astra Serif" w:hAnsi="PT Astra Serif" w:cs="Arial"/>
        </w:rPr>
        <w:t xml:space="preserve"> работ и профессий рабочих;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2) тарифно-квалификационных характеристик по общеотраслевым профессиям рабочих;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3) </w:t>
      </w:r>
      <w:r>
        <w:rPr>
          <w:rStyle w:val="aff2"/>
          <w:rFonts w:ascii="PT Astra Serif" w:hAnsi="PT Astra Serif" w:cs="Arial"/>
          <w:color w:val="000000"/>
          <w:sz w:val="24"/>
          <w:szCs w:val="24"/>
        </w:rPr>
        <w:t>Единого квалификационного справочника</w:t>
      </w:r>
      <w:r>
        <w:rPr>
          <w:rFonts w:ascii="PT Astra Serif" w:hAnsi="PT Astra Serif" w:cs="Arial"/>
        </w:rPr>
        <w:t xml:space="preserve"> должностей руководителей, специалистов и служащих, утвержденного </w:t>
      </w:r>
      <w:r>
        <w:rPr>
          <w:rStyle w:val="aff2"/>
          <w:rFonts w:ascii="PT Astra Serif" w:hAnsi="PT Astra Serif" w:cs="Arial"/>
          <w:color w:val="000000"/>
          <w:sz w:val="24"/>
          <w:szCs w:val="24"/>
        </w:rPr>
        <w:t>приказом</w:t>
      </w:r>
      <w:r>
        <w:rPr>
          <w:rFonts w:ascii="PT Astra Serif" w:hAnsi="PT Astra Serif" w:cs="Arial"/>
        </w:rPr>
        <w:t xml:space="preserve"> </w:t>
      </w:r>
      <w:proofErr w:type="spellStart"/>
      <w:r>
        <w:rPr>
          <w:rFonts w:ascii="PT Astra Serif" w:hAnsi="PT Astra Serif" w:cs="Arial"/>
        </w:rPr>
        <w:t>Минздравсоцразвития</w:t>
      </w:r>
      <w:proofErr w:type="spellEnd"/>
      <w:r>
        <w:rPr>
          <w:rFonts w:ascii="PT Astra Serif" w:hAnsi="PT Astra Serif" w:cs="Arial"/>
        </w:rPr>
        <w:t xml:space="preserve"> России от 26 августа 2010 года № 761н (далее - квалификационные характеристики) или профессиональных стандартов;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4) государственных гарантий по оплате труда;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  <w:b/>
        </w:rPr>
      </w:pPr>
      <w:r>
        <w:rPr>
          <w:rFonts w:ascii="PT Astra Serif" w:hAnsi="PT Astra Serif" w:cs="Arial"/>
        </w:rPr>
        <w:t xml:space="preserve">5) </w:t>
      </w:r>
      <w:r>
        <w:rPr>
          <w:rStyle w:val="aff2"/>
          <w:rFonts w:ascii="PT Astra Serif" w:hAnsi="PT Astra Serif" w:cs="Arial"/>
          <w:color w:val="000000"/>
          <w:sz w:val="24"/>
          <w:szCs w:val="24"/>
        </w:rPr>
        <w:t>номенклатуры</w:t>
      </w:r>
      <w:r>
        <w:rPr>
          <w:rFonts w:ascii="PT Astra Serif" w:hAnsi="PT Astra Serif" w:cs="Arial"/>
          <w:b/>
        </w:rPr>
        <w:t xml:space="preserve"> </w:t>
      </w:r>
      <w:r>
        <w:rPr>
          <w:rFonts w:ascii="PT Astra Serif" w:hAnsi="PT Astra Serif" w:cs="Arial"/>
        </w:rPr>
        <w:t xml:space="preserve"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</w:r>
      <w:r>
        <w:rPr>
          <w:rStyle w:val="aff2"/>
          <w:rFonts w:ascii="PT Astra Serif" w:hAnsi="PT Astra Serif" w:cs="Arial"/>
          <w:color w:val="000000"/>
          <w:sz w:val="24"/>
          <w:szCs w:val="24"/>
        </w:rPr>
        <w:t>постановлением</w:t>
      </w:r>
      <w:r>
        <w:rPr>
          <w:rFonts w:ascii="PT Astra Serif" w:hAnsi="PT Astra Serif" w:cs="Arial"/>
        </w:rPr>
        <w:t xml:space="preserve"> Правительства Российской Федерации от 21 февраля 2022 года № 225(далее - Номенклатура);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6) </w:t>
      </w:r>
      <w:r>
        <w:rPr>
          <w:rStyle w:val="aff2"/>
          <w:rFonts w:ascii="PT Astra Serif" w:hAnsi="PT Astra Serif" w:cs="Arial"/>
          <w:color w:val="000000"/>
          <w:sz w:val="24"/>
          <w:szCs w:val="24"/>
        </w:rPr>
        <w:t>рекомендаций</w:t>
      </w:r>
      <w:r>
        <w:rPr>
          <w:rFonts w:ascii="PT Astra Serif" w:hAnsi="PT Astra Serif" w:cs="Arial"/>
        </w:rPr>
        <w:t xml:space="preserve"> по оформлению трудовых отношений с работником государственного (муниципального) учреждения при введении эффективного контракта, утвержденных </w:t>
      </w:r>
      <w:r>
        <w:rPr>
          <w:rStyle w:val="aff2"/>
          <w:rFonts w:ascii="PT Astra Serif" w:hAnsi="PT Astra Serif" w:cs="Arial"/>
          <w:color w:val="000000"/>
          <w:sz w:val="24"/>
          <w:szCs w:val="24"/>
        </w:rPr>
        <w:t>приказом</w:t>
      </w:r>
      <w:r>
        <w:rPr>
          <w:rFonts w:ascii="PT Astra Serif" w:hAnsi="PT Astra Serif" w:cs="Arial"/>
          <w:b/>
        </w:rPr>
        <w:t xml:space="preserve"> </w:t>
      </w:r>
      <w:r>
        <w:rPr>
          <w:rFonts w:ascii="PT Astra Serif" w:hAnsi="PT Astra Serif" w:cs="Arial"/>
        </w:rPr>
        <w:t>Минтруда России от 26 апреля 2013 года № 167н;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7) Единых рекомендаций Российской трехсторонней комиссии по регулированию социально-трудовых отношений;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8)</w:t>
      </w:r>
      <w:r>
        <w:rPr>
          <w:rStyle w:val="aff2"/>
          <w:rFonts w:ascii="PT Astra Serif" w:hAnsi="PT Astra Serif" w:cs="Arial"/>
          <w:color w:val="000000"/>
          <w:sz w:val="24"/>
          <w:szCs w:val="24"/>
        </w:rPr>
        <w:t xml:space="preserve"> методических рекомендаций</w:t>
      </w:r>
      <w:r>
        <w:rPr>
          <w:rFonts w:ascii="PT Astra Serif" w:hAnsi="PT Astra Serif" w:cs="Arial"/>
        </w:rPr>
        <w:t xml:space="preserve">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работников;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9) мнения представительного органа работников муниципального учреждения.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Условия оплаты труда работников учреждений включают размеры тарифных ставок, окладов (должностных окладов) по профессионально-квалификационным группам, повышающих коэффициентов к тарифным ставкам, окладам (должностным окладам), условия и размеры выплат компенсационного и стимулирующего характера.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4. Условия оплаты труда, включая размер тарифной ставки, оклада (должностного оклада) работника, повышающие коэффициенты к тарифным ставкам, окладам (должностным окладам) и иные выплаты стимулирующего характера, выплаты компенсационного характера, являются обязательными для включения в трудовой договор.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Система оплаты труда работников учреждений, предусмотренная Положением, применяется для работников, должности которых включены в штатные расписания, тарификационные списки учреждений.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Размеры тарифных ставок, окладов (должностных окладов) работников учреждений устанавливаются на основе отнесения должностей к соответствующим профессиональным квалификационным группам, утвержденным Министерством здравоохранения и социального развития Российской Федерации, и размеров тарифных ставок, окладов (должностных окладов) работников по соответствующим профессиональным квалификационным группам.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Работникам учреждений устанавливаются повышающие коэффициенты к тарифным ставкам, окладам (должностным окладам).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Решения о введении соответствующих повышающих коэффициентов принимаются руководителями учреждений в пределах утвержденного фонда оплаты труда.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Размер выплат по повышающему коэффициенту определяется путем умножения тарифной ставки, оклада (должностного оклада) на повышающий коэффициент.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Повышающие коэффициенты устанавливаются на определенный период времени в течение соответствующего календарного года.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Применение повышающих коэффициентов не образует новую тарифную ставку, оклад (должностной оклад) и не учитывается при начислении компенсационных и стимулирующих выплат, устанавливаемых в процентах к тарифной ставке, окладу (должностному окладу), за исключением повышающего коэффициента за работу в сельской местности.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8. Повышающий коэффициент, учитывающий работу в сельской местности, рекомендуется устанавливать в размере 0,25 к тарифной ставке, окладу (должностному окладу) работников организаций, работающих и проживающих в сельской местности и в рабочих поселках (поселках городского типа), должности которых включены в </w:t>
      </w:r>
      <w:r>
        <w:rPr>
          <w:rStyle w:val="aff2"/>
          <w:rFonts w:ascii="PT Astra Serif" w:hAnsi="PT Astra Serif" w:cs="Arial"/>
          <w:color w:val="000000"/>
          <w:sz w:val="24"/>
          <w:szCs w:val="24"/>
        </w:rPr>
        <w:t>Перечень</w:t>
      </w:r>
      <w:r>
        <w:rPr>
          <w:rFonts w:ascii="PT Astra Serif" w:hAnsi="PT Astra Serif" w:cs="Arial"/>
        </w:rPr>
        <w:t xml:space="preserve"> должностей работников образовательных организаций, расположенных в сельской местности и в рабочих поселках (поселках городского типа), которым устанавливается повышенный на 25 процентов размер тарифных ставок, окладов (должностных окладов) за работу в сельской местности, утвержденный постановлением Администрации Шатровского муниципального округа Курганской области от 7 августа 2023 года № 632  «Об утверждении перечня должностей работников муниципальных учреждений Шатровского муниципального округа Курганской области».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9. Оплата труда работников учреждений, занятых по совместительству, производится исходя из тарифной ставки, оклада (должностного оклада), выплат компенсационного и стимулирующего характера, предусмотренных действующим законодательством, а также Положением,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10. Оплата труда работников учреждений, занятых на условиях неполного рабочего времени, производится пропорционально отработанному ими времени или в зависимости от выполненного ими объема работ.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11. Порядок и условия оплаты труда в учреждениях по общеотраслевым должностям служащих и рабочих определяются в соответствии с положением по оплате труда по общеотраслевым должностям служащих и профессиям рабочих отраслевых органов и структурных подразделений Администрации Шатровского муниципального округа Курганской области утвержденными постановлением Администрации Шатровского муниципального округа Курганской области от 30 декабря 2021 года № 37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Заработная плата работника образовательной организации устанавливается трудовым договором в соответствии с действующими системами оплаты труда.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Системы оплаты труда, включая размеры тарифных ставок, окладов (должностных окладов), повышающих коэффициентов к тарифным ставкам, окладам (должностным окладам), доплат и надбавок компенсационного характера, в том числе за работу в условиях, отклоняющихся от </w:t>
      </w:r>
      <w:r>
        <w:rPr>
          <w:rFonts w:ascii="PT Astra Serif" w:hAnsi="PT Astra Serif"/>
          <w:sz w:val="24"/>
          <w:szCs w:val="24"/>
        </w:rPr>
        <w:lastRenderedPageBreak/>
        <w:t>нормальных, системы доплат и надбавок стимулирующего характера и системы премирования устанавливаются локальными нормативными актами  образовательной организации по согласованию с первичной профсоюзной организацией (иными представителями работников) в пределах утвержденного на текущий финансовый год фонда оплаты труда.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Заработная плата работника  учреждения предельными размерами не ограничивается.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13.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</w:t>
      </w:r>
      <w:r>
        <w:rPr>
          <w:rFonts w:ascii="PT Astra Serif" w:hAnsi="PT Astra Serif" w:cs="Arial"/>
          <w:b/>
        </w:rPr>
        <w:t xml:space="preserve"> </w:t>
      </w:r>
      <w:hyperlink r:id="rId7" w:tooltip="garantF1://10080093.0" w:history="1">
        <w:r>
          <w:rPr>
            <w:rStyle w:val="aff2"/>
            <w:rFonts w:ascii="PT Astra Serif" w:hAnsi="PT Astra Serif" w:cs="Arial"/>
            <w:color w:val="000000"/>
            <w:sz w:val="24"/>
            <w:szCs w:val="24"/>
          </w:rPr>
          <w:t>минимального размера оплаты труда</w:t>
        </w:r>
      </w:hyperlink>
      <w:r>
        <w:rPr>
          <w:rFonts w:ascii="PT Astra Serif" w:hAnsi="PT Astra Serif" w:cs="Arial"/>
          <w:b/>
        </w:rPr>
        <w:t xml:space="preserve">, </w:t>
      </w:r>
      <w:r>
        <w:rPr>
          <w:rFonts w:ascii="PT Astra Serif" w:hAnsi="PT Astra Serif" w:cs="Arial"/>
        </w:rPr>
        <w:t xml:space="preserve">установленного </w:t>
      </w:r>
      <w:r>
        <w:rPr>
          <w:rStyle w:val="aff2"/>
          <w:rFonts w:ascii="PT Astra Serif" w:hAnsi="PT Astra Serif" w:cs="Arial"/>
          <w:color w:val="000000"/>
          <w:sz w:val="24"/>
          <w:szCs w:val="24"/>
        </w:rPr>
        <w:t>Федеральным законом</w:t>
      </w:r>
      <w:r>
        <w:rPr>
          <w:rFonts w:ascii="PT Astra Serif" w:hAnsi="PT Astra Serif" w:cs="Arial"/>
        </w:rPr>
        <w:t xml:space="preserve"> 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14. Руководитель образовательной организации (далее - руководитель) несет ответственность за своевременную и правильную оплату труда работников в соответствии с действующим законодательством.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Раздел II. ПОРЯДОК И УСЛОВИЯ ОПЛАТЫ ТРУДА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ПЕДАГОГИЧЕСКИХ РАБОТНИКОВ, РАБОТНИКОВ УЧЕБНО-ВСПОМОГАТЕЛЬНОГО ПЕРСОНАЛА ОБРАЗОВАТЕЛЬНЫХ ОРГАНИЗАЦИЙ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15. Размеры тарифных ставок, окладов (должностных окладов) устанавливаются на основе отнесения занимаемых ими 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Тарифная ставка представляет собой фиксированный размер оплаты труда педагогических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выплат. Тарифная ставка устанавливается педагогическим работникам, осуществляющим профессиональную деятельность на условиях почасовой оплаты труда.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Тарифная ставка педагогическим работникам образовательных организаций устанавливается за </w:t>
      </w:r>
      <w:r>
        <w:rPr>
          <w:rStyle w:val="aff2"/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норму часов педагогической работы за ставку заработной платы, установленную </w:t>
      </w:r>
      <w:r>
        <w:rPr>
          <w:rStyle w:val="aff2"/>
          <w:rFonts w:ascii="PT Astra Serif" w:hAnsi="PT Astra Serif"/>
          <w:color w:val="000000"/>
          <w:sz w:val="24"/>
          <w:szCs w:val="24"/>
        </w:rPr>
        <w:t>приказом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Министерства образования и науки Российской Федерации от 22 декабря 2014 года 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именуется - приказ </w:t>
      </w:r>
      <w:proofErr w:type="spellStart"/>
      <w:r>
        <w:rPr>
          <w:rFonts w:ascii="PT Astra Serif" w:hAnsi="PT Astra Serif"/>
          <w:sz w:val="24"/>
          <w:szCs w:val="24"/>
        </w:rPr>
        <w:t>Минобрнауки</w:t>
      </w:r>
      <w:proofErr w:type="spellEnd"/>
      <w:r>
        <w:rPr>
          <w:rFonts w:ascii="PT Astra Serif" w:hAnsi="PT Astra Serif"/>
          <w:sz w:val="24"/>
          <w:szCs w:val="24"/>
        </w:rPr>
        <w:t xml:space="preserve"> № 1601).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Оклад (должностной оклад) представляет собой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 и устанавливается педагогическим работникам, осуществляющим профессиональную деятельность на условиях исполнения обязанностей по соответствующей штатной должности.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Тарифные ставки и оклады (должностные оклады) педагогических работников, работников учебно-вспомогательного персонала устанавливаются с учетом требований к уровню профессионального образования по занимаемым должностям педагогических работников в соответствии с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18. Размеры тарифных ставок, окладов (должностных окладов) приведены в приложении 1 к Положению.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Положением об оплате труда работников образовательной организации, утвержденным локальным актом образовательной организации, предусматривается установление педагогическим работникам, работникам учебно-вспомогательного персонала следующих повышающих коэффициентов: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повышающий коэффициент, учитывающий работу в сельской местности;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повышающий коэффициент за наличие ученой степени, государственных наград, почетного звания Российской Федерации или СССР;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повышающий коэффициент, учитывающий специфику работы.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случаях, когда работникам образовательной организации предусмотрено повышение тарифных ставок, окладов (должностных окладов) по двум и более основаниям, абсолютный размер каждого повышения, установленного в процентах, исчисляется из тарифных ставок, оклада (должностного оклада) без учета повышения по другим основаниям.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Повышающий коэффициент, учитывающий наличие ученых степеней, государственных наград, почетного звания Российской Федерации или СССР, спортивного звания применяется к тарифной ставке, окладу (должностному окладу) педагогических работников  учреждений, имеющих ученую степень, государственную награду, которым присвоены почетные звания Российской Федерации или СССР, спортивного звания, при условии соответствия педагогических работников занимаемой должности.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Размеры повышающих коэффициентов, учитывающих наличие ученых степеней, государственных наград, почетных званий Российской Федерации или СССР, спортивных званий, приведены в таблице 1.</w:t>
      </w:r>
      <w:bookmarkStart w:id="2" w:name="P109"/>
      <w:bookmarkEnd w:id="2"/>
    </w:p>
    <w:p w:rsidR="005833AD" w:rsidRDefault="005833AD" w:rsidP="005833AD">
      <w:pPr>
        <w:pStyle w:val="ConsPlusNormal"/>
        <w:ind w:left="7788"/>
        <w:jc w:val="both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ind w:left="778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Таблица 1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tbl>
      <w:tblPr>
        <w:tblW w:w="1032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4969"/>
        <w:gridCol w:w="3544"/>
      </w:tblGrid>
      <w:tr w:rsidR="005833AD" w:rsidTr="00DE1653">
        <w:tc>
          <w:tcPr>
            <w:tcW w:w="1814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Показатели квалификации</w:t>
            </w:r>
          </w:p>
        </w:tc>
        <w:tc>
          <w:tcPr>
            <w:tcW w:w="4969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Основание для установления повышающего коэффициента</w:t>
            </w:r>
          </w:p>
        </w:tc>
        <w:tc>
          <w:tcPr>
            <w:tcW w:w="3544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Повышающий коэффициент, учитывающий наличие ученых степеней, государственных наград, почетных званий Российской Федерации или СССР</w:t>
            </w:r>
          </w:p>
        </w:tc>
      </w:tr>
      <w:tr w:rsidR="005833AD" w:rsidTr="00DE1653">
        <w:trPr>
          <w:cantSplit/>
        </w:trPr>
        <w:tc>
          <w:tcPr>
            <w:tcW w:w="1814" w:type="dxa"/>
            <w:vMerge w:val="restart"/>
            <w:tcBorders>
              <w:bottom w:val="none" w:sz="4" w:space="0" w:color="000000"/>
            </w:tcBorders>
          </w:tcPr>
          <w:p w:rsidR="005833AD" w:rsidRDefault="005833AD" w:rsidP="00DE16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Наличие ученой степени</w:t>
            </w:r>
          </w:p>
        </w:tc>
        <w:tc>
          <w:tcPr>
            <w:tcW w:w="4969" w:type="dxa"/>
          </w:tcPr>
          <w:p w:rsidR="005833AD" w:rsidRDefault="005833AD" w:rsidP="00DE16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Доктор наук по профилю общеобразовательной  учреждения или педагогической деятельности (преподаваемых дисциплин)</w:t>
            </w:r>
          </w:p>
        </w:tc>
        <w:tc>
          <w:tcPr>
            <w:tcW w:w="3544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0,15</w:t>
            </w:r>
          </w:p>
        </w:tc>
      </w:tr>
      <w:tr w:rsidR="005833AD" w:rsidTr="00DE1653">
        <w:trPr>
          <w:cantSplit/>
        </w:trPr>
        <w:tc>
          <w:tcPr>
            <w:tcW w:w="1814" w:type="dxa"/>
            <w:vMerge/>
            <w:tcBorders>
              <w:bottom w:val="none" w:sz="4" w:space="0" w:color="000000"/>
            </w:tcBorders>
          </w:tcPr>
          <w:p w:rsidR="005833AD" w:rsidRDefault="005833AD" w:rsidP="00DE1653">
            <w:pPr>
              <w:rPr>
                <w:rFonts w:ascii="PT Astra Serif" w:hAnsi="PT Astra Serif" w:cs="Arial"/>
              </w:rPr>
            </w:pPr>
          </w:p>
        </w:tc>
        <w:tc>
          <w:tcPr>
            <w:tcW w:w="4969" w:type="dxa"/>
            <w:tcBorders>
              <w:bottom w:val="none" w:sz="4" w:space="0" w:color="000000"/>
            </w:tcBorders>
          </w:tcPr>
          <w:p w:rsidR="005833AD" w:rsidRDefault="005833AD" w:rsidP="00DE16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Кандидат наук по профилю общеобразовательной  учреждения или педагогической деятельности (преподаваемых дисциплин)</w:t>
            </w:r>
          </w:p>
        </w:tc>
        <w:tc>
          <w:tcPr>
            <w:tcW w:w="3544" w:type="dxa"/>
            <w:tcBorders>
              <w:bottom w:val="none" w:sz="4" w:space="0" w:color="000000"/>
            </w:tcBorders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  <w:tr w:rsidR="005833AD" w:rsidTr="00DE1653">
        <w:trPr>
          <w:cantSplit/>
        </w:trPr>
        <w:tc>
          <w:tcPr>
            <w:tcW w:w="1814" w:type="dxa"/>
            <w:vMerge w:val="restart"/>
          </w:tcPr>
          <w:p w:rsidR="005833AD" w:rsidRDefault="005833AD" w:rsidP="00DE16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Наличие почетного звания, спортивного звания</w:t>
            </w:r>
          </w:p>
        </w:tc>
        <w:tc>
          <w:tcPr>
            <w:tcW w:w="4969" w:type="dxa"/>
          </w:tcPr>
          <w:p w:rsidR="005833AD" w:rsidRDefault="005833AD" w:rsidP="00DE16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Почетные звания СССР, Российской Федерации "Народный...", "Заслуженный..." при соответствии почетного звания профилю педагогической деятельности или преподаваемых дисциплин</w:t>
            </w:r>
          </w:p>
        </w:tc>
        <w:tc>
          <w:tcPr>
            <w:tcW w:w="3544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  <w:tr w:rsidR="005833AD" w:rsidTr="00DE1653">
        <w:trPr>
          <w:cantSplit/>
        </w:trPr>
        <w:tc>
          <w:tcPr>
            <w:tcW w:w="1814" w:type="dxa"/>
            <w:vMerge/>
          </w:tcPr>
          <w:p w:rsidR="005833AD" w:rsidRDefault="005833AD" w:rsidP="00DE1653">
            <w:pPr>
              <w:rPr>
                <w:rFonts w:ascii="PT Astra Serif" w:hAnsi="PT Astra Serif" w:cs="Arial"/>
              </w:rPr>
            </w:pPr>
          </w:p>
        </w:tc>
        <w:tc>
          <w:tcPr>
            <w:tcW w:w="4969" w:type="dxa"/>
          </w:tcPr>
          <w:p w:rsidR="005833AD" w:rsidRDefault="005833AD" w:rsidP="00DE16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Мастер спорта, гроссмейстер по шахматам (шашкам) (для педагогических работников, в том числе преподавателей физического воспитания)</w:t>
            </w:r>
          </w:p>
        </w:tc>
        <w:tc>
          <w:tcPr>
            <w:tcW w:w="3544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</w:tbl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21. Установление (изменение размеров) повышающих коэффициентов, учитывающих наличие ученых степеней, государственных наград, почетных званий Российской Федерации или СССР, производится: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 присуждении ученой степени, награждении государственной наградой - с даты </w:t>
      </w:r>
      <w:r>
        <w:rPr>
          <w:rFonts w:ascii="PT Astra Serif" w:hAnsi="PT Astra Serif"/>
          <w:sz w:val="24"/>
          <w:szCs w:val="24"/>
        </w:rPr>
        <w:lastRenderedPageBreak/>
        <w:t>присуждения ученой степени, награждения государственной наградой в соответствии с приказом Министерства образования и науки Российской Федерации;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 присвоении почетного звания - с даты присвоения почетного звания в соответствии с указом Президента Российской Федерации;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 присвоении спортивного звания – с даты присвоения спортивного звания в соответствии с Федеральным законом от 4 декабря 2007 года № 329-ФЗ «О физической культуре и спорту в Российской Федерации».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22. Размеры повышающих коэффициентов, учитывающих специфику работы, приведены в таблице 2.</w:t>
      </w:r>
    </w:p>
    <w:p w:rsidR="005833AD" w:rsidRDefault="005833AD" w:rsidP="005833AD">
      <w:pPr>
        <w:pStyle w:val="ConsPlusNormal"/>
        <w:ind w:left="7080" w:firstLine="708"/>
        <w:jc w:val="center"/>
        <w:outlineLvl w:val="2"/>
        <w:rPr>
          <w:rFonts w:ascii="PT Astra Serif" w:hAnsi="PT Astra Serif"/>
          <w:sz w:val="24"/>
          <w:szCs w:val="24"/>
        </w:rPr>
      </w:pPr>
      <w:bookmarkStart w:id="3" w:name="P131"/>
      <w:bookmarkEnd w:id="3"/>
      <w:r>
        <w:rPr>
          <w:rFonts w:ascii="PT Astra Serif" w:hAnsi="PT Astra Serif"/>
          <w:sz w:val="24"/>
          <w:szCs w:val="24"/>
        </w:rPr>
        <w:t>Таблица 2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tbl>
      <w:tblPr>
        <w:tblW w:w="1026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3"/>
        <w:gridCol w:w="3000"/>
      </w:tblGrid>
      <w:tr w:rsidR="005833AD" w:rsidTr="00DE1653">
        <w:tc>
          <w:tcPr>
            <w:tcW w:w="7263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Виды работ</w:t>
            </w:r>
          </w:p>
        </w:tc>
        <w:tc>
          <w:tcPr>
            <w:tcW w:w="3000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Повышающий коэффициент, учитывающий специфику работы</w:t>
            </w:r>
          </w:p>
        </w:tc>
      </w:tr>
      <w:tr w:rsidR="005833AD" w:rsidTr="00DE1653">
        <w:tc>
          <w:tcPr>
            <w:tcW w:w="7263" w:type="dxa"/>
            <w:tcBorders>
              <w:bottom w:val="none" w:sz="4" w:space="0" w:color="000000"/>
            </w:tcBorders>
          </w:tcPr>
          <w:p w:rsidR="005833AD" w:rsidRDefault="005833AD" w:rsidP="00DE16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Работа в специальных (коррекционных) образовательных   учреждениях (классах, группах) для обучающихся (воспитанников, детей) с отклонениями в развитии, задержкой психического развития</w:t>
            </w:r>
          </w:p>
        </w:tc>
        <w:tc>
          <w:tcPr>
            <w:tcW w:w="3000" w:type="dxa"/>
            <w:tcBorders>
              <w:bottom w:val="none" w:sz="4" w:space="0" w:color="000000"/>
            </w:tcBorders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0,10 - 0,15</w:t>
            </w:r>
          </w:p>
        </w:tc>
      </w:tr>
      <w:tr w:rsidR="005833AD" w:rsidTr="00DE1653">
        <w:tc>
          <w:tcPr>
            <w:tcW w:w="7263" w:type="dxa"/>
          </w:tcPr>
          <w:p w:rsidR="005833AD" w:rsidRDefault="005833AD" w:rsidP="00DE16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Индивидуальное обучение на дому детей с ограниченными возможностями здоровья в соответствии с медицинским заключением</w:t>
            </w:r>
          </w:p>
        </w:tc>
        <w:tc>
          <w:tcPr>
            <w:tcW w:w="3000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0,15</w:t>
            </w:r>
          </w:p>
        </w:tc>
      </w:tr>
      <w:tr w:rsidR="005833AD" w:rsidTr="00DE1653">
        <w:tc>
          <w:tcPr>
            <w:tcW w:w="7263" w:type="dxa"/>
          </w:tcPr>
          <w:p w:rsidR="005833AD" w:rsidRDefault="005833AD" w:rsidP="00DE16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Работа по отдельной адаптационной программе в режиме инклюзии</w:t>
            </w:r>
          </w:p>
        </w:tc>
        <w:tc>
          <w:tcPr>
            <w:tcW w:w="3000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0,05</w:t>
            </w:r>
          </w:p>
        </w:tc>
      </w:tr>
    </w:tbl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Педагогическим работникам, работникам учебно-вспомогательного персона образовательной организации устанавливаются выплаты компенсационного характера, предусмотренные разделом V Положения.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24. Педагогическим работникам, работникам учебно-вспомогательного персонала  производятся выплаты стимулирующего характера, предусмотренные разделом VI Положения и иные выплаты, предусмотренные разделом </w:t>
      </w:r>
      <w:hyperlink w:anchor="P264" w:tooltip="#P264" w:history="1">
        <w:r>
          <w:rPr>
            <w:rFonts w:ascii="PT Astra Serif" w:hAnsi="PT Astra Serif"/>
            <w:sz w:val="24"/>
            <w:szCs w:val="24"/>
          </w:rPr>
          <w:t>VII</w:t>
        </w:r>
      </w:hyperlink>
      <w:r>
        <w:rPr>
          <w:rFonts w:ascii="PT Astra Serif" w:hAnsi="PT Astra Serif"/>
          <w:sz w:val="24"/>
          <w:szCs w:val="24"/>
        </w:rPr>
        <w:t xml:space="preserve"> Положения.</w:t>
      </w:r>
    </w:p>
    <w:p w:rsidR="005833AD" w:rsidRDefault="005833AD" w:rsidP="005833AD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Раздел I</w:t>
      </w:r>
      <w:r>
        <w:rPr>
          <w:rFonts w:ascii="PT Astra Serif" w:hAnsi="PT Astra Serif"/>
          <w:sz w:val="24"/>
          <w:szCs w:val="24"/>
          <w:lang w:val="en-US"/>
        </w:rPr>
        <w:t>II</w:t>
      </w:r>
      <w:r>
        <w:rPr>
          <w:rFonts w:ascii="PT Astra Serif" w:hAnsi="PT Astra Serif"/>
          <w:sz w:val="24"/>
          <w:szCs w:val="24"/>
        </w:rPr>
        <w:t>. ПОРЯДОК И УСЛОВИЯ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ПОЧАСОВОЙ ОПЛАТЫ ТРУДА ПЕДАГОГИЧЕСКИХ РАБОТНИКОВ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25. Почасовая оплата труда педагогических работников учреждений применяется при оплате;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за часы, отработанные в порядке замещения отсутствующих по болезни или другим причинам учителей, воспитателей и других педагогических работников, продолжавшегося не более двух месяцев;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за часы педагогической работы, отработанные учителями при работе с обучающимися по очно - заочной и заочной форме обучения и детьми, находящимися на длительном лечении в больнице, сверх объема, установленного им при тарификации.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26. Почасовая оплата труда педагогических работников учреждений применяется при оплате труда специалистов, привлекаемых для педагогической работы на условиях совместительства из других учреждений.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27. Размер оплаты за один час педагогический работы определяется путем деления установленной тарифной ставки педагогического работника за установленную норму часов педагогической работы в неделю на среднемесячное количество рабочих часов.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28. Оплата труда за замещение отсутствующего педагогического работника, если оно осуществлялось свыше двух месяцев, производится со дня начала замещения за все часы фактической педагогической работы на общих основаниях с соответствующим увеличением его начальной (месячной) учебной нагрузки путем внесения изменений в тарификацию.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29. Ставка почасовой оплаты определяется исходя из размера тарифной ставки согласно приложению 1 к Положению с учетом повышающих коэффициентов, при наличии условий для их установления.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5833AD" w:rsidRPr="00E03567" w:rsidRDefault="005833AD" w:rsidP="005833AD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 w:rsidRPr="00E03567">
        <w:rPr>
          <w:rFonts w:ascii="PT Astra Serif" w:hAnsi="PT Astra Serif"/>
          <w:sz w:val="24"/>
          <w:szCs w:val="24"/>
        </w:rPr>
        <w:t xml:space="preserve">Раздел </w:t>
      </w:r>
      <w:r w:rsidRPr="00E03567">
        <w:rPr>
          <w:rFonts w:ascii="PT Astra Serif" w:hAnsi="PT Astra Serif"/>
          <w:sz w:val="24"/>
          <w:szCs w:val="24"/>
          <w:lang w:val="en-US"/>
        </w:rPr>
        <w:t>I</w:t>
      </w:r>
      <w:r w:rsidRPr="00E03567">
        <w:rPr>
          <w:rFonts w:ascii="PT Astra Serif" w:hAnsi="PT Astra Serif"/>
          <w:sz w:val="24"/>
          <w:szCs w:val="24"/>
        </w:rPr>
        <w:t>V. УСЛОВИЯ ОПЛАТЫ ТРУДА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E03567">
        <w:rPr>
          <w:rFonts w:ascii="PT Astra Serif" w:hAnsi="PT Astra Serif"/>
          <w:sz w:val="24"/>
          <w:szCs w:val="24"/>
        </w:rPr>
        <w:t>РУКОВОДИТЕЛЯ, ЗАМЕСТИТЕЛЕЙ РУКОВОДИТЕЛЯ, РУКОВОДИТЕЛЕЙ СТРУКТУРНОГО ПОДРАЗДЕЛЕНИЯ И ИХ ЗАМЕСТИТЕЛЕЙ, ИНЫЕ ДОЛЖНОСТИ РУКОВОДИТЕЛЕЙ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30. Заработная плата руководителя, его заместителей состоит из оклада (должностного оклада), повышающего коэффициента, учитывающего работу в сельской местности, выплат компенсационного и стимулирующего характера.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31. Размер оклада (должностного оклада) руководителя образовательной организации определяется по следующей формуле: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Др</w:t>
      </w:r>
      <w:proofErr w:type="spellEnd"/>
      <w:r>
        <w:rPr>
          <w:rFonts w:ascii="PT Astra Serif" w:hAnsi="PT Astra Serif"/>
          <w:sz w:val="24"/>
          <w:szCs w:val="24"/>
        </w:rPr>
        <w:t xml:space="preserve"> = М x1,25* </w:t>
      </w:r>
      <w:proofErr w:type="spellStart"/>
      <w:r>
        <w:rPr>
          <w:rFonts w:ascii="PT Astra Serif" w:hAnsi="PT Astra Serif"/>
          <w:sz w:val="24"/>
          <w:szCs w:val="24"/>
        </w:rPr>
        <w:t>Купр</w:t>
      </w:r>
      <w:proofErr w:type="spellEnd"/>
      <w:r>
        <w:rPr>
          <w:rFonts w:ascii="PT Astra Serif" w:hAnsi="PT Astra Serif"/>
          <w:sz w:val="24"/>
          <w:szCs w:val="24"/>
        </w:rPr>
        <w:t>, где: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Др</w:t>
      </w:r>
      <w:proofErr w:type="spellEnd"/>
      <w:r>
        <w:rPr>
          <w:rFonts w:ascii="PT Astra Serif" w:hAnsi="PT Astra Serif"/>
          <w:sz w:val="24"/>
          <w:szCs w:val="24"/>
        </w:rPr>
        <w:t xml:space="preserve"> - оклад (должностной оклад) руководителя;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 – минимальный размер оклада (должностного оклада) руководителя, 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1,25 </w:t>
      </w:r>
      <w:proofErr w:type="spellStart"/>
      <w:r>
        <w:rPr>
          <w:rFonts w:ascii="PT Astra Serif" w:hAnsi="PT Astra Serif"/>
          <w:sz w:val="24"/>
          <w:szCs w:val="24"/>
        </w:rPr>
        <w:t>коэфициент</w:t>
      </w:r>
      <w:proofErr w:type="spellEnd"/>
      <w:r>
        <w:rPr>
          <w:rFonts w:ascii="PT Astra Serif" w:hAnsi="PT Astra Serif"/>
          <w:sz w:val="24"/>
          <w:szCs w:val="24"/>
        </w:rPr>
        <w:t>, учитывающий работу в сельской местности,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Купр</w:t>
      </w:r>
      <w:proofErr w:type="spellEnd"/>
      <w:r>
        <w:rPr>
          <w:rFonts w:ascii="PT Astra Serif" w:hAnsi="PT Astra Serif"/>
          <w:sz w:val="24"/>
          <w:szCs w:val="24"/>
        </w:rPr>
        <w:t xml:space="preserve"> - коэффициент масштаба управления.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32. Минимальный размер оклада (должностного оклада) устанавливается руководителю образовательной организации муниципальным правовым актом соответствующего органа местного самоуправления, осуществляющим функции и полномочия учредителя. Коэффициент масштаба управления дифференцируется в зависимости от группы по оплате труда руководителей в соответствии с </w:t>
      </w:r>
      <w:hyperlink w:anchor="P187" w:tooltip="#P187" w:history="1">
        <w:r>
          <w:rPr>
            <w:rFonts w:ascii="PT Astra Serif" w:hAnsi="PT Astra Serif"/>
            <w:sz w:val="24"/>
            <w:szCs w:val="24"/>
          </w:rPr>
          <w:t>таблицей 3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833AD" w:rsidRDefault="005833AD" w:rsidP="005833AD">
      <w:pPr>
        <w:pStyle w:val="ConsPlusNormal"/>
        <w:jc w:val="right"/>
        <w:outlineLvl w:val="2"/>
        <w:rPr>
          <w:rFonts w:ascii="PT Astra Serif" w:hAnsi="PT Astra Serif"/>
          <w:sz w:val="24"/>
          <w:szCs w:val="24"/>
        </w:rPr>
      </w:pPr>
      <w:bookmarkStart w:id="4" w:name="P187"/>
      <w:bookmarkEnd w:id="4"/>
      <w:r>
        <w:rPr>
          <w:rFonts w:ascii="PT Astra Serif" w:hAnsi="PT Astra Serif"/>
          <w:sz w:val="24"/>
          <w:szCs w:val="24"/>
        </w:rPr>
        <w:t>Таблица 3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4"/>
        <w:gridCol w:w="3539"/>
      </w:tblGrid>
      <w:tr w:rsidR="005833AD" w:rsidTr="00DE1653"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Коэффициент масштаба управления</w:t>
            </w:r>
          </w:p>
        </w:tc>
      </w:tr>
      <w:tr w:rsidR="005833AD" w:rsidTr="00DE1653">
        <w:trPr>
          <w:trHeight w:val="276"/>
        </w:trPr>
        <w:tc>
          <w:tcPr>
            <w:tcW w:w="10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Дошкольные образовательные организации </w:t>
            </w:r>
          </w:p>
        </w:tc>
      </w:tr>
      <w:tr w:rsidR="005833AD" w:rsidTr="00DE1653"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 группа численность воспитанников до 200 чел.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833AD" w:rsidTr="00DE1653"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 группа - численность воспитанников от 201 до 400 чел.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1,25</w:t>
            </w:r>
          </w:p>
        </w:tc>
      </w:tr>
      <w:tr w:rsidR="005833AD" w:rsidTr="00DE1653"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 группа - численность воспитанников свыше 401 чел.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</w:tr>
      <w:tr w:rsidR="005833AD" w:rsidTr="00DE1653">
        <w:trPr>
          <w:trHeight w:val="276"/>
        </w:trPr>
        <w:tc>
          <w:tcPr>
            <w:tcW w:w="10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Общеобразовательные организации </w:t>
            </w:r>
          </w:p>
        </w:tc>
      </w:tr>
      <w:tr w:rsidR="005833AD" w:rsidTr="00DE1653">
        <w:trPr>
          <w:trHeight w:val="276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группа - численность обучающихся до 200 чел.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833AD" w:rsidTr="00DE1653">
        <w:trPr>
          <w:trHeight w:val="276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 группа - численность обучающихся от 201 до 500 чел.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1,25</w:t>
            </w:r>
          </w:p>
        </w:tc>
      </w:tr>
      <w:tr w:rsidR="005833AD" w:rsidTr="00DE1653">
        <w:trPr>
          <w:trHeight w:val="276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 группа - численность обучающихся от 501 до 1000 чел.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</w:tr>
      <w:tr w:rsidR="005833AD" w:rsidTr="00DE1653">
        <w:trPr>
          <w:trHeight w:val="276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 группа - численность обучающихся свыше 1001 чел.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1,6</w:t>
            </w:r>
          </w:p>
        </w:tc>
      </w:tr>
      <w:tr w:rsidR="005833AD" w:rsidTr="00DE1653">
        <w:trPr>
          <w:trHeight w:val="276"/>
        </w:trPr>
        <w:tc>
          <w:tcPr>
            <w:tcW w:w="10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Образовательные организации дополнительного образования детей</w:t>
            </w:r>
          </w:p>
        </w:tc>
      </w:tr>
      <w:tr w:rsidR="005833AD" w:rsidTr="00DE1653">
        <w:trPr>
          <w:trHeight w:val="276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1 группа - численность обучающихся до 500 чел.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833AD" w:rsidTr="00DE1653">
        <w:trPr>
          <w:trHeight w:val="276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 группа - численность обучающихся от 501 до 1000 чел.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1,25</w:t>
            </w:r>
          </w:p>
        </w:tc>
      </w:tr>
      <w:tr w:rsidR="005833AD" w:rsidTr="00DE1653">
        <w:trPr>
          <w:trHeight w:val="276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 группа - численность обучающихся свыше 1001 чел. 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</w:tr>
    </w:tbl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33.  Доплата за объём совмещение профессий без освобождение от работы устанавливается руководителю, не более 50 % ставки для ведения преподавательской работы (9 часов) и установления доплаты в твердой сумме (11000 рублей) пропорционально учебной нагрузке в соответствии со статьей 151 Трудового кодекса Российской Федерации. 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34.  В соответствии со ст.145 Трудового кодекса Российской Федерации предельный уровень соотношения среднемесячной заработной платы руководителей образовательных организаций, их заместителей формируемой за счет всех источников финансового обеспечения и рассчитываемой за календарный год, и среднемесячной заработной платы работников этих образовательных организаций (без учета заработной платы руководителя, его заместителей) определяется соответствующим органом местного самоуправления, осуществляющим функции и полномочия учредителя в кратности от 1 до 3.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Исчисление среднемесячной заработной платы руководителей образовательных организаций, их заместителей и среднемесячной заработной платы работников этих образовательных организаций в целях определения предельного уровня соотношения среднемесячной заработной платы указанных лиц осуществляется в соответствии с  </w:t>
      </w:r>
      <w:r>
        <w:rPr>
          <w:rStyle w:val="aff2"/>
          <w:rFonts w:ascii="PT Astra Serif" w:hAnsi="PT Astra Serif" w:cs="Arial"/>
          <w:color w:val="000000"/>
          <w:sz w:val="24"/>
          <w:szCs w:val="24"/>
        </w:rPr>
        <w:t>Положением</w:t>
      </w:r>
      <w:r>
        <w:rPr>
          <w:rFonts w:ascii="PT Astra Serif" w:hAnsi="PT Astra Serif" w:cs="Arial"/>
          <w:b/>
        </w:rPr>
        <w:t xml:space="preserve"> </w:t>
      </w:r>
      <w:r>
        <w:rPr>
          <w:rFonts w:ascii="PT Astra Serif" w:hAnsi="PT Astra Serif" w:cs="Arial"/>
        </w:rPr>
        <w:t xml:space="preserve">об особенностях порядка исчисления средней заработной платы, утверждённым </w:t>
      </w:r>
      <w:r>
        <w:rPr>
          <w:rStyle w:val="aff2"/>
          <w:rFonts w:ascii="PT Astra Serif" w:hAnsi="PT Astra Serif" w:cs="Arial"/>
          <w:color w:val="000000"/>
          <w:sz w:val="24"/>
          <w:szCs w:val="24"/>
        </w:rPr>
        <w:t>постановлением</w:t>
      </w:r>
      <w:r>
        <w:rPr>
          <w:rFonts w:ascii="PT Astra Serif" w:hAnsi="PT Astra Serif" w:cs="Arial"/>
          <w:b/>
        </w:rPr>
        <w:t xml:space="preserve"> </w:t>
      </w:r>
      <w:r>
        <w:rPr>
          <w:rFonts w:ascii="PT Astra Serif" w:hAnsi="PT Astra Serif" w:cs="Arial"/>
        </w:rPr>
        <w:t>Правительства Российской Федерации от 24 декабря 2007 года № 922 «Об особенностях порядка исчисления средней заработной платы».</w:t>
      </w:r>
    </w:p>
    <w:p w:rsidR="005833AD" w:rsidRDefault="005833AD" w:rsidP="005833AD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35. Оклады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(должностные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оклады)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заместителей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руководителей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по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учебно-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 xml:space="preserve">воспитательной, воспитательной и </w:t>
      </w:r>
      <w:proofErr w:type="spellStart"/>
      <w:r>
        <w:rPr>
          <w:rFonts w:ascii="PT Astra Serif" w:hAnsi="PT Astra Serif" w:cs="Arial"/>
        </w:rPr>
        <w:t>инновационно</w:t>
      </w:r>
      <w:proofErr w:type="spellEnd"/>
      <w:r>
        <w:rPr>
          <w:rFonts w:ascii="PT Astra Serif" w:hAnsi="PT Astra Serif" w:cs="Arial"/>
        </w:rPr>
        <w:t>-методической работе образовательных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организаций,  устанавливаются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в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размере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90%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от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окладов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(должностных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окладов)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руководителей</w:t>
      </w:r>
      <w:r>
        <w:rPr>
          <w:rFonts w:ascii="PT Astra Serif" w:hAnsi="PT Astra Serif" w:cs="Arial"/>
          <w:spacing w:val="-1"/>
        </w:rPr>
        <w:t xml:space="preserve"> </w:t>
      </w:r>
      <w:r>
        <w:rPr>
          <w:rFonts w:ascii="PT Astra Serif" w:hAnsi="PT Astra Serif" w:cs="Arial"/>
        </w:rPr>
        <w:t>этих</w:t>
      </w:r>
      <w:r>
        <w:rPr>
          <w:rFonts w:ascii="PT Astra Serif" w:hAnsi="PT Astra Serif" w:cs="Arial"/>
          <w:spacing w:val="4"/>
        </w:rPr>
        <w:t xml:space="preserve"> </w:t>
      </w:r>
      <w:r>
        <w:rPr>
          <w:rFonts w:ascii="PT Astra Serif" w:hAnsi="PT Astra Serif" w:cs="Arial"/>
        </w:rPr>
        <w:t>организаций.</w:t>
      </w:r>
    </w:p>
    <w:p w:rsidR="005833AD" w:rsidRDefault="005833AD" w:rsidP="005833AD">
      <w:pPr>
        <w:pStyle w:val="a3"/>
        <w:ind w:right="524" w:firstLine="566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Оклады (должностные оклады) заместителей руководителей по административно-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хозяйственной работе устанавливаются в размере 70% от окладов (должностных окладов)</w:t>
      </w:r>
      <w:r>
        <w:rPr>
          <w:rFonts w:ascii="PT Astra Serif" w:hAnsi="PT Astra Serif" w:cs="Arial"/>
          <w:spacing w:val="1"/>
        </w:rPr>
        <w:t xml:space="preserve"> </w:t>
      </w:r>
      <w:r>
        <w:rPr>
          <w:rFonts w:ascii="PT Astra Serif" w:hAnsi="PT Astra Serif" w:cs="Arial"/>
        </w:rPr>
        <w:t>руководителей</w:t>
      </w:r>
      <w:r>
        <w:rPr>
          <w:rFonts w:ascii="PT Astra Serif" w:hAnsi="PT Astra Serif" w:cs="Arial"/>
          <w:spacing w:val="-1"/>
        </w:rPr>
        <w:t xml:space="preserve"> </w:t>
      </w:r>
      <w:r>
        <w:rPr>
          <w:rFonts w:ascii="PT Astra Serif" w:hAnsi="PT Astra Serif" w:cs="Arial"/>
        </w:rPr>
        <w:t>этих</w:t>
      </w:r>
      <w:r>
        <w:rPr>
          <w:rFonts w:ascii="PT Astra Serif" w:hAnsi="PT Astra Serif" w:cs="Arial"/>
          <w:spacing w:val="4"/>
        </w:rPr>
        <w:t xml:space="preserve"> </w:t>
      </w:r>
      <w:r>
        <w:rPr>
          <w:rFonts w:ascii="PT Astra Serif" w:hAnsi="PT Astra Serif" w:cs="Arial"/>
        </w:rPr>
        <w:t>организаций.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Конкретные размеры окладов (должностных окладов) заместителей руководителя,   устанавливаются на основании приказа руководителя образовательной организации и указываются в трудовом договоре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36. Руководителям образовательных организаций могут производиться следующие выплаты  постоянно действующие стимулирующего характера:</w:t>
      </w:r>
    </w:p>
    <w:p w:rsidR="005833AD" w:rsidRDefault="005833AD" w:rsidP="005833AD">
      <w:pPr>
        <w:ind w:right="-1" w:firstLine="567"/>
        <w:jc w:val="both"/>
        <w:rPr>
          <w:rFonts w:ascii="Liberation Serif" w:hAnsi="Liberation Serif"/>
        </w:rPr>
      </w:pPr>
      <w:r>
        <w:rPr>
          <w:rFonts w:ascii="PT Astra Serif" w:hAnsi="PT Astra Serif" w:cs="Arial"/>
        </w:rPr>
        <w:t>1)   ежемесячные выплаты - до 50 % от должностного оклада. При установлении</w:t>
      </w:r>
      <w:r>
        <w:rPr>
          <w:rFonts w:ascii="Liberation Serif" w:hAnsi="Liberation Serif"/>
        </w:rPr>
        <w:t xml:space="preserve"> данной выплаты руководителям учреждений рекомендуется учитывать:</w:t>
      </w:r>
    </w:p>
    <w:p w:rsidR="005833AD" w:rsidRDefault="005833AD" w:rsidP="005833AD">
      <w:pPr>
        <w:ind w:right="-1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-успешное и добросовестное исполнение руководителем своих обязанностей в соответствующем периоде;</w:t>
      </w:r>
    </w:p>
    <w:p w:rsidR="005833AD" w:rsidRDefault="005833AD" w:rsidP="005833AD">
      <w:pPr>
        <w:ind w:right="-1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-инициативу, творчество и применение в работе современных форм и методов организации труда;</w:t>
      </w:r>
    </w:p>
    <w:p w:rsidR="005833AD" w:rsidRDefault="005833AD" w:rsidP="005833AD">
      <w:pPr>
        <w:ind w:right="-1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-участие в выполнении особо важных работ и мероприятий;</w:t>
      </w:r>
    </w:p>
    <w:p w:rsidR="005833AD" w:rsidRDefault="005833AD" w:rsidP="005833AD">
      <w:pPr>
        <w:ind w:right="-1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-высокие результаты в работе;</w:t>
      </w:r>
    </w:p>
    <w:p w:rsidR="005833AD" w:rsidRDefault="005833AD" w:rsidP="005833AD">
      <w:pPr>
        <w:pStyle w:val="ConsPlusNormal"/>
        <w:ind w:left="88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2) ежеквартальные выплаты до 10000 руб. Данная выплата устанавливается руководителям ежеквартально. Возможно выплата ежеквартальной премии ежемесячно. Размер выплаты при ежемесячном начислении определяется по формуле: 10 000 руб.*4кв/12 мес.=3 333 рублей;</w:t>
      </w:r>
    </w:p>
    <w:p w:rsidR="005833AD" w:rsidRDefault="005833AD" w:rsidP="005833AD">
      <w:pPr>
        <w:ind w:right="-1" w:firstLine="567"/>
        <w:jc w:val="both"/>
        <w:rPr>
          <w:rFonts w:ascii="Liberation Serif" w:hAnsi="Liberation Serif"/>
        </w:rPr>
      </w:pPr>
      <w:r>
        <w:rPr>
          <w:rFonts w:ascii="PT Astra Serif" w:hAnsi="PT Astra Serif" w:cs="Arial"/>
        </w:rPr>
        <w:t xml:space="preserve">      3) премия  за успешную  работу в финансовом году до 150% от должностного оклада. </w:t>
      </w:r>
      <w:r>
        <w:rPr>
          <w:rFonts w:ascii="Liberation Serif" w:hAnsi="Liberation Serif"/>
        </w:rPr>
        <w:t xml:space="preserve">С целью поощрения руководителей за результаты труда по итогам работы. </w:t>
      </w:r>
      <w:r w:rsidRPr="001D6351">
        <w:rPr>
          <w:rFonts w:ascii="Liberation Serif" w:hAnsi="Liberation Serif"/>
        </w:rPr>
        <w:t xml:space="preserve">Критерии для установления и определения размера премиальной выплаты определены в Приложении 2 к настоящему Положению. Распределение выплат стимулирующего характера и премиальных выплат рассматривается и </w:t>
      </w:r>
      <w:r w:rsidRPr="001D6351">
        <w:t>утверждается</w:t>
      </w:r>
      <w:r w:rsidRPr="001D6351">
        <w:rPr>
          <w:rFonts w:ascii="Liberation Serif" w:hAnsi="Liberation Serif"/>
        </w:rPr>
        <w:t xml:space="preserve"> на заседании комиссии по распределению объемных показателей о оценке деятельности руководителей образовательных организаций. Комиссия</w:t>
      </w:r>
      <w:r>
        <w:rPr>
          <w:rFonts w:ascii="Liberation Serif" w:hAnsi="Liberation Serif"/>
        </w:rPr>
        <w:t xml:space="preserve"> создается по приказу отдела образования Администрации Шатровского муниципального округа.</w:t>
      </w:r>
    </w:p>
    <w:p w:rsidR="005833AD" w:rsidRPr="001D6351" w:rsidRDefault="005833AD" w:rsidP="005833AD">
      <w:pPr>
        <w:ind w:right="-1" w:firstLine="567"/>
        <w:jc w:val="both"/>
      </w:pPr>
      <w:r>
        <w:rPr>
          <w:rFonts w:ascii="Liberation Serif" w:hAnsi="Liberation Serif"/>
        </w:rPr>
        <w:t>37</w:t>
      </w:r>
      <w:r>
        <w:t xml:space="preserve">.  При наличии </w:t>
      </w:r>
      <w:r w:rsidRPr="001D6351">
        <w:t>дисциплинарного</w:t>
      </w:r>
      <w:r w:rsidRPr="001D6351">
        <w:rPr>
          <w:spacing w:val="1"/>
        </w:rPr>
        <w:t xml:space="preserve"> </w:t>
      </w:r>
      <w:r w:rsidRPr="001D6351">
        <w:t>взыскания</w:t>
      </w:r>
      <w:r w:rsidRPr="001D6351">
        <w:rPr>
          <w:spacing w:val="1"/>
        </w:rPr>
        <w:t xml:space="preserve"> </w:t>
      </w:r>
      <w:r w:rsidRPr="001D6351">
        <w:t>(выговор)</w:t>
      </w:r>
      <w:r w:rsidRPr="001D6351">
        <w:rPr>
          <w:spacing w:val="1"/>
        </w:rPr>
        <w:t xml:space="preserve"> </w:t>
      </w:r>
      <w:r w:rsidRPr="001D6351">
        <w:t>размер</w:t>
      </w:r>
      <w:r w:rsidRPr="001D6351">
        <w:rPr>
          <w:spacing w:val="1"/>
        </w:rPr>
        <w:t xml:space="preserve"> </w:t>
      </w:r>
      <w:r w:rsidRPr="001D6351">
        <w:t>ежемесячной</w:t>
      </w:r>
      <w:r w:rsidRPr="001D6351">
        <w:rPr>
          <w:spacing w:val="1"/>
        </w:rPr>
        <w:t xml:space="preserve"> </w:t>
      </w:r>
      <w:r w:rsidRPr="001D6351">
        <w:rPr>
          <w:spacing w:val="-1"/>
        </w:rPr>
        <w:t>стимулирующей</w:t>
      </w:r>
      <w:r w:rsidRPr="001D6351">
        <w:rPr>
          <w:spacing w:val="-12"/>
        </w:rPr>
        <w:t xml:space="preserve"> </w:t>
      </w:r>
      <w:r w:rsidRPr="001D6351">
        <w:rPr>
          <w:spacing w:val="-1"/>
        </w:rPr>
        <w:t>выплаты</w:t>
      </w:r>
      <w:r w:rsidRPr="001D6351">
        <w:rPr>
          <w:spacing w:val="-15"/>
        </w:rPr>
        <w:t xml:space="preserve"> </w:t>
      </w:r>
      <w:r w:rsidRPr="001D6351">
        <w:rPr>
          <w:spacing w:val="-1"/>
        </w:rPr>
        <w:t>составит</w:t>
      </w:r>
      <w:r w:rsidRPr="001D6351">
        <w:rPr>
          <w:spacing w:val="-13"/>
        </w:rPr>
        <w:t xml:space="preserve"> </w:t>
      </w:r>
      <w:r w:rsidRPr="001D6351">
        <w:t>не</w:t>
      </w:r>
      <w:r w:rsidRPr="001D6351">
        <w:rPr>
          <w:spacing w:val="-16"/>
        </w:rPr>
        <w:t xml:space="preserve"> </w:t>
      </w:r>
      <w:r w:rsidRPr="001D6351">
        <w:t>более</w:t>
      </w:r>
      <w:r w:rsidRPr="001D6351">
        <w:rPr>
          <w:spacing w:val="-16"/>
        </w:rPr>
        <w:t xml:space="preserve"> </w:t>
      </w:r>
      <w:r w:rsidRPr="001D6351">
        <w:t>50</w:t>
      </w:r>
      <w:r w:rsidRPr="001D6351">
        <w:rPr>
          <w:spacing w:val="55"/>
        </w:rPr>
        <w:t xml:space="preserve"> </w:t>
      </w:r>
      <w:r w:rsidRPr="001D6351">
        <w:t>%</w:t>
      </w:r>
      <w:r w:rsidRPr="001D6351">
        <w:rPr>
          <w:spacing w:val="-15"/>
        </w:rPr>
        <w:t xml:space="preserve"> </w:t>
      </w:r>
      <w:r w:rsidRPr="001D6351">
        <w:t>от</w:t>
      </w:r>
      <w:r w:rsidRPr="001D6351">
        <w:rPr>
          <w:spacing w:val="-9"/>
        </w:rPr>
        <w:t xml:space="preserve"> </w:t>
      </w:r>
      <w:r w:rsidRPr="001D6351">
        <w:t>установленной</w:t>
      </w:r>
      <w:r w:rsidRPr="001D6351">
        <w:rPr>
          <w:spacing w:val="-13"/>
        </w:rPr>
        <w:t xml:space="preserve"> </w:t>
      </w:r>
      <w:r w:rsidRPr="001D6351">
        <w:t>по</w:t>
      </w:r>
      <w:r w:rsidRPr="001D6351">
        <w:rPr>
          <w:spacing w:val="-15"/>
        </w:rPr>
        <w:t xml:space="preserve"> </w:t>
      </w:r>
      <w:r w:rsidRPr="001D6351">
        <w:t>итогам</w:t>
      </w:r>
      <w:r w:rsidRPr="001D6351">
        <w:rPr>
          <w:spacing w:val="-16"/>
        </w:rPr>
        <w:t xml:space="preserve"> </w:t>
      </w:r>
      <w:r w:rsidRPr="001D6351">
        <w:t>работы,</w:t>
      </w:r>
      <w:r w:rsidRPr="001D6351">
        <w:rPr>
          <w:spacing w:val="-14"/>
        </w:rPr>
        <w:t xml:space="preserve"> </w:t>
      </w:r>
      <w:r w:rsidRPr="001D6351">
        <w:t>при</w:t>
      </w:r>
      <w:r w:rsidRPr="001D6351">
        <w:rPr>
          <w:spacing w:val="-14"/>
        </w:rPr>
        <w:t xml:space="preserve"> </w:t>
      </w:r>
      <w:r w:rsidRPr="001D6351">
        <w:t>наличии</w:t>
      </w:r>
      <w:r w:rsidRPr="001D6351">
        <w:rPr>
          <w:spacing w:val="-57"/>
        </w:rPr>
        <w:t xml:space="preserve"> </w:t>
      </w:r>
      <w:r w:rsidRPr="001D6351">
        <w:t>дисциплинарного взыскания (замечания) – не более 70</w:t>
      </w:r>
      <w:r w:rsidRPr="001D6351">
        <w:rPr>
          <w:spacing w:val="1"/>
        </w:rPr>
        <w:t xml:space="preserve"> </w:t>
      </w:r>
      <w:r w:rsidRPr="001D6351">
        <w:t>%, а в случае наличия дисциплинарного</w:t>
      </w:r>
      <w:r w:rsidRPr="001D6351">
        <w:rPr>
          <w:spacing w:val="1"/>
        </w:rPr>
        <w:t xml:space="preserve"> </w:t>
      </w:r>
      <w:r w:rsidRPr="001D6351">
        <w:rPr>
          <w:spacing w:val="-1"/>
        </w:rPr>
        <w:t>взыскания,</w:t>
      </w:r>
      <w:r w:rsidRPr="001D6351">
        <w:rPr>
          <w:spacing w:val="-14"/>
        </w:rPr>
        <w:t xml:space="preserve"> </w:t>
      </w:r>
      <w:r w:rsidRPr="001D6351">
        <w:t>наложенного</w:t>
      </w:r>
      <w:r w:rsidRPr="001D6351">
        <w:rPr>
          <w:spacing w:val="-14"/>
        </w:rPr>
        <w:t xml:space="preserve"> </w:t>
      </w:r>
      <w:r w:rsidRPr="001D6351">
        <w:t>по</w:t>
      </w:r>
      <w:r w:rsidRPr="001D6351">
        <w:rPr>
          <w:spacing w:val="-14"/>
        </w:rPr>
        <w:t xml:space="preserve"> </w:t>
      </w:r>
      <w:r w:rsidRPr="001D6351">
        <w:lastRenderedPageBreak/>
        <w:t>результатам</w:t>
      </w:r>
      <w:r w:rsidRPr="001D6351">
        <w:rPr>
          <w:spacing w:val="-14"/>
        </w:rPr>
        <w:t xml:space="preserve"> </w:t>
      </w:r>
      <w:r w:rsidRPr="001D6351">
        <w:t>ревизии</w:t>
      </w:r>
      <w:r w:rsidRPr="001D6351">
        <w:rPr>
          <w:spacing w:val="-14"/>
        </w:rPr>
        <w:t xml:space="preserve"> </w:t>
      </w:r>
      <w:r w:rsidRPr="001D6351">
        <w:t>финансово-хозяйственной</w:t>
      </w:r>
      <w:r w:rsidRPr="001D6351">
        <w:rPr>
          <w:spacing w:val="-14"/>
        </w:rPr>
        <w:t xml:space="preserve"> </w:t>
      </w:r>
      <w:r w:rsidRPr="001D6351">
        <w:t>деятельности,</w:t>
      </w:r>
      <w:r w:rsidRPr="001D6351">
        <w:rPr>
          <w:spacing w:val="-14"/>
        </w:rPr>
        <w:t xml:space="preserve"> </w:t>
      </w:r>
      <w:r w:rsidRPr="001D6351">
        <w:t>выплаты</w:t>
      </w:r>
      <w:r w:rsidRPr="001D6351">
        <w:rPr>
          <w:spacing w:val="-57"/>
        </w:rPr>
        <w:t xml:space="preserve"> </w:t>
      </w:r>
      <w:r w:rsidRPr="001D6351">
        <w:t>стимулирующего</w:t>
      </w:r>
      <w:r w:rsidRPr="001D6351">
        <w:rPr>
          <w:spacing w:val="-2"/>
        </w:rPr>
        <w:t xml:space="preserve"> </w:t>
      </w:r>
      <w:r w:rsidRPr="001D6351">
        <w:t>характера</w:t>
      </w:r>
      <w:r w:rsidRPr="001D6351">
        <w:rPr>
          <w:spacing w:val="-2"/>
        </w:rPr>
        <w:t xml:space="preserve"> </w:t>
      </w:r>
      <w:r w:rsidRPr="001D6351">
        <w:t>не</w:t>
      </w:r>
      <w:r w:rsidRPr="001D6351">
        <w:rPr>
          <w:spacing w:val="-1"/>
        </w:rPr>
        <w:t xml:space="preserve"> </w:t>
      </w:r>
      <w:r w:rsidRPr="001D6351">
        <w:t>осуществляются.</w:t>
      </w:r>
    </w:p>
    <w:p w:rsidR="005833AD" w:rsidRDefault="005833AD" w:rsidP="005833AD">
      <w:pPr>
        <w:pStyle w:val="a5"/>
        <w:tabs>
          <w:tab w:val="left" w:pos="1062"/>
        </w:tabs>
        <w:kinsoku w:val="0"/>
        <w:overflowPunct w:val="0"/>
        <w:adjustRightInd w:val="0"/>
        <w:ind w:left="-128" w:right="241"/>
        <w:jc w:val="both"/>
      </w:pPr>
      <w:r w:rsidRPr="001D6351">
        <w:t xml:space="preserve">          38. Решение</w:t>
      </w:r>
      <w:r w:rsidRPr="001D6351">
        <w:rPr>
          <w:spacing w:val="1"/>
        </w:rPr>
        <w:t xml:space="preserve"> </w:t>
      </w:r>
      <w:r w:rsidRPr="001D6351">
        <w:t>о</w:t>
      </w:r>
      <w:r w:rsidRPr="001D6351">
        <w:rPr>
          <w:spacing w:val="1"/>
        </w:rPr>
        <w:t xml:space="preserve"> </w:t>
      </w:r>
      <w:r w:rsidRPr="001D6351">
        <w:t>распределении</w:t>
      </w:r>
      <w:r w:rsidRPr="001D6351">
        <w:rPr>
          <w:spacing w:val="1"/>
        </w:rPr>
        <w:t xml:space="preserve"> </w:t>
      </w:r>
      <w:r w:rsidRPr="001D6351">
        <w:t>выплат</w:t>
      </w:r>
      <w:r w:rsidRPr="001D6351">
        <w:rPr>
          <w:spacing w:val="1"/>
        </w:rPr>
        <w:t xml:space="preserve"> </w:t>
      </w:r>
      <w:r w:rsidRPr="001D6351">
        <w:t>стимулирующего</w:t>
      </w:r>
      <w:r w:rsidRPr="001D6351">
        <w:rPr>
          <w:spacing w:val="1"/>
        </w:rPr>
        <w:t xml:space="preserve"> </w:t>
      </w:r>
      <w:r w:rsidRPr="001D6351">
        <w:t>характера</w:t>
      </w:r>
      <w:r w:rsidRPr="001D6351">
        <w:rPr>
          <w:spacing w:val="1"/>
        </w:rPr>
        <w:t xml:space="preserve"> </w:t>
      </w:r>
      <w:r w:rsidRPr="001D6351">
        <w:t>для</w:t>
      </w:r>
      <w:r w:rsidRPr="001D6351">
        <w:rPr>
          <w:spacing w:val="1"/>
        </w:rPr>
        <w:t xml:space="preserve"> </w:t>
      </w:r>
      <w:r w:rsidRPr="001D6351">
        <w:t>руководителей</w:t>
      </w:r>
      <w:r w:rsidRPr="001D6351">
        <w:rPr>
          <w:spacing w:val="1"/>
        </w:rPr>
        <w:t xml:space="preserve"> </w:t>
      </w:r>
      <w:r w:rsidRPr="001D6351">
        <w:t>подведомственных</w:t>
      </w:r>
      <w:r w:rsidRPr="001D6351">
        <w:rPr>
          <w:spacing w:val="1"/>
        </w:rPr>
        <w:t xml:space="preserve"> </w:t>
      </w:r>
      <w:r w:rsidRPr="001D6351">
        <w:t>учреждений</w:t>
      </w:r>
      <w:r w:rsidRPr="001D6351">
        <w:rPr>
          <w:spacing w:val="2"/>
        </w:rPr>
        <w:t xml:space="preserve"> </w:t>
      </w:r>
      <w:r w:rsidRPr="001D6351">
        <w:t xml:space="preserve">утверждается приказом </w:t>
      </w:r>
      <w:r w:rsidRPr="001D6351">
        <w:rPr>
          <w:spacing w:val="-2"/>
        </w:rPr>
        <w:t>отдела образования Администрации Шатровского муниципального округа</w:t>
      </w:r>
      <w:r w:rsidRPr="001D6351">
        <w:t>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A96C77">
        <w:rPr>
          <w:rFonts w:ascii="Times New Roman" w:hAnsi="Times New Roman" w:cs="Times New Roman"/>
          <w:sz w:val="24"/>
          <w:szCs w:val="24"/>
        </w:rPr>
        <w:t>. Выплаты компенсационного характера, предусмотренные законодательством</w:t>
      </w:r>
      <w:r>
        <w:rPr>
          <w:rFonts w:ascii="PT Astra Serif" w:hAnsi="PT Astra Serif"/>
          <w:sz w:val="24"/>
          <w:szCs w:val="24"/>
        </w:rPr>
        <w:t>, выплачиваются руководителю образовательной организации в соответствии с трудовым договором.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Руководителям образовательных организаций и их заместителям руководителя  образовательной организации, при наличии оснований могут производится следующие выплаты компенсационного характера:</w:t>
      </w:r>
    </w:p>
    <w:p w:rsidR="005833AD" w:rsidRDefault="005833AD" w:rsidP="005833AD">
      <w:pPr>
        <w:pStyle w:val="ConsPlusNormal"/>
        <w:numPr>
          <w:ilvl w:val="0"/>
          <w:numId w:val="13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наличие структурного  подразделения, детский сад, - 10 % (при отсутствии в штатном расписании ставки руководитель структурного подразделения);</w:t>
      </w:r>
    </w:p>
    <w:p w:rsidR="005833AD" w:rsidRDefault="005833AD" w:rsidP="005833AD">
      <w:pPr>
        <w:pStyle w:val="ConsPlusNormal"/>
        <w:numPr>
          <w:ilvl w:val="0"/>
          <w:numId w:val="13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-за наличие структурного  подразделения детский сад, наличие филиала отдаленность территории-20% (при отсутствии в штатном расписании ставки руководитель структурного подразделения);</w:t>
      </w:r>
    </w:p>
    <w:p w:rsidR="005833AD" w:rsidRDefault="005833AD" w:rsidP="005833AD">
      <w:pPr>
        <w:pStyle w:val="ConsPlusNormal"/>
        <w:numPr>
          <w:ilvl w:val="0"/>
          <w:numId w:val="13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 организацию, обеспечение безопасности  подвоза учащихся - 10 %;</w:t>
      </w:r>
    </w:p>
    <w:p w:rsidR="005833AD" w:rsidRDefault="005833AD" w:rsidP="005833AD">
      <w:pPr>
        <w:pStyle w:val="ConsPlusNormal"/>
        <w:numPr>
          <w:ilvl w:val="0"/>
          <w:numId w:val="13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работу с особой категорией детей (дети с ОВЗ, дети-сироты и дети, оставшиеся без попечения родителей, при наличии более 30 % таких обучающихся в общей контингенте);</w:t>
      </w:r>
    </w:p>
    <w:p w:rsidR="005833AD" w:rsidRDefault="005833AD" w:rsidP="005833AD">
      <w:pPr>
        <w:pStyle w:val="ConsPlusNormal"/>
        <w:numPr>
          <w:ilvl w:val="0"/>
          <w:numId w:val="13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реализацию востребованных образовательных программ технической и естественно-научной направленности для учреждений дополнительного образования детей  - 15-25 %;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40. Выплаты компенсационного характера устанавливаются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Textbody"/>
        <w:spacing w:after="0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41. Информация о средней заработной плате руководителя подлежит обязательному размещению в информационно-телекоммуникационной сети «Интернет» на официальном сайте образовательной организации, официальном сайте Администрации Шатровского района в соответствии с постановлением Администрации Шатровского района от 9 февраля 2017 года №34 «Об утверждении Порядка </w:t>
      </w:r>
      <w:r>
        <w:rPr>
          <w:rFonts w:ascii="PT Astra Serif" w:hAnsi="PT Astra Serif" w:cs="Arial"/>
          <w:bCs/>
          <w:sz w:val="24"/>
          <w:szCs w:val="24"/>
        </w:rPr>
        <w:t>размещения информации о рассчитываемой за календарный год среднемесячной заработной плате руководителей, их заместителей  муниципальных учреждений, предприятий и представления указанными лицами данной информации</w:t>
      </w:r>
      <w:r>
        <w:rPr>
          <w:rFonts w:ascii="PT Astra Serif" w:hAnsi="PT Astra Serif" w:cs="Arial"/>
          <w:sz w:val="24"/>
          <w:szCs w:val="24"/>
        </w:rPr>
        <w:t>»</w:t>
      </w:r>
    </w:p>
    <w:p w:rsidR="005833AD" w:rsidRDefault="005833AD" w:rsidP="005833AD">
      <w:pPr>
        <w:ind w:firstLine="72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42. Заместителям руководителя при наличии оснований производятся выплаты компенсационного характера в соответствии с разделом </w:t>
      </w:r>
      <w:r>
        <w:rPr>
          <w:rFonts w:ascii="PT Astra Serif" w:hAnsi="PT Astra Serif" w:cs="Arial"/>
          <w:lang w:val="en-US"/>
        </w:rPr>
        <w:t>V</w:t>
      </w:r>
      <w:r>
        <w:rPr>
          <w:rFonts w:ascii="PT Astra Serif" w:hAnsi="PT Astra Serif" w:cs="Arial"/>
        </w:rPr>
        <w:t xml:space="preserve"> Положения.</w:t>
      </w:r>
    </w:p>
    <w:p w:rsidR="005833AD" w:rsidRDefault="005833AD" w:rsidP="005833AD">
      <w:pPr>
        <w:pStyle w:val="14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Выплаты компенсационного характера устанавливаются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5833AD" w:rsidRDefault="005833AD" w:rsidP="005833AD">
      <w:pPr>
        <w:ind w:firstLine="70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43. Заместителям руководителя производятся выплаты стимулирующего характера, предусмотренные разделом </w:t>
      </w:r>
      <w:r>
        <w:rPr>
          <w:rFonts w:ascii="PT Astra Serif" w:hAnsi="PT Astra Serif" w:cs="Arial"/>
          <w:lang w:val="en-US"/>
        </w:rPr>
        <w:t>VI</w:t>
      </w:r>
      <w:r>
        <w:rPr>
          <w:rFonts w:ascii="PT Astra Serif" w:hAnsi="PT Astra Serif" w:cs="Arial"/>
        </w:rPr>
        <w:t xml:space="preserve"> Положения.</w:t>
      </w:r>
    </w:p>
    <w:p w:rsidR="005833AD" w:rsidRDefault="005833AD" w:rsidP="005833AD">
      <w:pPr>
        <w:ind w:firstLine="70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44. Снижение размера  премии или лишение премии отдельным работникам за неисполнение или ненадлежащее исполнение возложенных на них обязанностей производится руководителем.</w:t>
      </w:r>
    </w:p>
    <w:p w:rsidR="005833AD" w:rsidRDefault="005833AD" w:rsidP="005833AD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bookmarkStart w:id="5" w:name="P218"/>
      <w:bookmarkEnd w:id="5"/>
    </w:p>
    <w:p w:rsidR="005833AD" w:rsidRDefault="005833AD" w:rsidP="005833AD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Раздел V. ПОРЯДОК И УСЛОВИЯ УСТАНОВЛЕНИЯ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ВЫПЛАТ КОМПЕНСАЦИОННОГО ХАРАКТЕРА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45. Выплаты компенсационного характера (надбавки, доплаты) устанавливаются работникам  образовательной организации при наличии оснований для их выплаты.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46. Выплаты компенсационного характера, размеры и условия их осуществления устанавливаются в соответствии с настоящим Положением коллективными договорами, соглашениями, локальными актами в соответствии с трудовым законодательством и иными </w:t>
      </w:r>
      <w:r>
        <w:rPr>
          <w:rFonts w:ascii="PT Astra Serif" w:hAnsi="PT Astra Serif"/>
          <w:sz w:val="24"/>
          <w:szCs w:val="24"/>
        </w:rPr>
        <w:lastRenderedPageBreak/>
        <w:t>нормативными правовыми актами Российской Федерации или Курганской области, содержащими нормы трудового права, и конкретизируются в трудовом договоре с работником (в дополнительном соглашении к трудовому договору с работником)..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47. Установление выплат компенсационного характера конкретному работнику производится на основании приказа руководителя.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Работникам  образовательных организаций, при наличии оснований устанавливаются следующие виды выплат компенсационного характера:</w:t>
      </w:r>
    </w:p>
    <w:p w:rsidR="005833AD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- выплаты за работу в местностях с особыми климатическими условиями (районный коэффициент);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доплата за классное руководство из расчета 1000 рублей за 14 обучающихся и 25 рублей за каждого последующего обучающегося;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денежное вознаграждение за классное руководство в размере 10 000 рулей за класс или класс комплект;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денежное вознаграждение советникам директоров по воспитанию и взаимодействию детскими общественными объединениями государственных общеобразовательных организаций в размере 5000 рублей;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 xml:space="preserve">- доплата  за ведение  делопроизводства (при отсутствии в штате  должности секретаря)- до 2000 рублей;  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доплата за работу с школьным сайтом -2000 рублей;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доплата за заведование кабинетом (физики, химии, информатики, и технологии)- до 200 рублей;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 xml:space="preserve">- доплаты за проверку тетрадей: 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 xml:space="preserve">а) по русскому языку и литературе: 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численностью в классе, классе-комплекте до 10 обучающихся -7%;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численностью в классе, классе-комплекте свыше 10 обучающихся -10%;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б) по математике, алгебре, геометрии: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численностью в классе, классе-комплекте до 10 обучающихся-4%;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численностью в классе, классе-комплекте свыше 10 обучающихся -7%;</w:t>
      </w:r>
    </w:p>
    <w:p w:rsidR="005833AD" w:rsidRPr="00910A42" w:rsidRDefault="005833AD" w:rsidP="005833AD">
      <w:pPr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 xml:space="preserve">          (начисления по пунктам а и б производятся в прямой зависимости от объема учебной  нагрузки);  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в) учителям начальных классов -5% (от должностного оклада без учета повышающих коэффициентов);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 xml:space="preserve">- доплата за заведование школьным методическим объединением– 250 рублей, </w:t>
      </w:r>
    </w:p>
    <w:p w:rsidR="005833AD" w:rsidRPr="00910A42" w:rsidRDefault="005833AD" w:rsidP="005833AD">
      <w:pPr>
        <w:ind w:firstLine="708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доплата за заведование районным методическим объединением – 500 рублей за каждое проведенное заседание;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доплата поддержка молодых специалистов – 3000 рублей;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доплата за заведование пришкольным участком с апреля по октябрь –  1500 рублей;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доплата сопровождающие при подвозе обучающихся – 10%;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доплата ответственный за выпуск автотранспорта на линию – 10%;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доплата за заведование филиалом образовательной организации –  1000 рублей.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доплата за наставничество – 1000 рублей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доплата за краеведение, музей – 500 рублей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-доплата за подготовку к ГИА (педагог математики, русского языка и литературы)_5%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работа с электронным классным журналом с сентября по май включительно из расчета: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- 1 час учебной нагрузки равен 50 рублей.</w:t>
      </w: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</w:p>
    <w:p w:rsidR="005833AD" w:rsidRPr="00910A42" w:rsidRDefault="005833AD" w:rsidP="005833AD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49. При наличии в общеобразовательной организации структурного подразделения детский сад устанавливаются следующие доплаты: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- за работу с детьми в разновозрастной группе-15%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-доплата за работу с неорганизованными детьми _15%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 xml:space="preserve"> -доплата за проведение работ по дополнительному образованию детей -10%</w:t>
      </w:r>
    </w:p>
    <w:p w:rsidR="005833AD" w:rsidRPr="00910A42" w:rsidRDefault="005833AD" w:rsidP="005833AD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 xml:space="preserve">- </w:t>
      </w:r>
      <w:bookmarkStart w:id="6" w:name="sub_10907"/>
      <w:r w:rsidRPr="00910A42">
        <w:rPr>
          <w:rFonts w:ascii="PT Astra Serif" w:hAnsi="PT Astra Serif" w:cs="Arial"/>
          <w:sz w:val="24"/>
          <w:szCs w:val="24"/>
        </w:rPr>
        <w:t xml:space="preserve">выплаты за работу в условиях, отклоняющихся от нормальных (при выполнении работ </w:t>
      </w:r>
      <w:r w:rsidRPr="00910A42">
        <w:rPr>
          <w:rFonts w:ascii="PT Astra Serif" w:hAnsi="PT Astra Serif" w:cs="Arial"/>
          <w:sz w:val="24"/>
          <w:szCs w:val="24"/>
        </w:rPr>
        <w:lastRenderedPageBreak/>
        <w:t>различной квалификации, (должностей), сверхурочной работе, работе в ночное время, выходные и нерабочие праздничные дни,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при выполнении дополнительной работы, при выполнении работ в других условиях, отличающихся от нормальных.</w:t>
      </w:r>
      <w:bookmarkEnd w:id="6"/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50. Размеры компенсационных выплат устанавливаются в процентном отношении (если иное не установлено законодательством Российской Федерации) к тарифной ставке, окладу (должностному окладу) без учета повышающих коэффициентов. При этом размер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51. Выплаты работникам, занятым на тяжелых работах, работах с вредными, опасными и иными особыми условиями труда, устанавливаются в порядке, определенном статьей 147 Трудового кодекса Российской Федерации.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Размер выплат работникам, занятым на тяжелых работах, работах с вредными, опасными и иными особыми условиями труда, устанавливается по результатам проведения специальной оценки условий труда.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Перечень должностей работников и размер выплаты работникам, занятым на работах с вредными, опасными и иными особыми условиями труда, устанавливаются коллективным договором.</w:t>
      </w:r>
    </w:p>
    <w:p w:rsidR="005833AD" w:rsidRPr="00910A42" w:rsidRDefault="005833AD" w:rsidP="005833AD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 xml:space="preserve">Руководители образовательных организаций принимают меры по проведению специальной оценки условий труда в соответствии с </w:t>
      </w:r>
      <w:r w:rsidRPr="00910A42">
        <w:rPr>
          <w:rStyle w:val="aff2"/>
          <w:rFonts w:ascii="PT Astra Serif" w:hAnsi="PT Astra Serif" w:cs="Arial"/>
          <w:color w:val="000000"/>
          <w:sz w:val="24"/>
          <w:szCs w:val="24"/>
        </w:rPr>
        <w:t>Федеральным законом</w:t>
      </w:r>
      <w:r w:rsidRPr="00910A42">
        <w:rPr>
          <w:rFonts w:ascii="PT Astra Serif" w:hAnsi="PT Astra Serif" w:cs="Arial"/>
          <w:sz w:val="24"/>
          <w:szCs w:val="24"/>
        </w:rPr>
        <w:t xml:space="preserve"> от 28 декабря 2013 года № 426-ФЗ «О специальной оценке условий труда» (далее именуется - Федеральный закон) с целью разработки и реализации программы действий по обеспечению безопасных условий и охраны труда.</w:t>
      </w:r>
    </w:p>
    <w:p w:rsidR="005833AD" w:rsidRPr="00910A42" w:rsidRDefault="005833AD" w:rsidP="005833AD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В случае если до дня вступления в силу Федерального закона в отношении рабочего места была проведена аттестация рабочего места по условиям труда, специальная оценка условий труда в отношении такого рабочего места может не проводиться в течение пяти лет со дня завершения данной аттестации, за исключением случаев, указанных в</w:t>
      </w:r>
      <w:r w:rsidRPr="00910A42">
        <w:rPr>
          <w:rFonts w:ascii="PT Astra Serif" w:hAnsi="PT Astra Serif" w:cs="Arial"/>
          <w:b/>
          <w:sz w:val="24"/>
          <w:szCs w:val="24"/>
        </w:rPr>
        <w:t xml:space="preserve"> </w:t>
      </w:r>
      <w:r w:rsidRPr="00910A42">
        <w:rPr>
          <w:rStyle w:val="aff2"/>
          <w:rFonts w:ascii="PT Astra Serif" w:hAnsi="PT Astra Serif" w:cs="Arial"/>
          <w:color w:val="000000"/>
          <w:sz w:val="24"/>
          <w:szCs w:val="24"/>
        </w:rPr>
        <w:t>части 1 статьи 17</w:t>
      </w:r>
      <w:r w:rsidRPr="00910A42">
        <w:rPr>
          <w:rFonts w:ascii="PT Astra Serif" w:hAnsi="PT Astra Serif" w:cs="Arial"/>
          <w:sz w:val="24"/>
          <w:szCs w:val="24"/>
        </w:rPr>
        <w:t xml:space="preserve"> Федерального закона.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 xml:space="preserve">52. Оплата за работу в ночное время устанавливается в соответствии со </w:t>
      </w:r>
      <w:hyperlink r:id="rId8" w:tooltip="consultantplus://offline/ref=5EEB68071057714394CFBE87AE47D54F5EAC737FB8F889ED5B4F44440E0D613B17FDA17D9A407AC1E1q6K" w:history="1">
        <w:r w:rsidRPr="00910A42">
          <w:rPr>
            <w:rFonts w:ascii="PT Astra Serif" w:hAnsi="PT Astra Serif"/>
            <w:sz w:val="24"/>
            <w:szCs w:val="24"/>
          </w:rPr>
          <w:t>статьей 154</w:t>
        </w:r>
      </w:hyperlink>
      <w:r w:rsidRPr="00910A42">
        <w:rPr>
          <w:rFonts w:ascii="PT Astra Serif" w:hAnsi="PT Astra Serif"/>
          <w:sz w:val="24"/>
          <w:szCs w:val="24"/>
        </w:rPr>
        <w:t xml:space="preserve"> Трудового кодекса Российской Федерации.</w:t>
      </w:r>
    </w:p>
    <w:p w:rsidR="005833AD" w:rsidRPr="00910A42" w:rsidRDefault="005833AD" w:rsidP="005833AD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социально-трудовых отношений. 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Размер повышения оплаты труда за работу в ночное время составляет не менее 35 процентов от часовой тарифной ставки (оклада (должностного оклада)), рассчитанного за каждый час работы в ночное время.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Ночным считается время с 22 часов до 6 часов.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53. Оплата за работу в выходные и нерабочие праздничные дни устанавливается в соответствии со статьей 153 Трудового кодекса Российской Федерации.</w:t>
      </w:r>
    </w:p>
    <w:p w:rsidR="005833AD" w:rsidRPr="00910A42" w:rsidRDefault="005833AD" w:rsidP="005833AD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Конкретные размеры оплаты за работу в выходные или нерабочие праздничные дни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54. Сверхурочная работа оплачивается в соответствии со статьей 152 Трудового кодекса Российской Федерации.</w:t>
      </w:r>
    </w:p>
    <w:p w:rsidR="005833AD" w:rsidRPr="00910A42" w:rsidRDefault="005833AD" w:rsidP="005833AD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Конкретные размеры за сверхурочную работу могут определяться коллективным договором, локальным актом или трудовым договором.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 xml:space="preserve">55. Доплата за совмещение профессий, расширение зоны обслуживания, увеличение объема работы или исполнение обязанностей временно отсутствующего работника без освобождения от </w:t>
      </w:r>
      <w:r w:rsidRPr="00910A42">
        <w:rPr>
          <w:rFonts w:ascii="PT Astra Serif" w:hAnsi="PT Astra Serif"/>
          <w:sz w:val="24"/>
          <w:szCs w:val="24"/>
        </w:rPr>
        <w:lastRenderedPageBreak/>
        <w:t xml:space="preserve">работы определяется в соответствии со </w:t>
      </w:r>
      <w:hyperlink r:id="rId9" w:tooltip="consultantplus://offline/ref=5EEB68071057714394CFBE87AE47D54F5EAC737FB8F889ED5B4F44440E0D613B17FDA17B9AE4q8K" w:history="1">
        <w:r w:rsidRPr="00910A42">
          <w:rPr>
            <w:rFonts w:ascii="PT Astra Serif" w:hAnsi="PT Astra Serif"/>
            <w:sz w:val="24"/>
            <w:szCs w:val="24"/>
          </w:rPr>
          <w:t>статьей 151</w:t>
        </w:r>
      </w:hyperlink>
      <w:r w:rsidRPr="00910A42">
        <w:rPr>
          <w:rFonts w:ascii="PT Astra Serif" w:hAnsi="PT Astra Serif"/>
          <w:sz w:val="24"/>
          <w:szCs w:val="24"/>
        </w:rPr>
        <w:t xml:space="preserve"> Трудового кодекса Российской Федерации.</w:t>
      </w:r>
    </w:p>
    <w:p w:rsidR="005833AD" w:rsidRPr="00910A42" w:rsidRDefault="005833AD" w:rsidP="005833AD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Размер доплаты при совмещении профессий (должностей), расширении зон обслуживания,  увеличении объема работы или исполнении обязанностей временно отсутствующего работника без освобождения от работы, определённой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56. Коэффициент за работу в местностях с особыми климатическими условиями в Курганской области устанавливается в соответствии со статьей 148 Трудового кодекса Российской Федерации.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57. Выплаты компенсационного характера, установленные в процентном отношении к тарифной ставке, окладу (должностному окладу), рассчитываются от тарифной ставки, оклада (должностного оклада) без учета повышающих коэффициентов.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bookmarkStart w:id="7" w:name="P244"/>
      <w:bookmarkEnd w:id="7"/>
      <w:r>
        <w:rPr>
          <w:rFonts w:ascii="PT Astra Serif" w:hAnsi="PT Astra Serif"/>
          <w:sz w:val="24"/>
          <w:szCs w:val="24"/>
        </w:rPr>
        <w:t>Раздел VI. ПОРЯДОК И УСЛОВИЯ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УСТАНОВЛЕНИЯ ВЫПЛАТ СТИМУЛИРУЮЩЕГО ХАРАКТЕРА</w:t>
      </w: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833AD" w:rsidRPr="00910A42" w:rsidRDefault="005833AD" w:rsidP="005833AD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Pr="00910A42">
        <w:rPr>
          <w:rFonts w:ascii="PT Astra Serif" w:hAnsi="PT Astra Serif"/>
          <w:sz w:val="24"/>
          <w:szCs w:val="24"/>
        </w:rPr>
        <w:t>58. Организация в пределах выделенных бюджетных ассигнований самостоятельно определяет размер и порядок стимулирующих выплат в соответствии с Перечнем видов выплат стимулирующего характера, утвержденным Приказом Министерства здравоохранения и социального развития Российской Федерации от 29 декабря 2007 года №818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видов выплат стимулирующего характера в этих учреждениях»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 xml:space="preserve">59. В соответствии с Перечнем видов выплат стимулирующего характера, работникам могут быть установлены следующие виды выплат стимулирующего характера, </w:t>
      </w:r>
      <w:r w:rsidRPr="00910A42">
        <w:rPr>
          <w:rFonts w:ascii="PT Astra Serif" w:hAnsi="PT Astra Serif"/>
          <w:sz w:val="24"/>
          <w:szCs w:val="24"/>
        </w:rPr>
        <w:t>премия является выплатой стимулирующего характера</w:t>
      </w:r>
      <w:r w:rsidRPr="00910A42">
        <w:rPr>
          <w:rFonts w:ascii="PT Astra Serif" w:hAnsi="PT Astra Serif" w:cs="Arial"/>
          <w:sz w:val="24"/>
          <w:szCs w:val="24"/>
        </w:rPr>
        <w:t>: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-успешность учебной работы, позитивная динамика учебных достижений учащихся, в том числе на внешкольных т школьных олимпиадах, конкурсах;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активность во внеурочной, воспитательной деятельности (мероприятиях, экскурсий), охват дополнительным образованием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качество успеваемости обучающихся  (по результатам  итоговых контрольных работ, контрольных срезов, ГИА (ОГЭ, ЕГЭ);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привлечение родителей обучающихся к активной школьной жизни (собрания, совместные мероприятия);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участие обучающихся в олимпиадах, конкурсах, конференциях различного уровня (не менее 30%) , наличие победителей и призеров;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качественный рост профессионального уровня педагогического коллектива (увеличение числа педагогов высшей и первой категории);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высокий уровень исполнительской дисциплины (подготовка отчетов, ведение школьной документации);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 премиальные выплаты по итогам работы (за месяц, квартал, год);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 xml:space="preserve">- </w:t>
      </w:r>
      <w:r w:rsidRPr="00910A42">
        <w:rPr>
          <w:rFonts w:ascii="PT Astra Serif" w:hAnsi="PT Astra Serif"/>
          <w:sz w:val="24"/>
          <w:szCs w:val="24"/>
        </w:rPr>
        <w:t>к государственным и профессиональным праздникам в размере до 1 должностного оклада;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.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При премировании учитываются: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жизнедеятельности учреждения);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  выплаты за качество выполняемых работ;</w:t>
      </w:r>
    </w:p>
    <w:p w:rsidR="005833AD" w:rsidRPr="00910A42" w:rsidRDefault="005833AD" w:rsidP="005833AD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-выплаты, учитывающие особенности деятельности образовательной организации и отдельных категорий работников (за работу в психолого-медико-педагогической комиссии, логопедических пунктах).</w:t>
      </w:r>
    </w:p>
    <w:p w:rsidR="005833AD" w:rsidRPr="00910A42" w:rsidRDefault="005833AD" w:rsidP="005833AD">
      <w:pPr>
        <w:pStyle w:val="ConsPlusNormal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lastRenderedPageBreak/>
        <w:t>Выплаты стимулирующего характера производятся по решению руководителя общеобразовательной организации.</w:t>
      </w:r>
    </w:p>
    <w:p w:rsidR="005833AD" w:rsidRPr="00910A42" w:rsidRDefault="005833AD" w:rsidP="005833AD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 xml:space="preserve"> 60. Размеры стимулирующих выплат устанавливаются в процентном отношении к тарифным ставкам, окладам (должностным окладам) или в абсолютных размерах.</w:t>
      </w:r>
    </w:p>
    <w:p w:rsidR="005833AD" w:rsidRPr="00910A42" w:rsidRDefault="005833AD" w:rsidP="005833AD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>61. Выплаты стимулирующего характера устанавливаются работнику с учетом критериев, позволяющих оценить результативность и качество его работы, по решению руководителя общеобразовательной организации.</w:t>
      </w:r>
    </w:p>
    <w:p w:rsidR="005833AD" w:rsidRPr="00910A42" w:rsidRDefault="005833AD" w:rsidP="005833AD">
      <w:pPr>
        <w:ind w:firstLine="540"/>
        <w:jc w:val="both"/>
        <w:rPr>
          <w:rFonts w:ascii="PT Astra Serif" w:hAnsi="PT Astra Serif" w:cs="Arial"/>
          <w:color w:val="FF0000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 xml:space="preserve">62. </w:t>
      </w:r>
      <w:r w:rsidRPr="00910A42">
        <w:rPr>
          <w:rFonts w:ascii="PT Astra Serif" w:hAnsi="PT Astra Serif"/>
          <w:sz w:val="24"/>
          <w:szCs w:val="24"/>
        </w:rPr>
        <w:t>Снижение размера премии или лишение премии отдельным работникам за неисполнение или ненадлежащее исполнение возложенных на них обязанностей производится руководителем, при не выполнении отдельных критерий указанных в пункте 57 данного положения</w:t>
      </w:r>
      <w:r w:rsidRPr="00910A42">
        <w:rPr>
          <w:rFonts w:ascii="PT Astra Serif" w:hAnsi="PT Astra Serif"/>
          <w:color w:val="FF0000"/>
          <w:sz w:val="24"/>
          <w:szCs w:val="24"/>
        </w:rPr>
        <w:t>.</w:t>
      </w:r>
    </w:p>
    <w:p w:rsidR="005833AD" w:rsidRPr="00910A42" w:rsidRDefault="005833AD" w:rsidP="005833AD">
      <w:pPr>
        <w:pStyle w:val="ConsPlusNormal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FC2ACA" w:rsidRPr="00910A42" w:rsidRDefault="00FC2ACA" w:rsidP="005833AD">
      <w:pPr>
        <w:pStyle w:val="ConsPlusNormal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5833AD" w:rsidRPr="00910A42" w:rsidRDefault="005833AD" w:rsidP="005833AD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bookmarkStart w:id="8" w:name="P264"/>
      <w:bookmarkEnd w:id="8"/>
      <w:r w:rsidRPr="00910A42">
        <w:rPr>
          <w:rFonts w:ascii="PT Astra Serif" w:hAnsi="PT Astra Serif"/>
          <w:sz w:val="24"/>
          <w:szCs w:val="24"/>
        </w:rPr>
        <w:t>Раздел VII. ДРУГИЕ ВОПРОСЫ ОПЛАТЫ ТРУДА</w:t>
      </w:r>
    </w:p>
    <w:p w:rsidR="005833AD" w:rsidRPr="00910A42" w:rsidRDefault="005833AD" w:rsidP="005833AD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63. Выплата материальной помощи работникам образовательной организации производится по основаниям и в порядке, установленным локальным нормативным актом  образовательной организации.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64. Материальная помощь работникам выплачивается в пределах утвержденного на соответствующий год фонда оплаты труда.</w:t>
      </w:r>
    </w:p>
    <w:p w:rsidR="005833AD" w:rsidRPr="00910A42" w:rsidRDefault="005833AD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0A42">
        <w:rPr>
          <w:rFonts w:ascii="PT Astra Serif" w:hAnsi="PT Astra Serif"/>
          <w:sz w:val="24"/>
          <w:szCs w:val="24"/>
        </w:rPr>
        <w:t>65. Работникам при наличии финансовых средств могут выплачиваться иные выплаты социального характера.</w:t>
      </w:r>
    </w:p>
    <w:p w:rsidR="00FC2ACA" w:rsidRPr="00910A42" w:rsidRDefault="00FC2ACA" w:rsidP="005833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833AD" w:rsidRPr="00910A42" w:rsidRDefault="005833AD" w:rsidP="005833AD">
      <w:pPr>
        <w:jc w:val="center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5833AD" w:rsidRPr="00910A42" w:rsidRDefault="005833AD" w:rsidP="005833AD">
      <w:pPr>
        <w:jc w:val="center"/>
        <w:outlineLvl w:val="0"/>
        <w:rPr>
          <w:rFonts w:ascii="PT Astra Serif" w:hAnsi="PT Astra Serif" w:cs="Arial"/>
          <w:bCs/>
          <w:sz w:val="24"/>
          <w:szCs w:val="24"/>
        </w:rPr>
      </w:pPr>
      <w:r w:rsidRPr="00910A42">
        <w:rPr>
          <w:rFonts w:ascii="PT Astra Serif" w:hAnsi="PT Astra Serif" w:cs="Arial"/>
          <w:bCs/>
          <w:sz w:val="24"/>
          <w:szCs w:val="24"/>
        </w:rPr>
        <w:t xml:space="preserve">Раздел </w:t>
      </w:r>
      <w:r w:rsidRPr="00910A42">
        <w:rPr>
          <w:rFonts w:ascii="PT Astra Serif" w:hAnsi="PT Astra Serif" w:cs="Arial"/>
          <w:bCs/>
          <w:sz w:val="24"/>
          <w:szCs w:val="24"/>
          <w:lang w:val="en-US"/>
        </w:rPr>
        <w:t>VIII</w:t>
      </w:r>
      <w:r w:rsidRPr="00910A42">
        <w:rPr>
          <w:rFonts w:ascii="PT Astra Serif" w:hAnsi="PT Astra Serif" w:cs="Arial"/>
          <w:bCs/>
          <w:sz w:val="24"/>
          <w:szCs w:val="24"/>
        </w:rPr>
        <w:t>. ПОРЯДОК И УСЛОВИЯ ОПЛАТЫ ТРУДА РАБОТНИКОВ, ЗАНИМАЮЩИХ ДОЛЖНОСТИ СЛУЖАЩИХ</w:t>
      </w:r>
    </w:p>
    <w:p w:rsidR="005833AD" w:rsidRPr="00910A42" w:rsidRDefault="005833AD" w:rsidP="005833AD">
      <w:pPr>
        <w:jc w:val="center"/>
        <w:outlineLvl w:val="0"/>
        <w:rPr>
          <w:rFonts w:ascii="PT Astra Serif" w:hAnsi="PT Astra Serif" w:cs="Arial"/>
          <w:bCs/>
          <w:sz w:val="24"/>
          <w:szCs w:val="24"/>
        </w:rPr>
      </w:pPr>
    </w:p>
    <w:p w:rsidR="005833AD" w:rsidRPr="00910A42" w:rsidRDefault="005833AD" w:rsidP="005833AD">
      <w:pPr>
        <w:ind w:firstLine="698"/>
        <w:jc w:val="both"/>
        <w:rPr>
          <w:rFonts w:ascii="PT Astra Serif" w:hAnsi="PT Astra Serif" w:cs="Arial"/>
          <w:sz w:val="24"/>
          <w:szCs w:val="24"/>
        </w:rPr>
      </w:pPr>
      <w:r w:rsidRPr="00910A42">
        <w:rPr>
          <w:rFonts w:ascii="PT Astra Serif" w:hAnsi="PT Astra Serif" w:cs="Arial"/>
          <w:sz w:val="24"/>
          <w:szCs w:val="24"/>
        </w:rPr>
        <w:t xml:space="preserve">66. Размеры окладов (должностных окладов) работников, занимающих должности служащих, устанавливаются руководителем учреждения на основе отнесения занимаемых ими должностей к соответствующим профессиональным квалификационным группам (далее - </w:t>
      </w:r>
      <w:hyperlink r:id="rId10" w:tooltip="garantF1://93459.1000" w:history="1">
        <w:r w:rsidRPr="00910A42">
          <w:rPr>
            <w:rFonts w:ascii="PT Astra Serif" w:hAnsi="PT Astra Serif" w:cs="Arial"/>
            <w:sz w:val="24"/>
            <w:szCs w:val="24"/>
          </w:rPr>
          <w:t>ПКГ</w:t>
        </w:r>
      </w:hyperlink>
      <w:r w:rsidRPr="00910A42">
        <w:rPr>
          <w:rFonts w:ascii="PT Astra Serif" w:hAnsi="PT Astra Serif" w:cs="Arial"/>
          <w:sz w:val="24"/>
          <w:szCs w:val="24"/>
        </w:rPr>
        <w:t xml:space="preserve">), утвержденным </w:t>
      </w:r>
      <w:hyperlink r:id="rId11" w:tooltip="garantF1://93459.0" w:history="1">
        <w:r w:rsidRPr="00910A42">
          <w:rPr>
            <w:rFonts w:ascii="PT Astra Serif" w:hAnsi="PT Astra Serif" w:cs="Arial"/>
            <w:sz w:val="24"/>
            <w:szCs w:val="24"/>
          </w:rPr>
          <w:t>приказом</w:t>
        </w:r>
      </w:hyperlink>
      <w:r w:rsidRPr="00910A42">
        <w:rPr>
          <w:rFonts w:ascii="PT Astra Serif" w:hAnsi="PT Astra Serif" w:cs="Arial"/>
          <w:sz w:val="24"/>
          <w:szCs w:val="24"/>
        </w:rPr>
        <w:t xml:space="preserve"> Министерства здравоохранения и социального развития Российской Федерации от 29 мая 2008 года № 247н "Об утверждении профессиональных квалификационных групп общеотраслевых должностей руководителей, специалистов и служащих", в соответствии с таблицей 4 настоящего Положения.</w:t>
      </w:r>
    </w:p>
    <w:p w:rsidR="005833AD" w:rsidRPr="00910A42" w:rsidRDefault="005833AD" w:rsidP="005833AD">
      <w:pPr>
        <w:ind w:firstLine="698"/>
        <w:jc w:val="right"/>
        <w:rPr>
          <w:rFonts w:ascii="PT Astra Serif" w:hAnsi="PT Astra Serif" w:cs="Arial"/>
          <w:b/>
          <w:bCs/>
          <w:sz w:val="24"/>
          <w:szCs w:val="24"/>
        </w:rPr>
      </w:pPr>
      <w:bookmarkStart w:id="9" w:name="sub_281"/>
      <w:r w:rsidRPr="00910A42">
        <w:rPr>
          <w:rFonts w:ascii="PT Astra Serif" w:hAnsi="PT Astra Serif" w:cs="Arial"/>
          <w:sz w:val="24"/>
          <w:szCs w:val="24"/>
        </w:rPr>
        <w:t>Таблица 4</w:t>
      </w:r>
      <w:bookmarkEnd w:id="9"/>
    </w:p>
    <w:p w:rsidR="005833AD" w:rsidRPr="00910A42" w:rsidRDefault="005833AD" w:rsidP="005833AD">
      <w:pPr>
        <w:jc w:val="center"/>
        <w:outlineLvl w:val="0"/>
        <w:rPr>
          <w:rFonts w:ascii="PT Astra Serif" w:hAnsi="PT Astra Serif" w:cs="Arial"/>
          <w:bCs/>
          <w:sz w:val="24"/>
          <w:szCs w:val="24"/>
        </w:rPr>
      </w:pPr>
      <w:r w:rsidRPr="00910A42">
        <w:rPr>
          <w:rFonts w:ascii="PT Astra Serif" w:hAnsi="PT Astra Serif" w:cs="Arial"/>
          <w:bCs/>
          <w:sz w:val="24"/>
          <w:szCs w:val="24"/>
        </w:rPr>
        <w:t>Размеры окладов (должностных окладов) работников организаций по общеотраслевым должностям служащих</w:t>
      </w:r>
    </w:p>
    <w:tbl>
      <w:tblPr>
        <w:tblW w:w="103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6095"/>
        <w:gridCol w:w="1560"/>
        <w:gridCol w:w="18"/>
      </w:tblGrid>
      <w:tr w:rsidR="005833AD" w:rsidRPr="00910A42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910A42" w:rsidRDefault="005833AD" w:rsidP="00165896">
            <w:pPr>
              <w:pStyle w:val="ConsPlusNormal"/>
              <w:widowControl/>
              <w:ind w:right="-709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Квалификационные   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уровни        </w:t>
            </w:r>
          </w:p>
        </w:tc>
        <w:tc>
          <w:tcPr>
            <w:tcW w:w="6095" w:type="dxa"/>
          </w:tcPr>
          <w:p w:rsidR="005833AD" w:rsidRPr="00910A42" w:rsidRDefault="005833AD" w:rsidP="00FB44C5">
            <w:pPr>
              <w:pStyle w:val="ConsPlusNormal"/>
              <w:widowControl/>
              <w:ind w:left="709" w:right="-709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>Должности служащих, отнесенные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B44C5"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к квалификационным уровням  </w:t>
            </w:r>
          </w:p>
        </w:tc>
        <w:tc>
          <w:tcPr>
            <w:tcW w:w="1560" w:type="dxa"/>
          </w:tcPr>
          <w:p w:rsidR="005833AD" w:rsidRPr="00910A42" w:rsidRDefault="005833AD" w:rsidP="00165896">
            <w:pPr>
              <w:pStyle w:val="ConsPlusNormal"/>
              <w:widowControl/>
              <w:ind w:right="-709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Оклады   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br/>
              <w:t>(должностные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оклады),  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br/>
              <w:t>рублей</w:t>
            </w:r>
          </w:p>
        </w:tc>
      </w:tr>
      <w:tr w:rsidR="005833AD" w:rsidRPr="00910A42" w:rsidTr="00165896">
        <w:tc>
          <w:tcPr>
            <w:tcW w:w="10331" w:type="dxa"/>
            <w:gridSpan w:val="4"/>
          </w:tcPr>
          <w:p w:rsidR="005833AD" w:rsidRPr="00910A42" w:rsidRDefault="005833AD" w:rsidP="00DE1653">
            <w:pPr>
              <w:pStyle w:val="ConsPlusNormal"/>
              <w:widowControl/>
              <w:ind w:left="709" w:right="-709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Профессиональная квалификационная группа "Общеотраслевые     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B44C5"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должности служащих первого уровня"                </w:t>
            </w:r>
          </w:p>
        </w:tc>
      </w:tr>
      <w:tr w:rsidR="005833AD" w:rsidRPr="00910A42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910A42" w:rsidRDefault="005833AD" w:rsidP="00165896">
            <w:pPr>
              <w:pStyle w:val="ConsPlusNormal"/>
              <w:widowControl/>
              <w:ind w:right="-709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>1-й  квалификационный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6095" w:type="dxa"/>
          </w:tcPr>
          <w:p w:rsidR="00165896" w:rsidRPr="00910A42" w:rsidRDefault="005833AD" w:rsidP="00165896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>Агент,  а</w:t>
            </w:r>
            <w:r w:rsidR="00165896"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гент   по   закупкам, агент  по 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t>снабжению, агент рекламный, архивариус, ассистент  инспектора   фонда,</w:t>
            </w:r>
          </w:p>
          <w:p w:rsidR="005833AD" w:rsidRPr="00910A42" w:rsidRDefault="005833AD" w:rsidP="00165896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5896" w:rsidRPr="00910A42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t>ежурный</w:t>
            </w:r>
            <w:r w:rsidR="00165896"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 (по  выдаче  справок, залу, этажу гостиницы, </w:t>
            </w:r>
          </w:p>
          <w:p w:rsidR="00910A42" w:rsidRPr="00910A42" w:rsidRDefault="005833AD" w:rsidP="00165896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комнате отдыха водителей  автомобилей, общежитию </w:t>
            </w:r>
          </w:p>
          <w:p w:rsidR="00910A42" w:rsidRPr="00910A42" w:rsidRDefault="005833AD" w:rsidP="00165896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 и  др.),   дежурный бюро пропусков, делопроизводитель, инкассатор, инспектор по учету, калькулятор, кассир,</w:t>
            </w:r>
            <w:r w:rsidR="00165896"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t>кодификатор, комендант, контролер пассажирского</w:t>
            </w:r>
          </w:p>
          <w:p w:rsidR="00910A42" w:rsidRPr="00910A42" w:rsidRDefault="005833AD" w:rsidP="00165896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 транспорта, копировщик, машинистка, нарядчик, </w:t>
            </w:r>
          </w:p>
          <w:p w:rsidR="005833AD" w:rsidRPr="00910A42" w:rsidRDefault="005833AD" w:rsidP="00910A42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>оператор</w:t>
            </w:r>
            <w:r w:rsidR="00165896"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t>по диспетчерскому обслуживанию лифтов, паспортист, секретарь, секретарь-машинистка, секретарь-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стенографистка, стенографистка, статистик, счетовод, табельщик, таксировщик, учетчик, хронометражист, чертежник, экспедитор, экспедитор по перевозке грузов</w:t>
            </w:r>
          </w:p>
        </w:tc>
        <w:tc>
          <w:tcPr>
            <w:tcW w:w="1560" w:type="dxa"/>
          </w:tcPr>
          <w:p w:rsidR="005833AD" w:rsidRPr="00910A42" w:rsidRDefault="005833AD" w:rsidP="00165896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7329</w:t>
            </w:r>
          </w:p>
        </w:tc>
      </w:tr>
      <w:tr w:rsidR="005833AD" w:rsidRPr="00910A42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910A42" w:rsidRDefault="00165896" w:rsidP="00165896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2-й квалификационный </w:t>
            </w:r>
            <w:r w:rsidR="005833AD" w:rsidRPr="00910A42">
              <w:rPr>
                <w:rFonts w:ascii="PT Astra Serif" w:hAnsi="PT Astra Serif" w:cs="Times New Roman"/>
                <w:sz w:val="24"/>
                <w:szCs w:val="24"/>
              </w:rPr>
              <w:t>уровень</w:t>
            </w:r>
          </w:p>
        </w:tc>
        <w:tc>
          <w:tcPr>
            <w:tcW w:w="6095" w:type="dxa"/>
          </w:tcPr>
          <w:p w:rsidR="00910A42" w:rsidRPr="00910A42" w:rsidRDefault="005833AD" w:rsidP="00165896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>Должности   служащих   первого квалиф</w:t>
            </w:r>
            <w:r w:rsidR="00165896" w:rsidRPr="00910A42">
              <w:rPr>
                <w:rFonts w:ascii="PT Astra Serif" w:hAnsi="PT Astra Serif" w:cs="Times New Roman"/>
                <w:sz w:val="24"/>
                <w:szCs w:val="24"/>
              </w:rPr>
              <w:t>икационного</w:t>
            </w:r>
          </w:p>
          <w:p w:rsidR="00910A42" w:rsidRPr="00910A42" w:rsidRDefault="00165896" w:rsidP="00165896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  уровня,  по которым</w:t>
            </w:r>
            <w:r w:rsidR="005833AD"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 может  устанавливаться</w:t>
            </w:r>
          </w:p>
          <w:p w:rsidR="005833AD" w:rsidRPr="00910A42" w:rsidRDefault="005833AD" w:rsidP="00910A42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 производное должностное наименование "старший"        </w:t>
            </w:r>
          </w:p>
        </w:tc>
        <w:tc>
          <w:tcPr>
            <w:tcW w:w="1560" w:type="dxa"/>
          </w:tcPr>
          <w:p w:rsidR="005833AD" w:rsidRPr="00910A42" w:rsidRDefault="005833AD" w:rsidP="00165896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>7671</w:t>
            </w:r>
          </w:p>
        </w:tc>
      </w:tr>
      <w:tr w:rsidR="005833AD" w:rsidRPr="00910A42" w:rsidTr="00165896">
        <w:tc>
          <w:tcPr>
            <w:tcW w:w="10331" w:type="dxa"/>
            <w:gridSpan w:val="4"/>
          </w:tcPr>
          <w:p w:rsidR="005833AD" w:rsidRPr="00910A42" w:rsidRDefault="005833AD" w:rsidP="00DE1653">
            <w:pPr>
              <w:pStyle w:val="ConsPlusNormal"/>
              <w:widowControl/>
              <w:ind w:left="709" w:right="-709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Профессиональная квалификационная группа "Общеотраслевые     </w:t>
            </w:r>
            <w:r w:rsidRPr="00910A42">
              <w:rPr>
                <w:rFonts w:ascii="PT Astra Serif" w:hAnsi="PT Astra Serif" w:cs="Times New Roman"/>
                <w:sz w:val="24"/>
                <w:szCs w:val="24"/>
              </w:rPr>
              <w:br/>
              <w:t>должности служащих второго уровня"</w:t>
            </w:r>
          </w:p>
        </w:tc>
      </w:tr>
      <w:tr w:rsidR="005833AD" w:rsidRPr="00910A42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910A42" w:rsidRDefault="00910A42" w:rsidP="00910A42">
            <w:pPr>
              <w:pStyle w:val="ConsPlusNormal"/>
              <w:widowControl/>
              <w:ind w:left="142" w:right="-104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 xml:space="preserve">1-й </w:t>
            </w:r>
            <w:r w:rsidR="005833AD" w:rsidRPr="00910A42">
              <w:rPr>
                <w:rFonts w:ascii="PT Astra Serif" w:hAnsi="PT Astra Serif" w:cs="Times New Roman"/>
                <w:sz w:val="24"/>
                <w:szCs w:val="24"/>
              </w:rPr>
              <w:t>квалификационный</w:t>
            </w:r>
            <w:r w:rsidR="005833AD" w:rsidRPr="00910A42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уровень              </w:t>
            </w:r>
          </w:p>
        </w:tc>
        <w:tc>
          <w:tcPr>
            <w:tcW w:w="6095" w:type="dxa"/>
          </w:tcPr>
          <w:p w:rsidR="005833AD" w:rsidRPr="00910A42" w:rsidRDefault="005833AD" w:rsidP="00910A42">
            <w:pPr>
              <w:rPr>
                <w:sz w:val="24"/>
                <w:szCs w:val="24"/>
              </w:rPr>
            </w:pPr>
            <w:r w:rsidRPr="00910A42">
              <w:rPr>
                <w:sz w:val="24"/>
                <w:szCs w:val="24"/>
              </w:rPr>
              <w:t xml:space="preserve">Агент коммерческий,  агент  по продаже  недвижимости,   агент страховой, агент торговый, администратор,     аукционист, диспетчер, инспектор по кадрам, инспектор </w:t>
            </w:r>
          </w:p>
          <w:p w:rsidR="005833AD" w:rsidRPr="00910A42" w:rsidRDefault="005833AD" w:rsidP="00910A42">
            <w:pPr>
              <w:rPr>
                <w:sz w:val="24"/>
                <w:szCs w:val="24"/>
              </w:rPr>
            </w:pPr>
            <w:r w:rsidRPr="00910A42">
              <w:rPr>
                <w:sz w:val="24"/>
                <w:szCs w:val="24"/>
              </w:rPr>
              <w:t>по  контролю за исполнением поручений, инструктор-</w:t>
            </w:r>
            <w:proofErr w:type="spellStart"/>
            <w:r w:rsidRPr="00910A42">
              <w:rPr>
                <w:sz w:val="24"/>
                <w:szCs w:val="24"/>
              </w:rPr>
              <w:t>дактилолог</w:t>
            </w:r>
            <w:proofErr w:type="spellEnd"/>
            <w:r w:rsidRPr="00910A42">
              <w:rPr>
                <w:sz w:val="24"/>
                <w:szCs w:val="24"/>
              </w:rPr>
              <w:t>, консультант   по  налогам   и сборам,   лаборант,   оператор</w:t>
            </w:r>
            <w:r w:rsidR="00910A42" w:rsidRP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диспетчерского   движения    и</w:t>
            </w:r>
            <w:r w:rsidRPr="00910A42">
              <w:rPr>
                <w:sz w:val="24"/>
                <w:szCs w:val="24"/>
              </w:rPr>
              <w:br/>
              <w:t>погрузочно-разгрузочных работ,</w:t>
            </w:r>
            <w:r w:rsidR="00910A42" w:rsidRP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оператор диспетчерской службы,</w:t>
            </w:r>
            <w:r w:rsidR="00910A42" w:rsidRP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переводчик-</w:t>
            </w:r>
            <w:proofErr w:type="spellStart"/>
            <w:r w:rsidRPr="00910A42">
              <w:rPr>
                <w:sz w:val="24"/>
                <w:szCs w:val="24"/>
              </w:rPr>
              <w:t>дактилолог</w:t>
            </w:r>
            <w:proofErr w:type="spellEnd"/>
            <w:r w:rsidRPr="00910A42">
              <w:rPr>
                <w:sz w:val="24"/>
                <w:szCs w:val="24"/>
              </w:rPr>
              <w:t xml:space="preserve">,        </w:t>
            </w:r>
            <w:r w:rsidRPr="00910A42">
              <w:rPr>
                <w:sz w:val="24"/>
                <w:szCs w:val="24"/>
              </w:rPr>
              <w:br/>
              <w:t>секретарь            незрячего</w:t>
            </w:r>
            <w:r w:rsidR="00910A42" w:rsidRPr="00910A42">
              <w:rPr>
                <w:sz w:val="24"/>
                <w:szCs w:val="24"/>
              </w:rPr>
              <w:t xml:space="preserve">  </w:t>
            </w:r>
            <w:r w:rsidRPr="00910A42">
              <w:rPr>
                <w:sz w:val="24"/>
                <w:szCs w:val="24"/>
              </w:rPr>
              <w:t>специалиста, секретарь</w:t>
            </w:r>
            <w:r w:rsidRPr="00910A42">
              <w:rPr>
                <w:sz w:val="24"/>
                <w:szCs w:val="24"/>
              </w:rPr>
              <w:br/>
              <w:t>руководителя, специалист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адресно-справочной     работы,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специалист   паспортно-визовой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работы,     специалист      по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промышленной      безопасности</w:t>
            </w:r>
            <w:r w:rsidRPr="00910A42">
              <w:rPr>
                <w:sz w:val="24"/>
                <w:szCs w:val="24"/>
              </w:rPr>
              <w:br/>
              <w:t>подъемных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сооружений,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специалист   по    работе    с</w:t>
            </w:r>
            <w:r w:rsidRPr="00910A42">
              <w:rPr>
                <w:sz w:val="24"/>
                <w:szCs w:val="24"/>
              </w:rPr>
              <w:br/>
              <w:t>молодежью,    специалист    по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социальной работе с молодежью,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техник, техник в</w:t>
            </w:r>
            <w:r w:rsidR="00910A42">
              <w:rPr>
                <w:sz w:val="24"/>
                <w:szCs w:val="24"/>
              </w:rPr>
              <w:t>ычислительного</w:t>
            </w:r>
            <w:r w:rsidR="00910A42">
              <w:rPr>
                <w:sz w:val="24"/>
                <w:szCs w:val="24"/>
              </w:rPr>
              <w:br/>
              <w:t>(информационно-</w:t>
            </w:r>
            <w:r w:rsidRPr="00910A42">
              <w:rPr>
                <w:sz w:val="24"/>
                <w:szCs w:val="24"/>
              </w:rPr>
              <w:t xml:space="preserve">  </w:t>
            </w:r>
            <w:r w:rsidRPr="00910A42">
              <w:rPr>
                <w:sz w:val="24"/>
                <w:szCs w:val="24"/>
              </w:rPr>
              <w:br/>
              <w:t xml:space="preserve">вычислительного)   </w:t>
            </w:r>
            <w:r w:rsidR="00910A42">
              <w:rPr>
                <w:sz w:val="24"/>
                <w:szCs w:val="24"/>
              </w:rPr>
              <w:t xml:space="preserve">  центра, </w:t>
            </w:r>
            <w:r w:rsidRPr="00910A42">
              <w:rPr>
                <w:sz w:val="24"/>
                <w:szCs w:val="24"/>
              </w:rPr>
              <w:t>техник-конструктор,    техник-лаборант,  техник  по   защите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информации,     техник      по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инвентаризации   строений    и</w:t>
            </w:r>
            <w:r w:rsidRPr="00910A42">
              <w:rPr>
                <w:sz w:val="24"/>
                <w:szCs w:val="24"/>
              </w:rPr>
              <w:br/>
              <w:t>сооружений,     техник      по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инструменту,     техник     по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метрологии, техник по  наладке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и   испытаниям,   техник    по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планированию,    техник     по</w:t>
            </w:r>
            <w:r w:rsidRPr="00910A42">
              <w:rPr>
                <w:sz w:val="24"/>
                <w:szCs w:val="24"/>
              </w:rPr>
              <w:br/>
              <w:t>стандартизации,   техник    по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труду,     техник-программист,</w:t>
            </w:r>
            <w:r w:rsidR="00910A42">
              <w:rPr>
                <w:sz w:val="24"/>
                <w:szCs w:val="24"/>
              </w:rPr>
              <w:t xml:space="preserve"> </w:t>
            </w:r>
            <w:r w:rsidRPr="00910A42">
              <w:rPr>
                <w:sz w:val="24"/>
                <w:szCs w:val="24"/>
              </w:rPr>
              <w:t>техник-технолог,    товаровед,</w:t>
            </w:r>
            <w:r w:rsidRPr="00910A42">
              <w:rPr>
                <w:sz w:val="24"/>
                <w:szCs w:val="24"/>
              </w:rPr>
              <w:br/>
              <w:t xml:space="preserve">художник, дежурный оперативный                      </w:t>
            </w:r>
          </w:p>
        </w:tc>
        <w:tc>
          <w:tcPr>
            <w:tcW w:w="1560" w:type="dxa"/>
          </w:tcPr>
          <w:p w:rsidR="005833AD" w:rsidRPr="00910A42" w:rsidRDefault="005833AD" w:rsidP="00165896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10A42">
              <w:rPr>
                <w:rFonts w:ascii="PT Astra Serif" w:hAnsi="PT Astra Serif" w:cs="Times New Roman"/>
                <w:sz w:val="24"/>
                <w:szCs w:val="24"/>
              </w:rPr>
              <w:t>9105</w:t>
            </w:r>
          </w:p>
        </w:tc>
      </w:tr>
      <w:tr w:rsidR="005833AD" w:rsidRPr="00433574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433574" w:rsidRDefault="005833AD" w:rsidP="00910A42">
            <w:pPr>
              <w:pStyle w:val="ConsPlusNormal"/>
              <w:widowControl/>
              <w:ind w:right="-246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2-й  квалификационный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уровень              </w:t>
            </w:r>
          </w:p>
        </w:tc>
        <w:tc>
          <w:tcPr>
            <w:tcW w:w="6095" w:type="dxa"/>
          </w:tcPr>
          <w:p w:rsidR="005833AD" w:rsidRPr="00433574" w:rsidRDefault="005833AD" w:rsidP="00711ED5">
            <w:pPr>
              <w:pStyle w:val="ConsPlusNormal"/>
              <w:widowControl/>
              <w:ind w:right="-103" w:firstLine="3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Заведующий машинописным  бюро,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заведующий архивом, заведующий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бюро   пропусков,   заведующий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>камерой  хранения,  заведующий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канцелярией, заведующий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>комнатой  отдыха,   заведующий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копировально-множительным    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>бюро,   заведующий    складом,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заведующий         хозяйством,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>заведующий        экспедицией,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заведующий   фотолабораторией,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руководитель группы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инвентаризации   строений 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 и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сооружений, библиотекарь.              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>Должности   служащих   первого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квалификационного  уровня,  по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которым        устанавливается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производное        должностное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наименование "старший".     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>Должности   служащих   первого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квалификационного  уровня,  по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которым   устанавливается   II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>внутри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должностная категория   </w:t>
            </w:r>
          </w:p>
        </w:tc>
        <w:tc>
          <w:tcPr>
            <w:tcW w:w="1560" w:type="dxa"/>
          </w:tcPr>
          <w:p w:rsidR="005833AD" w:rsidRPr="00433574" w:rsidRDefault="005833AD" w:rsidP="00FB44C5">
            <w:pPr>
              <w:pStyle w:val="ConsPlusNormal"/>
              <w:widowControl/>
              <w:ind w:right="-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9448</w:t>
            </w:r>
          </w:p>
        </w:tc>
      </w:tr>
      <w:tr w:rsidR="005833AD" w:rsidRPr="00433574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433574" w:rsidRDefault="005833AD" w:rsidP="00910A42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3-й  квалификационный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             </w:t>
            </w:r>
          </w:p>
        </w:tc>
        <w:tc>
          <w:tcPr>
            <w:tcW w:w="6095" w:type="dxa"/>
          </w:tcPr>
          <w:p w:rsidR="00711ED5" w:rsidRDefault="005833AD" w:rsidP="00711ED5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Заведующий   жилым    корпусом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пансионата  </w:t>
            </w:r>
          </w:p>
          <w:p w:rsidR="00711ED5" w:rsidRDefault="005833AD" w:rsidP="00711ED5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  (</w:t>
            </w:r>
            <w:r w:rsidR="00711ED5">
              <w:rPr>
                <w:rFonts w:ascii="PT Astra Serif" w:hAnsi="PT Astra Serif" w:cs="Times New Roman"/>
                <w:sz w:val="24"/>
                <w:szCs w:val="24"/>
              </w:rPr>
              <w:t>го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стиницы),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>заведующий  научно-технической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библиотекой,        заведующий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общежитием,  заведующий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производством     (шеф-повар),заведующий столовой, начальник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>хозяйственного  отдела,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>производитель работ  (прораб),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включая старшего,  управляющий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отделением  (фермой,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сельскохозяйственным       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участком).                   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>Должности   служащих   первого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квалификационного </w:t>
            </w:r>
          </w:p>
          <w:p w:rsidR="005833AD" w:rsidRPr="00433574" w:rsidRDefault="005833AD" w:rsidP="00711ED5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 уровня,  по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которым   устанавливается    I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внутри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должностная категория   </w:t>
            </w:r>
          </w:p>
        </w:tc>
        <w:tc>
          <w:tcPr>
            <w:tcW w:w="1560" w:type="dxa"/>
          </w:tcPr>
          <w:p w:rsidR="005833AD" w:rsidRPr="00433574" w:rsidRDefault="005833AD" w:rsidP="00FB44C5">
            <w:pPr>
              <w:pStyle w:val="ConsPlusNormal"/>
              <w:widowControl/>
              <w:ind w:right="-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9792</w:t>
            </w:r>
          </w:p>
        </w:tc>
      </w:tr>
      <w:tr w:rsidR="005833AD" w:rsidRPr="00433574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433574" w:rsidRDefault="005833AD" w:rsidP="00910A42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4-й  квалификационный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уровень              </w:t>
            </w:r>
          </w:p>
        </w:tc>
        <w:tc>
          <w:tcPr>
            <w:tcW w:w="6095" w:type="dxa"/>
          </w:tcPr>
          <w:p w:rsidR="00711ED5" w:rsidRDefault="005833AD" w:rsidP="00E452F3">
            <w:pPr>
              <w:pStyle w:val="ConsPlusNormal"/>
              <w:widowControl/>
              <w:ind w:left="30" w:right="-709" w:hanging="3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Заведующий  виварием,   мастер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контрольный  (участка,  цеха),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>мастер    участка     (включая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старшего), механик, </w:t>
            </w:r>
          </w:p>
          <w:p w:rsidR="00711ED5" w:rsidRDefault="005833AD" w:rsidP="00E452F3">
            <w:pPr>
              <w:pStyle w:val="ConsPlusNormal"/>
              <w:widowControl/>
              <w:ind w:left="30" w:right="-709" w:hanging="3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 начальник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автоколонны.                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>Должности   служащих   первого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квалификационного</w:t>
            </w:r>
          </w:p>
          <w:p w:rsidR="00711ED5" w:rsidRDefault="005833AD" w:rsidP="00E452F3">
            <w:pPr>
              <w:pStyle w:val="ConsPlusNormal"/>
              <w:widowControl/>
              <w:ind w:left="30" w:right="-709" w:hanging="3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proofErr w:type="gramStart"/>
            <w:r w:rsidRPr="00433574">
              <w:rPr>
                <w:rFonts w:ascii="PT Astra Serif" w:hAnsi="PT Astra Serif" w:cs="Times New Roman"/>
                <w:sz w:val="24"/>
                <w:szCs w:val="24"/>
              </w:rPr>
              <w:t>уровня,  по</w:t>
            </w:r>
            <w:proofErr w:type="gramEnd"/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которым может  устанавливаться</w:t>
            </w:r>
          </w:p>
          <w:p w:rsidR="005833AD" w:rsidRPr="00433574" w:rsidRDefault="00E452F3" w:rsidP="00E452F3">
            <w:pPr>
              <w:pStyle w:val="ConsPlusNormal"/>
              <w:widowControl/>
              <w:ind w:left="30" w:right="-709" w:hanging="3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833AD" w:rsidRPr="00433574">
              <w:rPr>
                <w:rFonts w:ascii="PT Astra Serif" w:hAnsi="PT Astra Serif" w:cs="Times New Roman"/>
                <w:sz w:val="24"/>
                <w:szCs w:val="24"/>
              </w:rPr>
              <w:t>производное        должностное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833AD"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"ведущий"        </w:t>
            </w:r>
          </w:p>
        </w:tc>
        <w:tc>
          <w:tcPr>
            <w:tcW w:w="1560" w:type="dxa"/>
          </w:tcPr>
          <w:p w:rsidR="005833AD" w:rsidRPr="00433574" w:rsidRDefault="005833AD" w:rsidP="00FB44C5">
            <w:pPr>
              <w:pStyle w:val="ConsPlusNormal"/>
              <w:widowControl/>
              <w:ind w:right="-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10201</w:t>
            </w:r>
          </w:p>
        </w:tc>
      </w:tr>
      <w:tr w:rsidR="005833AD" w:rsidRPr="00433574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433574" w:rsidRDefault="005833AD" w:rsidP="00E452F3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5-й  квалификационный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уровень              </w:t>
            </w:r>
          </w:p>
        </w:tc>
        <w:tc>
          <w:tcPr>
            <w:tcW w:w="6095" w:type="dxa"/>
          </w:tcPr>
          <w:p w:rsidR="00711ED5" w:rsidRDefault="005833AD" w:rsidP="00E452F3">
            <w:pPr>
              <w:pStyle w:val="ConsPlusNormal"/>
              <w:widowControl/>
              <w:ind w:right="-709" w:firstLine="3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3574">
              <w:rPr>
                <w:rFonts w:ascii="PT Astra Serif" w:hAnsi="PT Astra Serif" w:cs="Times New Roman"/>
                <w:sz w:val="24"/>
                <w:szCs w:val="24"/>
              </w:rPr>
              <w:t>Начальник  гаража</w:t>
            </w:r>
            <w:proofErr w:type="gramEnd"/>
            <w:r w:rsidRPr="00433574">
              <w:rPr>
                <w:rFonts w:ascii="PT Astra Serif" w:hAnsi="PT Astra Serif" w:cs="Times New Roman"/>
                <w:sz w:val="24"/>
                <w:szCs w:val="24"/>
              </w:rPr>
              <w:t>,   начальник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(заведующий       </w:t>
            </w:r>
          </w:p>
          <w:p w:rsidR="00711ED5" w:rsidRDefault="005833AD" w:rsidP="00E452F3">
            <w:pPr>
              <w:pStyle w:val="ConsPlusNormal"/>
              <w:widowControl/>
              <w:ind w:right="-709" w:firstLine="3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мастерской),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>начальник   ремонтного   цеха,</w:t>
            </w:r>
            <w:r w:rsidR="00E452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  цеха   </w:t>
            </w:r>
          </w:p>
          <w:p w:rsidR="005833AD" w:rsidRPr="00433574" w:rsidRDefault="005833AD" w:rsidP="00E452F3">
            <w:pPr>
              <w:pStyle w:val="ConsPlusNormal"/>
              <w:widowControl/>
              <w:ind w:right="-709" w:firstLine="3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 (участка),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начальник смены (участка)     </w:t>
            </w:r>
          </w:p>
        </w:tc>
        <w:tc>
          <w:tcPr>
            <w:tcW w:w="1560" w:type="dxa"/>
          </w:tcPr>
          <w:p w:rsidR="005833AD" w:rsidRPr="00433574" w:rsidRDefault="005833AD" w:rsidP="00FB44C5">
            <w:pPr>
              <w:pStyle w:val="ConsPlusNormal"/>
              <w:widowControl/>
              <w:ind w:right="-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10681</w:t>
            </w:r>
          </w:p>
        </w:tc>
      </w:tr>
      <w:tr w:rsidR="005833AD" w:rsidRPr="00433574" w:rsidTr="00165896">
        <w:tc>
          <w:tcPr>
            <w:tcW w:w="10331" w:type="dxa"/>
            <w:gridSpan w:val="4"/>
          </w:tcPr>
          <w:p w:rsidR="005833AD" w:rsidRPr="00433574" w:rsidRDefault="005833AD" w:rsidP="00DE1653">
            <w:pPr>
              <w:pStyle w:val="ConsPlusNormal"/>
              <w:widowControl/>
              <w:ind w:left="709" w:right="-709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Профессиональная квалификационная группа "Общеотраслевые     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должности служащих третьего уровня"               </w:t>
            </w:r>
          </w:p>
        </w:tc>
      </w:tr>
      <w:tr w:rsidR="005833AD" w:rsidRPr="00433574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433574" w:rsidRDefault="005833AD" w:rsidP="00E452F3">
            <w:pPr>
              <w:pStyle w:val="ConsPlusNormal"/>
              <w:widowControl/>
              <w:ind w:left="142"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1-й  квалификационный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уровень              </w:t>
            </w:r>
          </w:p>
        </w:tc>
        <w:tc>
          <w:tcPr>
            <w:tcW w:w="6095" w:type="dxa"/>
          </w:tcPr>
          <w:p w:rsidR="005833AD" w:rsidRPr="00E452F3" w:rsidRDefault="005833AD" w:rsidP="00E452F3">
            <w:pPr>
              <w:rPr>
                <w:sz w:val="24"/>
                <w:szCs w:val="24"/>
              </w:rPr>
            </w:pPr>
            <w:r w:rsidRPr="00E452F3">
              <w:rPr>
                <w:sz w:val="24"/>
                <w:szCs w:val="24"/>
              </w:rPr>
              <w:t>Аналитик, архитектор, аудитор,</w:t>
            </w:r>
            <w:r w:rsidRPr="00E452F3">
              <w:rPr>
                <w:sz w:val="24"/>
                <w:szCs w:val="24"/>
              </w:rPr>
              <w:br/>
              <w:t>бухгалтер, бухгалтер-кассир,</w:t>
            </w:r>
            <w:r w:rsidR="00E452F3" w:rsidRP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 xml:space="preserve"> бухгалтер-ревизор, старший бухгалтер</w:t>
            </w:r>
            <w:r w:rsidR="00E452F3" w:rsidRP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документовед, методист, инженер, инженер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по автоматизации и механизации</w:t>
            </w:r>
            <w:r w:rsidR="00E452F3" w:rsidRP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производственных    процессов,</w:t>
            </w:r>
            <w:r w:rsidR="00E452F3" w:rsidRP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инженер по</w:t>
            </w:r>
            <w:r w:rsidR="00E452F3" w:rsidRP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автоматизированным    системам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управления      производством,</w:t>
            </w:r>
            <w:r w:rsidR="00E452F3" w:rsidRP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инженер по защите  информации,</w:t>
            </w:r>
            <w:r w:rsidR="00E452F3" w:rsidRP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инженер   по    инвентаризации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строений и сооружений, инженер</w:t>
            </w:r>
            <w:r w:rsidR="00E452F3" w:rsidRP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по  инструменту,  инженер   по</w:t>
            </w:r>
            <w:r w:rsidR="00E452F3" w:rsidRP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качеств</w:t>
            </w:r>
            <w:r w:rsidR="00E452F3" w:rsidRPr="00E452F3">
              <w:rPr>
                <w:sz w:val="24"/>
                <w:szCs w:val="24"/>
              </w:rPr>
              <w:t xml:space="preserve">у, </w:t>
            </w:r>
            <w:r w:rsidRPr="00E452F3">
              <w:rPr>
                <w:sz w:val="24"/>
                <w:szCs w:val="24"/>
              </w:rPr>
              <w:t>инженер  по</w:t>
            </w:r>
            <w:r w:rsidR="00E452F3" w:rsidRP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комплектации     оборудования,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 xml:space="preserve">инженер-конструктор     </w:t>
            </w:r>
            <w:r w:rsidRPr="00E452F3">
              <w:rPr>
                <w:sz w:val="24"/>
                <w:szCs w:val="24"/>
              </w:rPr>
              <w:br/>
              <w:t>(конструктор),        инженер-лаборант,      инженер      по</w:t>
            </w:r>
            <w:r w:rsidR="00E452F3" w:rsidRP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метрологии, инженер по надзору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за строительством, инженер  по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наладке и испытаниям,  инженер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по научно-технической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информации,     инженер     по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нормированию труда, инженер по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организации   и   нормированию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труда, инженер по  организации</w:t>
            </w:r>
            <w:r w:rsidRPr="00E452F3">
              <w:rPr>
                <w:sz w:val="24"/>
                <w:szCs w:val="24"/>
              </w:rPr>
              <w:br/>
              <w:t>труда, инженер-электрик, инженер по  организации управления      производством,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инженер по  охране  окружающей</w:t>
            </w:r>
            <w:r w:rsidR="00E452F3">
              <w:rPr>
                <w:sz w:val="24"/>
                <w:szCs w:val="24"/>
              </w:rPr>
              <w:t xml:space="preserve">  </w:t>
            </w:r>
            <w:r w:rsidRPr="00E452F3">
              <w:rPr>
                <w:sz w:val="24"/>
                <w:szCs w:val="24"/>
              </w:rPr>
              <w:t>среды  (эколог),  инженер   по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охране   труда,   инженер   по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патентной  и  изобретательской</w:t>
            </w:r>
            <w:r w:rsidRPr="00E452F3">
              <w:rPr>
                <w:sz w:val="24"/>
                <w:szCs w:val="24"/>
              </w:rPr>
              <w:br/>
              <w:t>работе, инженер по  подготовке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кадров, инженер по  подготовке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производства,    инженер    по</w:t>
            </w:r>
            <w:r w:rsidRPr="00E452F3">
              <w:rPr>
                <w:sz w:val="24"/>
                <w:szCs w:val="24"/>
              </w:rPr>
              <w:br/>
              <w:t>ремонту,  инженер   по</w:t>
            </w:r>
            <w:r w:rsidR="00E452F3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стандартизации,       инженер-</w:t>
            </w:r>
            <w:r w:rsidRPr="00E452F3">
              <w:rPr>
                <w:sz w:val="24"/>
                <w:szCs w:val="24"/>
              </w:rPr>
              <w:br/>
              <w:t>программист     (программист),</w:t>
            </w:r>
            <w:r w:rsidRPr="00E452F3">
              <w:rPr>
                <w:sz w:val="24"/>
                <w:szCs w:val="24"/>
              </w:rPr>
              <w:br/>
              <w:t>инженер-технолог   (технолог),</w:t>
            </w:r>
            <w:r w:rsidRPr="00E452F3">
              <w:rPr>
                <w:sz w:val="24"/>
                <w:szCs w:val="24"/>
              </w:rPr>
              <w:br/>
            </w:r>
            <w:r w:rsidRPr="00E452F3">
              <w:rPr>
                <w:sz w:val="24"/>
                <w:szCs w:val="24"/>
              </w:rPr>
              <w:lastRenderedPageBreak/>
              <w:t xml:space="preserve">инженер-электроник            </w:t>
            </w:r>
            <w:r w:rsidRPr="00E452F3">
              <w:rPr>
                <w:sz w:val="24"/>
                <w:szCs w:val="24"/>
              </w:rPr>
              <w:br/>
              <w:t>(электроник),         инженер-</w:t>
            </w:r>
            <w:r w:rsidRPr="00E452F3">
              <w:rPr>
                <w:sz w:val="24"/>
                <w:szCs w:val="24"/>
              </w:rPr>
              <w:br/>
              <w:t>энергетик         (энергетик),</w:t>
            </w:r>
            <w:r w:rsidRPr="00E452F3">
              <w:rPr>
                <w:sz w:val="24"/>
                <w:szCs w:val="24"/>
              </w:rPr>
              <w:br/>
              <w:t>инспектор  фонда,   математик,</w:t>
            </w:r>
            <w:r w:rsidRPr="00E452F3">
              <w:rPr>
                <w:sz w:val="24"/>
                <w:szCs w:val="24"/>
              </w:rPr>
              <w:br/>
              <w:t>менеджер,     менеджер      по</w:t>
            </w:r>
            <w:r w:rsidRPr="00E452F3">
              <w:rPr>
                <w:sz w:val="24"/>
                <w:szCs w:val="24"/>
              </w:rPr>
              <w:br/>
              <w:t>персоналу,     менеджер     по</w:t>
            </w:r>
            <w:r w:rsidRPr="00E452F3">
              <w:rPr>
                <w:sz w:val="24"/>
                <w:szCs w:val="24"/>
              </w:rPr>
              <w:br/>
              <w:t>рекламе, менеджер по связям  с</w:t>
            </w:r>
            <w:r w:rsidRPr="00E452F3">
              <w:rPr>
                <w:sz w:val="24"/>
                <w:szCs w:val="24"/>
              </w:rPr>
              <w:br/>
              <w:t>общественностью,      оценщик,</w:t>
            </w:r>
            <w:r w:rsidRPr="00E452F3">
              <w:rPr>
                <w:sz w:val="24"/>
                <w:szCs w:val="24"/>
              </w:rPr>
              <w:br/>
              <w:t>переводчик,   военно-учетный работник      переводчик</w:t>
            </w:r>
            <w:r w:rsidRPr="00E452F3">
              <w:rPr>
                <w:sz w:val="24"/>
                <w:szCs w:val="24"/>
              </w:rPr>
              <w:br/>
              <w:t>синхронный,   профконсультант,</w:t>
            </w:r>
            <w:r w:rsidRPr="00E452F3">
              <w:rPr>
                <w:sz w:val="24"/>
                <w:szCs w:val="24"/>
              </w:rPr>
              <w:br/>
              <w:t xml:space="preserve">психолог, пресс-секретарь, социолог, </w:t>
            </w:r>
          </w:p>
          <w:p w:rsidR="005833AD" w:rsidRPr="00E452F3" w:rsidRDefault="005833AD" w:rsidP="00E452F3">
            <w:pPr>
              <w:rPr>
                <w:sz w:val="24"/>
                <w:szCs w:val="24"/>
              </w:rPr>
            </w:pPr>
            <w:r w:rsidRPr="00E452F3">
              <w:rPr>
                <w:sz w:val="24"/>
                <w:szCs w:val="24"/>
              </w:rPr>
              <w:t>специалист, специалист</w:t>
            </w:r>
            <w:r w:rsidRPr="00E452F3">
              <w:rPr>
                <w:sz w:val="24"/>
                <w:szCs w:val="24"/>
              </w:rPr>
              <w:br/>
              <w:t>по автотехнической  экспертизе</w:t>
            </w:r>
            <w:r w:rsidRPr="00E452F3">
              <w:rPr>
                <w:sz w:val="24"/>
                <w:szCs w:val="24"/>
              </w:rPr>
              <w:br/>
              <w:t xml:space="preserve">(эксперт-автотехник),         </w:t>
            </w:r>
            <w:r w:rsidRPr="00E452F3">
              <w:rPr>
                <w:sz w:val="24"/>
                <w:szCs w:val="24"/>
              </w:rPr>
              <w:br/>
              <w:t>специалист      по      защите</w:t>
            </w:r>
            <w:r w:rsidRPr="00E452F3">
              <w:rPr>
                <w:sz w:val="24"/>
                <w:szCs w:val="24"/>
              </w:rPr>
              <w:br/>
              <w:t>информации, специалист структурного подразделения(отдела),   специалист    по</w:t>
            </w:r>
            <w:r w:rsidRPr="00E452F3">
              <w:rPr>
                <w:sz w:val="24"/>
                <w:szCs w:val="24"/>
              </w:rPr>
              <w:br/>
              <w:t>кадрам, специалист по охране труда,</w:t>
            </w:r>
          </w:p>
          <w:p w:rsidR="005833AD" w:rsidRPr="00E452F3" w:rsidRDefault="005833AD" w:rsidP="00E452F3">
            <w:pPr>
              <w:rPr>
                <w:sz w:val="24"/>
                <w:szCs w:val="24"/>
              </w:rPr>
            </w:pPr>
            <w:r w:rsidRPr="00E452F3">
              <w:rPr>
                <w:sz w:val="24"/>
                <w:szCs w:val="24"/>
              </w:rPr>
              <w:t xml:space="preserve">    специалист      по</w:t>
            </w:r>
            <w:r w:rsidRPr="00E452F3">
              <w:rPr>
                <w:sz w:val="24"/>
                <w:szCs w:val="24"/>
              </w:rPr>
              <w:br/>
              <w:t xml:space="preserve">маркетингу, специалист по закупкам  </w:t>
            </w:r>
          </w:p>
          <w:p w:rsidR="005833AD" w:rsidRPr="00E452F3" w:rsidRDefault="005833AD" w:rsidP="004919AE">
            <w:pPr>
              <w:rPr>
                <w:sz w:val="24"/>
                <w:szCs w:val="24"/>
              </w:rPr>
            </w:pPr>
            <w:r w:rsidRPr="00E452F3">
              <w:rPr>
                <w:sz w:val="24"/>
                <w:szCs w:val="24"/>
              </w:rPr>
              <w:t>специалист    по связям   с    общественностью,</w:t>
            </w:r>
            <w:r w:rsidR="004919AE">
              <w:rPr>
                <w:sz w:val="24"/>
                <w:szCs w:val="24"/>
              </w:rPr>
              <w:t xml:space="preserve"> </w:t>
            </w:r>
            <w:r w:rsidRPr="00E452F3">
              <w:rPr>
                <w:sz w:val="24"/>
                <w:szCs w:val="24"/>
              </w:rPr>
              <w:t>эксперт по закупкам</w:t>
            </w:r>
            <w:r w:rsidR="004919AE">
              <w:rPr>
                <w:sz w:val="24"/>
                <w:szCs w:val="24"/>
              </w:rPr>
              <w:t xml:space="preserve"> </w:t>
            </w:r>
            <w:proofErr w:type="spellStart"/>
            <w:r w:rsidRPr="00E452F3">
              <w:rPr>
                <w:sz w:val="24"/>
                <w:szCs w:val="24"/>
              </w:rPr>
              <w:t>сурдопереводчик</w:t>
            </w:r>
            <w:proofErr w:type="spellEnd"/>
            <w:r w:rsidRPr="00E452F3">
              <w:rPr>
                <w:sz w:val="24"/>
                <w:szCs w:val="24"/>
              </w:rPr>
              <w:t>,     физиолог,</w:t>
            </w:r>
            <w:r w:rsidRPr="00E452F3">
              <w:rPr>
                <w:sz w:val="24"/>
                <w:szCs w:val="24"/>
              </w:rPr>
              <w:br/>
              <w:t>шеф-инженер,  эколог  (инженер</w:t>
            </w:r>
            <w:r w:rsidRPr="00E452F3">
              <w:rPr>
                <w:sz w:val="24"/>
                <w:szCs w:val="24"/>
              </w:rPr>
              <w:br/>
              <w:t>по охране  окружающей  среды),</w:t>
            </w:r>
            <w:r w:rsidRPr="00E452F3">
              <w:rPr>
                <w:sz w:val="24"/>
                <w:szCs w:val="24"/>
              </w:rPr>
              <w:br/>
              <w:t>экономист,    экономист     по</w:t>
            </w:r>
            <w:r w:rsidRPr="00E452F3">
              <w:rPr>
                <w:sz w:val="24"/>
                <w:szCs w:val="24"/>
              </w:rPr>
              <w:br/>
              <w:t>бухгалтерскому учету и анализу</w:t>
            </w:r>
            <w:r w:rsidRPr="00E452F3">
              <w:rPr>
                <w:sz w:val="24"/>
                <w:szCs w:val="24"/>
              </w:rPr>
              <w:br/>
              <w:t>хозяйственной    деятельности,</w:t>
            </w:r>
            <w:r w:rsidRPr="00E452F3">
              <w:rPr>
                <w:sz w:val="24"/>
                <w:szCs w:val="24"/>
              </w:rPr>
              <w:br/>
              <w:t>экономист      вычислительного</w:t>
            </w:r>
            <w:r w:rsidRPr="00E452F3">
              <w:rPr>
                <w:sz w:val="24"/>
                <w:szCs w:val="24"/>
              </w:rPr>
              <w:br/>
              <w:t xml:space="preserve">(информационно-               </w:t>
            </w:r>
            <w:r w:rsidRPr="00E452F3">
              <w:rPr>
                <w:sz w:val="24"/>
                <w:szCs w:val="24"/>
              </w:rPr>
              <w:br/>
              <w:t>вычислительного)       центра,</w:t>
            </w:r>
            <w:r w:rsidRPr="00E452F3">
              <w:rPr>
                <w:sz w:val="24"/>
                <w:szCs w:val="24"/>
              </w:rPr>
              <w:br/>
              <w:t>экономист  по   договорной   и</w:t>
            </w:r>
            <w:r w:rsidRPr="00E452F3">
              <w:rPr>
                <w:sz w:val="24"/>
                <w:szCs w:val="24"/>
              </w:rPr>
              <w:br/>
              <w:t>претензионной          работе,</w:t>
            </w:r>
            <w:r w:rsidRPr="00E452F3">
              <w:rPr>
                <w:sz w:val="24"/>
                <w:szCs w:val="24"/>
              </w:rPr>
              <w:br/>
              <w:t>экономист по      материально-</w:t>
            </w:r>
            <w:r w:rsidRPr="00E452F3">
              <w:rPr>
                <w:sz w:val="24"/>
                <w:szCs w:val="24"/>
              </w:rPr>
              <w:br/>
              <w:t>техническому        снабжению,</w:t>
            </w:r>
            <w:r w:rsidRPr="00E452F3">
              <w:rPr>
                <w:sz w:val="24"/>
                <w:szCs w:val="24"/>
              </w:rPr>
              <w:br/>
              <w:t>экономист   по   планированию,</w:t>
            </w:r>
            <w:r w:rsidRPr="00E452F3">
              <w:rPr>
                <w:sz w:val="24"/>
                <w:szCs w:val="24"/>
              </w:rPr>
              <w:br/>
              <w:t>экономист по сбыту,  экономист</w:t>
            </w:r>
            <w:r w:rsidRPr="00E452F3">
              <w:rPr>
                <w:sz w:val="24"/>
                <w:szCs w:val="24"/>
              </w:rPr>
              <w:br/>
              <w:t>по   труду,    экономист    по</w:t>
            </w:r>
            <w:r w:rsidRPr="00E452F3">
              <w:rPr>
                <w:sz w:val="24"/>
                <w:szCs w:val="24"/>
              </w:rPr>
              <w:br/>
              <w:t>финансовой  работе, экономист  эксперт,</w:t>
            </w:r>
            <w:r w:rsidRPr="00E452F3">
              <w:rPr>
                <w:sz w:val="24"/>
                <w:szCs w:val="24"/>
              </w:rPr>
              <w:br/>
              <w:t>эксперт  дорожного  хозяйства,</w:t>
            </w:r>
            <w:r w:rsidRPr="00E452F3">
              <w:rPr>
                <w:sz w:val="24"/>
                <w:szCs w:val="24"/>
              </w:rPr>
              <w:br/>
              <w:t>эксперт    по     промышленной</w:t>
            </w:r>
            <w:r w:rsidRPr="00E452F3">
              <w:rPr>
                <w:sz w:val="24"/>
                <w:szCs w:val="24"/>
              </w:rPr>
              <w:br/>
              <w:t>безопасности         подъемных</w:t>
            </w:r>
            <w:r w:rsidRPr="00E452F3">
              <w:rPr>
                <w:sz w:val="24"/>
                <w:szCs w:val="24"/>
              </w:rPr>
              <w:br/>
              <w:t xml:space="preserve">сооружений, юрисконсульт ,юрист     </w:t>
            </w:r>
          </w:p>
        </w:tc>
        <w:tc>
          <w:tcPr>
            <w:tcW w:w="1560" w:type="dxa"/>
          </w:tcPr>
          <w:p w:rsidR="005833AD" w:rsidRPr="00433574" w:rsidRDefault="005833AD" w:rsidP="00FB44C5">
            <w:pPr>
              <w:pStyle w:val="ConsPlusNormal"/>
              <w:widowControl/>
              <w:ind w:right="-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11843</w:t>
            </w:r>
          </w:p>
        </w:tc>
      </w:tr>
      <w:tr w:rsidR="005833AD" w:rsidRPr="00433574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433574" w:rsidRDefault="005833AD" w:rsidP="00910A42">
            <w:pPr>
              <w:pStyle w:val="ConsPlusNormal"/>
              <w:widowControl/>
              <w:ind w:right="-104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2-й  квалификационный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уровень              </w:t>
            </w:r>
          </w:p>
        </w:tc>
        <w:tc>
          <w:tcPr>
            <w:tcW w:w="6095" w:type="dxa"/>
          </w:tcPr>
          <w:p w:rsidR="005833AD" w:rsidRPr="00711ED5" w:rsidRDefault="005833AD" w:rsidP="00E452F3">
            <w:pPr>
              <w:rPr>
                <w:sz w:val="24"/>
                <w:szCs w:val="24"/>
              </w:rPr>
            </w:pPr>
            <w:r w:rsidRPr="00711ED5">
              <w:rPr>
                <w:sz w:val="24"/>
                <w:szCs w:val="24"/>
              </w:rPr>
              <w:t>Должности   служащих   первого</w:t>
            </w:r>
            <w:r w:rsidRPr="00711ED5">
              <w:rPr>
                <w:sz w:val="24"/>
                <w:szCs w:val="24"/>
              </w:rPr>
              <w:br/>
              <w:t>квалификационного  уровня,  по</w:t>
            </w:r>
            <w:r w:rsidRPr="00711ED5">
              <w:rPr>
                <w:sz w:val="24"/>
                <w:szCs w:val="24"/>
              </w:rPr>
              <w:br/>
              <w:t>которым может  устанавливаться</w:t>
            </w:r>
            <w:r w:rsidRPr="00711ED5">
              <w:rPr>
                <w:sz w:val="24"/>
                <w:szCs w:val="24"/>
              </w:rPr>
              <w:br/>
              <w:t>II внутри должностная категория</w:t>
            </w:r>
          </w:p>
        </w:tc>
        <w:tc>
          <w:tcPr>
            <w:tcW w:w="1560" w:type="dxa"/>
          </w:tcPr>
          <w:p w:rsidR="005833AD" w:rsidRPr="00433574" w:rsidRDefault="005833AD" w:rsidP="00FB44C5">
            <w:pPr>
              <w:pStyle w:val="ConsPlusNormal"/>
              <w:widowControl/>
              <w:ind w:right="-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12529</w:t>
            </w:r>
          </w:p>
        </w:tc>
      </w:tr>
      <w:tr w:rsidR="005833AD" w:rsidRPr="00433574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433574" w:rsidRDefault="005833AD" w:rsidP="00910A42">
            <w:pPr>
              <w:pStyle w:val="ConsPlusNormal"/>
              <w:widowControl/>
              <w:ind w:right="-246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3-й  квалификационный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уровень              </w:t>
            </w:r>
          </w:p>
        </w:tc>
        <w:tc>
          <w:tcPr>
            <w:tcW w:w="6095" w:type="dxa"/>
          </w:tcPr>
          <w:p w:rsidR="005833AD" w:rsidRPr="00711ED5" w:rsidRDefault="005833AD" w:rsidP="00E452F3">
            <w:pPr>
              <w:rPr>
                <w:sz w:val="24"/>
                <w:szCs w:val="24"/>
              </w:rPr>
            </w:pPr>
            <w:r w:rsidRPr="00711ED5">
              <w:rPr>
                <w:sz w:val="24"/>
                <w:szCs w:val="24"/>
              </w:rPr>
              <w:t>Должности   служащих   первого</w:t>
            </w:r>
            <w:r w:rsidRPr="00711ED5">
              <w:rPr>
                <w:sz w:val="24"/>
                <w:szCs w:val="24"/>
              </w:rPr>
              <w:br/>
              <w:t>квалификационного  уровня,  по</w:t>
            </w:r>
            <w:r w:rsidRPr="00711ED5">
              <w:rPr>
                <w:sz w:val="24"/>
                <w:szCs w:val="24"/>
              </w:rPr>
              <w:br/>
              <w:t>которым может  устанавливаться</w:t>
            </w:r>
            <w:r w:rsidRPr="00711ED5">
              <w:rPr>
                <w:sz w:val="24"/>
                <w:szCs w:val="24"/>
              </w:rPr>
              <w:br/>
              <w:t xml:space="preserve">I внутри должностная категория </w:t>
            </w:r>
          </w:p>
        </w:tc>
        <w:tc>
          <w:tcPr>
            <w:tcW w:w="1560" w:type="dxa"/>
          </w:tcPr>
          <w:p w:rsidR="005833AD" w:rsidRPr="00433574" w:rsidRDefault="005833AD" w:rsidP="00FB44C5">
            <w:pPr>
              <w:pStyle w:val="ConsPlusNormal"/>
              <w:widowControl/>
              <w:ind w:right="-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13214</w:t>
            </w:r>
          </w:p>
        </w:tc>
      </w:tr>
      <w:tr w:rsidR="005833AD" w:rsidRPr="00433574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433574" w:rsidRDefault="005833AD" w:rsidP="00910A42">
            <w:pPr>
              <w:pStyle w:val="ConsPlusNormal"/>
              <w:widowControl/>
              <w:ind w:right="-104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4-й  квалификационный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уровень              </w:t>
            </w:r>
          </w:p>
        </w:tc>
        <w:tc>
          <w:tcPr>
            <w:tcW w:w="6095" w:type="dxa"/>
          </w:tcPr>
          <w:p w:rsidR="005833AD" w:rsidRPr="00711ED5" w:rsidRDefault="005833AD" w:rsidP="00E452F3">
            <w:pPr>
              <w:rPr>
                <w:sz w:val="24"/>
                <w:szCs w:val="24"/>
              </w:rPr>
            </w:pPr>
            <w:r w:rsidRPr="00711ED5">
              <w:rPr>
                <w:sz w:val="24"/>
                <w:szCs w:val="24"/>
              </w:rPr>
              <w:t>Должности   служащих   первого</w:t>
            </w:r>
            <w:r w:rsidRPr="00711ED5">
              <w:rPr>
                <w:sz w:val="24"/>
                <w:szCs w:val="24"/>
              </w:rPr>
              <w:br/>
              <w:t>квалификационного  уровня,  по</w:t>
            </w:r>
            <w:r w:rsidRPr="00711ED5">
              <w:rPr>
                <w:sz w:val="24"/>
                <w:szCs w:val="24"/>
              </w:rPr>
              <w:br/>
            </w:r>
            <w:r w:rsidRPr="00711ED5">
              <w:rPr>
                <w:sz w:val="24"/>
                <w:szCs w:val="24"/>
              </w:rPr>
              <w:lastRenderedPageBreak/>
              <w:t>которым может  устанавливаться</w:t>
            </w:r>
            <w:r w:rsidRPr="00711ED5">
              <w:rPr>
                <w:sz w:val="24"/>
                <w:szCs w:val="24"/>
              </w:rPr>
              <w:br/>
              <w:t>производное        должностное</w:t>
            </w:r>
            <w:r w:rsidRPr="00711ED5">
              <w:rPr>
                <w:sz w:val="24"/>
                <w:szCs w:val="24"/>
              </w:rPr>
              <w:br/>
              <w:t xml:space="preserve">наименование "ведущий"        </w:t>
            </w:r>
          </w:p>
        </w:tc>
        <w:tc>
          <w:tcPr>
            <w:tcW w:w="1560" w:type="dxa"/>
          </w:tcPr>
          <w:p w:rsidR="005833AD" w:rsidRPr="00433574" w:rsidRDefault="005833AD" w:rsidP="00FB44C5">
            <w:pPr>
              <w:pStyle w:val="ConsPlusNormal"/>
              <w:widowControl/>
              <w:ind w:right="-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13758</w:t>
            </w:r>
          </w:p>
        </w:tc>
      </w:tr>
      <w:tr w:rsidR="005833AD" w:rsidRPr="00433574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433574" w:rsidRDefault="005833AD" w:rsidP="00910A42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5-й  квалификационный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уровень              </w:t>
            </w:r>
          </w:p>
        </w:tc>
        <w:tc>
          <w:tcPr>
            <w:tcW w:w="6095" w:type="dxa"/>
          </w:tcPr>
          <w:p w:rsidR="005833AD" w:rsidRPr="00711ED5" w:rsidRDefault="005833AD" w:rsidP="00E452F3">
            <w:pPr>
              <w:rPr>
                <w:sz w:val="24"/>
                <w:szCs w:val="24"/>
              </w:rPr>
            </w:pPr>
            <w:r w:rsidRPr="00711ED5">
              <w:rPr>
                <w:sz w:val="24"/>
                <w:szCs w:val="24"/>
              </w:rPr>
              <w:t>Главные     специалисты:     в</w:t>
            </w:r>
            <w:r w:rsidRPr="00711ED5">
              <w:rPr>
                <w:sz w:val="24"/>
                <w:szCs w:val="24"/>
              </w:rPr>
              <w:br/>
              <w:t>отделах,           отделениях,</w:t>
            </w:r>
            <w:r w:rsidRPr="00711ED5">
              <w:rPr>
                <w:sz w:val="24"/>
                <w:szCs w:val="24"/>
              </w:rPr>
              <w:br/>
              <w:t>лабораториях,      мастерских.</w:t>
            </w:r>
            <w:r w:rsidRPr="00711ED5">
              <w:rPr>
                <w:sz w:val="24"/>
                <w:szCs w:val="24"/>
              </w:rPr>
              <w:br/>
              <w:t>Заместитель  руководителя, заместитель         главного бухгалтера, заведующий методическим кабинетом</w:t>
            </w:r>
          </w:p>
          <w:p w:rsidR="005833AD" w:rsidRPr="00711ED5" w:rsidRDefault="005833AD" w:rsidP="00E452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833AD" w:rsidRPr="00433574" w:rsidRDefault="005833AD" w:rsidP="00FB44C5">
            <w:pPr>
              <w:pStyle w:val="ConsPlusNormal"/>
              <w:widowControl/>
              <w:ind w:right="-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14105</w:t>
            </w:r>
          </w:p>
        </w:tc>
      </w:tr>
      <w:tr w:rsidR="005833AD" w:rsidRPr="00433574" w:rsidTr="00165896">
        <w:tc>
          <w:tcPr>
            <w:tcW w:w="10331" w:type="dxa"/>
            <w:gridSpan w:val="4"/>
          </w:tcPr>
          <w:p w:rsidR="005833AD" w:rsidRPr="00711ED5" w:rsidRDefault="005833AD" w:rsidP="00E452F3">
            <w:pPr>
              <w:rPr>
                <w:sz w:val="24"/>
                <w:szCs w:val="24"/>
              </w:rPr>
            </w:pPr>
            <w:r w:rsidRPr="00711ED5">
              <w:rPr>
                <w:sz w:val="24"/>
                <w:szCs w:val="24"/>
              </w:rPr>
              <w:t xml:space="preserve">Профессиональная квалификационная группа "Общеотраслевые     </w:t>
            </w:r>
            <w:r w:rsidRPr="00711ED5">
              <w:rPr>
                <w:sz w:val="24"/>
                <w:szCs w:val="24"/>
              </w:rPr>
              <w:br/>
              <w:t xml:space="preserve">должности служащих четвертого уровня"              </w:t>
            </w:r>
          </w:p>
        </w:tc>
      </w:tr>
      <w:tr w:rsidR="005833AD" w:rsidRPr="00433574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433574" w:rsidRDefault="005833AD" w:rsidP="00910A42">
            <w:pPr>
              <w:pStyle w:val="ConsPlusNormal"/>
              <w:widowControl/>
              <w:ind w:right="-70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1-й  квалификационный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уровень              </w:t>
            </w:r>
          </w:p>
        </w:tc>
        <w:tc>
          <w:tcPr>
            <w:tcW w:w="6095" w:type="dxa"/>
          </w:tcPr>
          <w:p w:rsidR="005833AD" w:rsidRPr="00711ED5" w:rsidRDefault="005833AD" w:rsidP="00E452F3">
            <w:pPr>
              <w:rPr>
                <w:sz w:val="24"/>
                <w:szCs w:val="24"/>
              </w:rPr>
            </w:pPr>
            <w:r w:rsidRPr="00711ED5">
              <w:rPr>
                <w:sz w:val="24"/>
                <w:szCs w:val="24"/>
              </w:rPr>
              <w:t>Начальник    инструментального</w:t>
            </w:r>
            <w:r w:rsidRPr="00711ED5">
              <w:rPr>
                <w:sz w:val="24"/>
                <w:szCs w:val="24"/>
              </w:rPr>
              <w:br/>
              <w:t>отдела,              начальник</w:t>
            </w:r>
            <w:r w:rsidRPr="00711ED5">
              <w:rPr>
                <w:sz w:val="24"/>
                <w:szCs w:val="24"/>
              </w:rPr>
              <w:br/>
              <w:t>исследовательской лаборатории,</w:t>
            </w:r>
            <w:r w:rsidRPr="00711ED5">
              <w:rPr>
                <w:sz w:val="24"/>
                <w:szCs w:val="24"/>
              </w:rPr>
              <w:br/>
              <w:t>начальник  лаборатории  (бюро)</w:t>
            </w:r>
            <w:r w:rsidRPr="00711ED5">
              <w:rPr>
                <w:sz w:val="24"/>
                <w:szCs w:val="24"/>
              </w:rPr>
              <w:br/>
              <w:t>по   организации    труда    и</w:t>
            </w:r>
            <w:r w:rsidRPr="00711ED5">
              <w:rPr>
                <w:sz w:val="24"/>
                <w:szCs w:val="24"/>
              </w:rPr>
              <w:br/>
              <w:t>управления      производством,</w:t>
            </w:r>
            <w:r w:rsidRPr="00711ED5">
              <w:rPr>
                <w:sz w:val="24"/>
                <w:szCs w:val="24"/>
              </w:rPr>
              <w:br/>
              <w:t>начальник  лаборатории  (бюро)</w:t>
            </w:r>
            <w:r w:rsidRPr="00711ED5">
              <w:rPr>
                <w:sz w:val="24"/>
                <w:szCs w:val="24"/>
              </w:rPr>
              <w:br/>
              <w:t>социологии  труда,   начальник</w:t>
            </w:r>
            <w:r w:rsidRPr="00711ED5">
              <w:rPr>
                <w:sz w:val="24"/>
                <w:szCs w:val="24"/>
              </w:rPr>
              <w:br/>
              <w:t>лаборатории  (бюро)   технико-</w:t>
            </w:r>
            <w:r w:rsidRPr="00711ED5">
              <w:rPr>
                <w:sz w:val="24"/>
                <w:szCs w:val="24"/>
              </w:rPr>
              <w:br/>
              <w:t>экономических    исследований,</w:t>
            </w:r>
            <w:r w:rsidRPr="00711ED5">
              <w:rPr>
                <w:sz w:val="24"/>
                <w:szCs w:val="24"/>
              </w:rPr>
              <w:br/>
              <w:t>начальник          нормативно-</w:t>
            </w:r>
            <w:r w:rsidRPr="00711ED5">
              <w:rPr>
                <w:sz w:val="24"/>
                <w:szCs w:val="24"/>
              </w:rPr>
              <w:br/>
              <w:t>исследовательской  лаборатории</w:t>
            </w:r>
            <w:r w:rsidRPr="00711ED5">
              <w:rPr>
                <w:sz w:val="24"/>
                <w:szCs w:val="24"/>
              </w:rPr>
              <w:br/>
              <w:t>по  труду,  начальник   отдела</w:t>
            </w:r>
            <w:r w:rsidRPr="00711ED5">
              <w:rPr>
                <w:sz w:val="24"/>
                <w:szCs w:val="24"/>
              </w:rPr>
              <w:br/>
              <w:t>автоматизации  и   механизации</w:t>
            </w:r>
            <w:r w:rsidRPr="00711ED5">
              <w:rPr>
                <w:sz w:val="24"/>
                <w:szCs w:val="24"/>
              </w:rPr>
              <w:br/>
              <w:t>производственных    процессов,</w:t>
            </w:r>
            <w:r w:rsidRPr="00711ED5">
              <w:rPr>
                <w:sz w:val="24"/>
                <w:szCs w:val="24"/>
              </w:rPr>
              <w:br/>
              <w:t>начальник               отдела</w:t>
            </w:r>
            <w:r w:rsidRPr="00711ED5">
              <w:rPr>
                <w:sz w:val="24"/>
                <w:szCs w:val="24"/>
              </w:rPr>
              <w:br/>
              <w:t>автоматизированной     системы</w:t>
            </w:r>
            <w:r w:rsidRPr="00711ED5">
              <w:rPr>
                <w:sz w:val="24"/>
                <w:szCs w:val="24"/>
              </w:rPr>
              <w:br/>
              <w:t>управления      производством,</w:t>
            </w:r>
            <w:r w:rsidRPr="00711ED5">
              <w:rPr>
                <w:sz w:val="24"/>
                <w:szCs w:val="24"/>
              </w:rPr>
              <w:br/>
              <w:t>начальник   отдела    адресно-</w:t>
            </w:r>
            <w:r w:rsidRPr="00711ED5">
              <w:rPr>
                <w:sz w:val="24"/>
                <w:szCs w:val="24"/>
              </w:rPr>
              <w:br/>
              <w:t>справочной  работы,  начальник</w:t>
            </w:r>
            <w:r w:rsidRPr="00711ED5">
              <w:rPr>
                <w:sz w:val="24"/>
                <w:szCs w:val="24"/>
              </w:rPr>
              <w:br/>
              <w:t>отдела  информации,  начальник</w:t>
            </w:r>
            <w:r w:rsidRPr="00711ED5">
              <w:rPr>
                <w:sz w:val="24"/>
                <w:szCs w:val="24"/>
              </w:rPr>
              <w:br/>
              <w:t>отдела  кадров  (спецотдела  и</w:t>
            </w:r>
            <w:r w:rsidRPr="00711ED5">
              <w:rPr>
                <w:sz w:val="24"/>
                <w:szCs w:val="24"/>
              </w:rPr>
              <w:br/>
              <w:t>др.),     начальник     отдела</w:t>
            </w:r>
            <w:r w:rsidRPr="00711ED5">
              <w:rPr>
                <w:sz w:val="24"/>
                <w:szCs w:val="24"/>
              </w:rPr>
              <w:br/>
              <w:t>капитального    строительства,</w:t>
            </w:r>
            <w:r w:rsidRPr="00711ED5">
              <w:rPr>
                <w:sz w:val="24"/>
                <w:szCs w:val="24"/>
              </w:rPr>
              <w:br/>
              <w:t>начальник отдела  комплектации</w:t>
            </w:r>
            <w:r w:rsidRPr="00711ED5">
              <w:rPr>
                <w:sz w:val="24"/>
                <w:szCs w:val="24"/>
              </w:rPr>
              <w:br/>
              <w:t>оборудования, начальник отдела</w:t>
            </w:r>
            <w:r w:rsidRPr="00711ED5">
              <w:rPr>
                <w:sz w:val="24"/>
                <w:szCs w:val="24"/>
              </w:rPr>
              <w:br/>
              <w:t>контроля  качества,  начальник</w:t>
            </w:r>
            <w:r w:rsidRPr="00711ED5">
              <w:rPr>
                <w:sz w:val="24"/>
                <w:szCs w:val="24"/>
              </w:rPr>
              <w:br/>
              <w:t>отдела  маркетинга,  начальник</w:t>
            </w:r>
            <w:r w:rsidRPr="00711ED5">
              <w:rPr>
                <w:sz w:val="24"/>
                <w:szCs w:val="24"/>
              </w:rPr>
              <w:br/>
              <w:t>отдела            материально-</w:t>
            </w:r>
            <w:r w:rsidRPr="00711ED5">
              <w:rPr>
                <w:sz w:val="24"/>
                <w:szCs w:val="24"/>
              </w:rPr>
              <w:br/>
              <w:t>технического        снабжения,</w:t>
            </w:r>
            <w:r w:rsidRPr="00711ED5">
              <w:rPr>
                <w:sz w:val="24"/>
                <w:szCs w:val="24"/>
              </w:rPr>
              <w:br/>
              <w:t>начальник отдела организации и</w:t>
            </w:r>
            <w:r w:rsidRPr="00711ED5">
              <w:rPr>
                <w:sz w:val="24"/>
                <w:szCs w:val="24"/>
              </w:rPr>
              <w:br/>
              <w:t>оплаты труда, начальник отдела</w:t>
            </w:r>
            <w:r w:rsidRPr="00711ED5">
              <w:rPr>
                <w:sz w:val="24"/>
                <w:szCs w:val="24"/>
              </w:rPr>
              <w:br/>
              <w:t>охраны    окружающей    среды,</w:t>
            </w:r>
            <w:r w:rsidRPr="00711ED5">
              <w:rPr>
                <w:sz w:val="24"/>
                <w:szCs w:val="24"/>
              </w:rPr>
              <w:br/>
              <w:t>начальник отдела охраны труда,</w:t>
            </w:r>
            <w:r w:rsidRPr="00711ED5">
              <w:rPr>
                <w:sz w:val="24"/>
                <w:szCs w:val="24"/>
              </w:rPr>
              <w:br/>
              <w:t>начальник отдела  патентной  и</w:t>
            </w:r>
            <w:r w:rsidRPr="00711ED5">
              <w:rPr>
                <w:sz w:val="24"/>
                <w:szCs w:val="24"/>
              </w:rPr>
              <w:br/>
              <w:t>изобретательской       работы,</w:t>
            </w:r>
            <w:r w:rsidRPr="00711ED5">
              <w:rPr>
                <w:sz w:val="24"/>
                <w:szCs w:val="24"/>
              </w:rPr>
              <w:br/>
              <w:t>начальник  отдела   подготовки</w:t>
            </w:r>
            <w:r w:rsidRPr="00711ED5">
              <w:rPr>
                <w:sz w:val="24"/>
                <w:szCs w:val="24"/>
              </w:rPr>
              <w:br/>
              <w:t>кадров,    начальник    отдела</w:t>
            </w:r>
            <w:r w:rsidRPr="00711ED5">
              <w:rPr>
                <w:sz w:val="24"/>
                <w:szCs w:val="24"/>
              </w:rPr>
              <w:br/>
              <w:t>(лаборатории,   сектора)    по</w:t>
            </w:r>
            <w:r w:rsidRPr="00711ED5">
              <w:rPr>
                <w:sz w:val="24"/>
                <w:szCs w:val="24"/>
              </w:rPr>
              <w:br/>
              <w:t>защите  информации,  начальник</w:t>
            </w:r>
            <w:r w:rsidRPr="00711ED5">
              <w:rPr>
                <w:sz w:val="24"/>
                <w:szCs w:val="24"/>
              </w:rPr>
              <w:br/>
              <w:t>отдела     по     связям     с</w:t>
            </w:r>
            <w:r w:rsidRPr="00711ED5">
              <w:rPr>
                <w:sz w:val="24"/>
                <w:szCs w:val="24"/>
              </w:rPr>
              <w:br/>
            </w:r>
            <w:r w:rsidRPr="00711ED5">
              <w:rPr>
                <w:sz w:val="24"/>
                <w:szCs w:val="24"/>
              </w:rPr>
              <w:lastRenderedPageBreak/>
              <w:t>общественностью,     начальник</w:t>
            </w:r>
            <w:r w:rsidRPr="00711ED5">
              <w:rPr>
                <w:sz w:val="24"/>
                <w:szCs w:val="24"/>
              </w:rPr>
              <w:br/>
              <w:t>отдела  социального  развития,</w:t>
            </w:r>
            <w:r w:rsidRPr="00711ED5">
              <w:rPr>
                <w:sz w:val="24"/>
                <w:szCs w:val="24"/>
              </w:rPr>
              <w:br/>
              <w:t>начальник               отдела</w:t>
            </w:r>
            <w:r w:rsidRPr="00711ED5">
              <w:rPr>
                <w:sz w:val="24"/>
                <w:szCs w:val="24"/>
              </w:rPr>
              <w:br/>
              <w:t>стандартизации,      начальник</w:t>
            </w:r>
            <w:r w:rsidRPr="00711ED5">
              <w:rPr>
                <w:sz w:val="24"/>
                <w:szCs w:val="24"/>
              </w:rPr>
              <w:br/>
              <w:t>планово-экономического отдела,</w:t>
            </w:r>
            <w:r w:rsidRPr="00711ED5">
              <w:rPr>
                <w:sz w:val="24"/>
                <w:szCs w:val="24"/>
              </w:rPr>
              <w:br/>
              <w:t>начальник     производственной</w:t>
            </w:r>
            <w:r w:rsidRPr="00711ED5">
              <w:rPr>
                <w:sz w:val="24"/>
                <w:szCs w:val="24"/>
              </w:rPr>
              <w:br/>
              <w:t>лаборатории (производственного</w:t>
            </w:r>
            <w:r w:rsidRPr="00711ED5">
              <w:rPr>
                <w:sz w:val="24"/>
                <w:szCs w:val="24"/>
              </w:rPr>
              <w:br/>
              <w:t>отдела),             начальник</w:t>
            </w:r>
            <w:r w:rsidRPr="00711ED5">
              <w:rPr>
                <w:sz w:val="24"/>
                <w:szCs w:val="24"/>
              </w:rPr>
              <w:br/>
              <w:t>технического отдела, начальник</w:t>
            </w:r>
            <w:r w:rsidRPr="00711ED5">
              <w:rPr>
                <w:sz w:val="24"/>
                <w:szCs w:val="24"/>
              </w:rPr>
              <w:br/>
              <w:t>финансового отдела,  начальник</w:t>
            </w:r>
            <w:r w:rsidRPr="00711ED5">
              <w:rPr>
                <w:sz w:val="24"/>
                <w:szCs w:val="24"/>
              </w:rPr>
              <w:br/>
              <w:t>центральной          заводской</w:t>
            </w:r>
            <w:r w:rsidRPr="00711ED5">
              <w:rPr>
                <w:sz w:val="24"/>
                <w:szCs w:val="24"/>
              </w:rPr>
              <w:br/>
              <w:t>лаборатории,  начальник   цеха</w:t>
            </w:r>
            <w:r w:rsidRPr="00711ED5">
              <w:rPr>
                <w:sz w:val="24"/>
                <w:szCs w:val="24"/>
              </w:rPr>
              <w:br/>
              <w:t>опытного         производства,</w:t>
            </w:r>
            <w:r w:rsidRPr="00711ED5">
              <w:rPr>
                <w:sz w:val="24"/>
                <w:szCs w:val="24"/>
              </w:rPr>
              <w:br/>
              <w:t xml:space="preserve">начальник юридического отдела </w:t>
            </w:r>
          </w:p>
        </w:tc>
        <w:tc>
          <w:tcPr>
            <w:tcW w:w="1560" w:type="dxa"/>
          </w:tcPr>
          <w:p w:rsidR="005833AD" w:rsidRPr="00433574" w:rsidRDefault="005833AD" w:rsidP="00FB44C5">
            <w:pPr>
              <w:pStyle w:val="ConsPlusNormal"/>
              <w:widowControl/>
              <w:ind w:right="-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14445</w:t>
            </w:r>
          </w:p>
          <w:p w:rsidR="005833AD" w:rsidRPr="00433574" w:rsidRDefault="005833AD" w:rsidP="00DE1653">
            <w:pPr>
              <w:pStyle w:val="ConsPlusNormal"/>
              <w:widowControl/>
              <w:ind w:left="709" w:right="-709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833AD" w:rsidRPr="00433574" w:rsidRDefault="005833AD" w:rsidP="00DE1653">
            <w:pPr>
              <w:pStyle w:val="ConsPlusNormal"/>
              <w:widowControl/>
              <w:ind w:left="709" w:right="-709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833AD" w:rsidRPr="00433574" w:rsidRDefault="005833AD" w:rsidP="00DE1653">
            <w:pPr>
              <w:pStyle w:val="ConsPlusNormal"/>
              <w:widowControl/>
              <w:ind w:left="709" w:right="-709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833AD" w:rsidRPr="00433574" w:rsidTr="00165896">
        <w:trPr>
          <w:gridAfter w:val="1"/>
          <w:wAfter w:w="18" w:type="dxa"/>
          <w:trHeight w:val="2495"/>
        </w:trPr>
        <w:tc>
          <w:tcPr>
            <w:tcW w:w="2658" w:type="dxa"/>
          </w:tcPr>
          <w:p w:rsidR="005833AD" w:rsidRPr="00433574" w:rsidRDefault="005833AD" w:rsidP="00DE1653">
            <w:pPr>
              <w:pStyle w:val="ConsPlusNormal"/>
              <w:widowControl/>
              <w:ind w:left="709" w:right="-709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2-й  квалификационный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уровень              </w:t>
            </w:r>
          </w:p>
        </w:tc>
        <w:tc>
          <w:tcPr>
            <w:tcW w:w="6095" w:type="dxa"/>
          </w:tcPr>
          <w:p w:rsidR="005833AD" w:rsidRPr="00711ED5" w:rsidRDefault="005833AD" w:rsidP="00E452F3">
            <w:pPr>
              <w:rPr>
                <w:sz w:val="24"/>
                <w:szCs w:val="24"/>
              </w:rPr>
            </w:pPr>
            <w:r w:rsidRPr="00711ED5">
              <w:rPr>
                <w:sz w:val="24"/>
                <w:szCs w:val="24"/>
              </w:rPr>
              <w:t>Главный (аналитик, бухгалтер, экономист  диспетчер, инженер,          конструктор,</w:t>
            </w:r>
            <w:r w:rsidRPr="00711ED5">
              <w:rPr>
                <w:sz w:val="24"/>
                <w:szCs w:val="24"/>
              </w:rPr>
              <w:br/>
              <w:t>металлург, метролог,  механик,</w:t>
            </w:r>
            <w:r w:rsidRPr="00711ED5">
              <w:rPr>
                <w:sz w:val="24"/>
                <w:szCs w:val="24"/>
              </w:rPr>
              <w:br/>
              <w:t>сварщик, специалист по  защите</w:t>
            </w:r>
            <w:r w:rsidRPr="00711ED5">
              <w:rPr>
                <w:sz w:val="24"/>
                <w:szCs w:val="24"/>
              </w:rPr>
              <w:br/>
              <w:t>информации, технолог, эксперт,</w:t>
            </w:r>
            <w:r w:rsidRPr="00711ED5">
              <w:rPr>
                <w:sz w:val="24"/>
                <w:szCs w:val="24"/>
              </w:rPr>
              <w:br/>
              <w:t>энергетик)   ,   заведующий</w:t>
            </w:r>
            <w:r w:rsidRPr="00711ED5">
              <w:rPr>
                <w:sz w:val="24"/>
                <w:szCs w:val="24"/>
              </w:rPr>
              <w:br/>
              <w:t>медицинским            складом</w:t>
            </w:r>
            <w:r w:rsidRPr="00711ED5">
              <w:rPr>
                <w:sz w:val="24"/>
                <w:szCs w:val="24"/>
              </w:rPr>
              <w:br/>
              <w:t xml:space="preserve">мобилизационного резерва      </w:t>
            </w:r>
          </w:p>
          <w:p w:rsidR="005833AD" w:rsidRPr="00711ED5" w:rsidRDefault="005833AD" w:rsidP="00E452F3">
            <w:pPr>
              <w:rPr>
                <w:sz w:val="24"/>
                <w:szCs w:val="24"/>
              </w:rPr>
            </w:pPr>
          </w:p>
          <w:p w:rsidR="005833AD" w:rsidRPr="00711ED5" w:rsidRDefault="005833AD" w:rsidP="00E452F3">
            <w:pPr>
              <w:rPr>
                <w:sz w:val="24"/>
                <w:szCs w:val="24"/>
              </w:rPr>
            </w:pPr>
            <w:r w:rsidRPr="00711ED5">
              <w:rPr>
                <w:sz w:val="24"/>
                <w:szCs w:val="24"/>
              </w:rPr>
              <w:t xml:space="preserve"> </w:t>
            </w:r>
            <w:r w:rsidRPr="00711ED5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5833AD" w:rsidRPr="00433574" w:rsidRDefault="005833AD" w:rsidP="00FB44C5">
            <w:pPr>
              <w:pStyle w:val="ConsPlusNormal"/>
              <w:widowControl/>
              <w:ind w:right="-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14789</w:t>
            </w:r>
          </w:p>
        </w:tc>
      </w:tr>
      <w:tr w:rsidR="005833AD" w:rsidRPr="00433574" w:rsidTr="00165896">
        <w:trPr>
          <w:gridAfter w:val="1"/>
          <w:wAfter w:w="18" w:type="dxa"/>
        </w:trPr>
        <w:tc>
          <w:tcPr>
            <w:tcW w:w="2658" w:type="dxa"/>
          </w:tcPr>
          <w:p w:rsidR="005833AD" w:rsidRPr="00433574" w:rsidRDefault="005833AD" w:rsidP="00DE1653">
            <w:pPr>
              <w:pStyle w:val="ConsPlusNormal"/>
              <w:widowControl/>
              <w:ind w:left="709" w:right="-709"/>
              <w:rPr>
                <w:rFonts w:ascii="PT Astra Serif" w:hAnsi="PT Astra Serif" w:cs="Times New Roman"/>
                <w:sz w:val="24"/>
                <w:szCs w:val="24"/>
              </w:rPr>
            </w:pPr>
            <w:r w:rsidRPr="00433574">
              <w:rPr>
                <w:rFonts w:ascii="PT Astra Serif" w:hAnsi="PT Astra Serif" w:cs="Times New Roman"/>
                <w:sz w:val="24"/>
                <w:szCs w:val="24"/>
              </w:rPr>
              <w:t>3-й  квалификационный</w:t>
            </w:r>
            <w:r w:rsidRPr="004335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уровень              </w:t>
            </w:r>
          </w:p>
        </w:tc>
        <w:tc>
          <w:tcPr>
            <w:tcW w:w="6095" w:type="dxa"/>
          </w:tcPr>
          <w:p w:rsidR="005833AD" w:rsidRPr="00711ED5" w:rsidRDefault="005833AD" w:rsidP="00E452F3">
            <w:pPr>
              <w:rPr>
                <w:sz w:val="24"/>
                <w:szCs w:val="24"/>
              </w:rPr>
            </w:pPr>
            <w:r w:rsidRPr="00711ED5">
              <w:rPr>
                <w:sz w:val="24"/>
                <w:szCs w:val="24"/>
              </w:rPr>
              <w:t>Директор           (начальник,</w:t>
            </w:r>
            <w:r w:rsidRPr="00711ED5">
              <w:rPr>
                <w:sz w:val="24"/>
                <w:szCs w:val="24"/>
              </w:rPr>
              <w:br/>
              <w:t>заведующий)  филиала,  другого</w:t>
            </w:r>
            <w:r w:rsidRPr="00711ED5">
              <w:rPr>
                <w:sz w:val="24"/>
                <w:szCs w:val="24"/>
              </w:rPr>
              <w:br/>
              <w:t>обособленного     структурного</w:t>
            </w:r>
            <w:r w:rsidRPr="00711ED5">
              <w:rPr>
                <w:sz w:val="24"/>
                <w:szCs w:val="24"/>
              </w:rPr>
              <w:br/>
              <w:t xml:space="preserve">подразделения                 </w:t>
            </w:r>
          </w:p>
        </w:tc>
        <w:tc>
          <w:tcPr>
            <w:tcW w:w="1560" w:type="dxa"/>
          </w:tcPr>
          <w:p w:rsidR="005833AD" w:rsidRPr="00433574" w:rsidRDefault="005833AD" w:rsidP="00FB44C5">
            <w:pPr>
              <w:pStyle w:val="ConsPlusNormal"/>
              <w:widowControl/>
              <w:ind w:right="-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15125</w:t>
            </w:r>
          </w:p>
        </w:tc>
      </w:tr>
    </w:tbl>
    <w:p w:rsidR="005833AD" w:rsidRDefault="005833AD" w:rsidP="005833AD">
      <w:pPr>
        <w:ind w:firstLine="720"/>
        <w:jc w:val="both"/>
        <w:rPr>
          <w:rFonts w:ascii="PT Astra Serif" w:hAnsi="PT Astra Serif" w:cs="Arial"/>
        </w:rPr>
      </w:pPr>
      <w:bookmarkStart w:id="10" w:name="sub_209"/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67. При установлении условий оплаты труда работникам применяются повышающие коэффициенты к окладам (должностным окладам):</w:t>
      </w:r>
      <w:bookmarkEnd w:id="10"/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- персональный повышающий коэффициент к окладу (должностному окладу);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- повышающий коэффициент к окладу (должностному окладу) за выслугу лет;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11" w:name="sub_210"/>
      <w:r w:rsidRPr="00FB44C5">
        <w:rPr>
          <w:rFonts w:ascii="PT Astra Serif" w:hAnsi="PT Astra Serif" w:cs="Arial"/>
          <w:sz w:val="24"/>
          <w:szCs w:val="24"/>
        </w:rPr>
        <w:t>68. Решение о введении соответствующих повышающих коэффициентов принимается в отношении работников, работающих в организации, руководителем организации с учетом обеспечения указанных выплат финансовыми средствами. Размер выплат по повышающему коэффициенту к окладу (должностному окладу) определяется путем умножения размера оклада (должностного оклада) по должности на повышающий коэффициент.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12" w:name="sub_211"/>
      <w:bookmarkEnd w:id="11"/>
      <w:r w:rsidRPr="00FB44C5">
        <w:rPr>
          <w:rFonts w:ascii="PT Astra Serif" w:hAnsi="PT Astra Serif" w:cs="Arial"/>
          <w:sz w:val="24"/>
          <w:szCs w:val="24"/>
        </w:rPr>
        <w:t>69. Выплаты по повышающему коэффициенту к окладу (должностному окладу) носят стимулирующий характер.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13" w:name="sub_212"/>
      <w:bookmarkEnd w:id="12"/>
      <w:r w:rsidRPr="00FB44C5">
        <w:rPr>
          <w:rFonts w:ascii="PT Astra Serif" w:hAnsi="PT Astra Serif" w:cs="Arial"/>
          <w:sz w:val="24"/>
          <w:szCs w:val="24"/>
        </w:rPr>
        <w:t>70. Повышающие коэффициенты к окладам (должностным окладам) устанавливаются на определенный период времени в течение соответствующего календарного года.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14" w:name="sub_213"/>
      <w:bookmarkEnd w:id="13"/>
      <w:r w:rsidRPr="00FB44C5">
        <w:rPr>
          <w:rFonts w:ascii="PT Astra Serif" w:hAnsi="PT Astra Serif" w:cs="Arial"/>
          <w:sz w:val="24"/>
          <w:szCs w:val="24"/>
        </w:rPr>
        <w:t>71. Применение повышающих коэффициентов не образует новый оклад (должностной оклад) и не учитывается при начислении иных стимулирующих и компенсационных выплат, устанавливаемых в процентном отношении к окладу (должностному окладу).</w:t>
      </w:r>
      <w:bookmarkEnd w:id="14"/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72. Персональный повышающий коэффициент к окладу (должностному окладу) устанавливается работнику, занимающему должность служащего,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организации и других факторов в соответствии с критериями оценки, разработанными в организации.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lastRenderedPageBreak/>
        <w:t>Решение об установлении персонального повышающего коэффициента к окладу (должностному окладу) и его размерах принимается руководителем организации персонально в отношении конкретного работника, работающего в организации. Рекомендуемый размер персонального повышающего коэффициента - до 3,0 включительно.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15" w:name="sub_215"/>
      <w:r w:rsidRPr="00FB44C5">
        <w:rPr>
          <w:rFonts w:ascii="PT Astra Serif" w:hAnsi="PT Astra Serif" w:cs="Arial"/>
          <w:sz w:val="24"/>
          <w:szCs w:val="24"/>
        </w:rPr>
        <w:t>73. Повышающий коэффициент к окладу (должностному окладу) за выслугу лет рекомендуется устанавливать: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16" w:name="sub_2152"/>
      <w:bookmarkEnd w:id="15"/>
      <w:r w:rsidRPr="00FB44C5">
        <w:rPr>
          <w:rFonts w:ascii="PT Astra Serif" w:hAnsi="PT Astra Serif" w:cs="Arial"/>
          <w:sz w:val="24"/>
          <w:szCs w:val="24"/>
        </w:rPr>
        <w:t>всем работникам, занимающим должности служащих в организации, в зависимости от общего количества лет, проработанных в учреждениях:</w:t>
      </w:r>
      <w:bookmarkEnd w:id="16"/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- при выслуге лет от 1 года до 3 лет - 0,05;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- при выслуге лет от 3 лет до 5 лет - 0,10;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- при выслуге лет от 5 лет до 10 лет - 0,15;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- при выслуге лет свыше 10 лет - 0,20;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17" w:name="sub_218"/>
      <w:r w:rsidRPr="00FB44C5">
        <w:rPr>
          <w:rFonts w:ascii="PT Astra Serif" w:hAnsi="PT Astra Serif" w:cs="Arial"/>
          <w:sz w:val="24"/>
          <w:szCs w:val="24"/>
        </w:rPr>
        <w:t>74. С учетом условий труда работникам организаций по общеотраслевым должностям служащих устанавливаются выплаты компенсационного характера, предусмотренные разделом V настоящего Положения.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18" w:name="sub_219"/>
      <w:bookmarkEnd w:id="17"/>
      <w:r w:rsidRPr="00FB44C5">
        <w:rPr>
          <w:rFonts w:ascii="PT Astra Serif" w:hAnsi="PT Astra Serif" w:cs="Arial"/>
          <w:sz w:val="24"/>
          <w:szCs w:val="24"/>
        </w:rPr>
        <w:t xml:space="preserve">75. Работникам организаций по общеотраслевым должностям служащих устанавливаются стимулирующие выплаты, предусмотренные разделом </w:t>
      </w:r>
      <w:r w:rsidRPr="00FB44C5">
        <w:rPr>
          <w:rFonts w:ascii="PT Astra Serif" w:hAnsi="PT Astra Serif" w:cs="Arial"/>
          <w:sz w:val="24"/>
          <w:szCs w:val="24"/>
          <w:lang w:val="en-US"/>
        </w:rPr>
        <w:t>VI</w:t>
      </w:r>
      <w:r w:rsidRPr="00FB44C5">
        <w:rPr>
          <w:rFonts w:ascii="PT Astra Serif" w:hAnsi="PT Astra Serif" w:cs="Arial"/>
          <w:sz w:val="24"/>
          <w:szCs w:val="24"/>
        </w:rPr>
        <w:t xml:space="preserve"> настоящего Положения.</w:t>
      </w:r>
      <w:bookmarkEnd w:id="18"/>
    </w:p>
    <w:p w:rsidR="005833AD" w:rsidRPr="00FB44C5" w:rsidRDefault="005833AD" w:rsidP="005833AD">
      <w:pPr>
        <w:rPr>
          <w:rFonts w:ascii="PT Astra Serif" w:hAnsi="PT Astra Serif" w:cs="Arial"/>
          <w:sz w:val="24"/>
          <w:szCs w:val="24"/>
        </w:rPr>
      </w:pPr>
    </w:p>
    <w:p w:rsidR="005833AD" w:rsidRPr="00FB44C5" w:rsidRDefault="005833AD" w:rsidP="005833AD">
      <w:pPr>
        <w:jc w:val="center"/>
        <w:outlineLvl w:val="0"/>
        <w:rPr>
          <w:rFonts w:ascii="PT Astra Serif" w:hAnsi="PT Astra Serif" w:cs="Arial"/>
          <w:bCs/>
          <w:sz w:val="24"/>
          <w:szCs w:val="24"/>
        </w:rPr>
      </w:pPr>
      <w:r w:rsidRPr="00FB44C5">
        <w:rPr>
          <w:rFonts w:ascii="PT Astra Serif" w:hAnsi="PT Astra Serif" w:cs="Arial"/>
          <w:bCs/>
          <w:sz w:val="24"/>
          <w:szCs w:val="24"/>
        </w:rPr>
        <w:t xml:space="preserve">Раздел </w:t>
      </w:r>
      <w:r w:rsidRPr="00FB44C5">
        <w:rPr>
          <w:rFonts w:ascii="PT Astra Serif" w:hAnsi="PT Astra Serif" w:cs="Arial"/>
          <w:bCs/>
          <w:sz w:val="24"/>
          <w:szCs w:val="24"/>
          <w:lang w:val="en-US"/>
        </w:rPr>
        <w:t>IX</w:t>
      </w:r>
      <w:r w:rsidRPr="00FB44C5">
        <w:rPr>
          <w:rFonts w:ascii="PT Astra Serif" w:hAnsi="PT Astra Serif" w:cs="Arial"/>
          <w:bCs/>
          <w:sz w:val="24"/>
          <w:szCs w:val="24"/>
        </w:rPr>
        <w:t>. ПОРЯДОК И УСТОВИЯ ОПЛАТЫ ТРУДА РАБОТНИКОВ, ОСУЩЕСТВЛЯЮЩИХ ПРОФЕССИОНАЛЬНУЮ ДЕЯТЕЛЬНОСТЬ ПО ПРОФЕССИЯМ РАБОЧИХ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 xml:space="preserve">76. Размеры окладов работников, осуществляющих профессиональную деятельность по профессиям рабочих (далее - рабочие), устанавливаются в зависимости от присвоенных им квалификационных разрядов в соответствии с </w:t>
      </w:r>
      <w:hyperlink r:id="rId12" w:tooltip="garantF1://8186.0" w:history="1">
        <w:r w:rsidRPr="00FB44C5">
          <w:rPr>
            <w:rFonts w:ascii="PT Astra Serif" w:hAnsi="PT Astra Serif" w:cs="Arial"/>
            <w:sz w:val="24"/>
            <w:szCs w:val="24"/>
          </w:rPr>
          <w:t>Единым тарифно-квалификационным  справочником (далее - ЕТКС) работ и профессий рабочих</w:t>
        </w:r>
      </w:hyperlink>
      <w:r w:rsidRPr="00FB44C5">
        <w:rPr>
          <w:rFonts w:ascii="PT Astra Serif" w:hAnsi="PT Astra Serif" w:cs="Arial"/>
          <w:sz w:val="24"/>
          <w:szCs w:val="24"/>
        </w:rPr>
        <w:t xml:space="preserve"> в соответствии с таблицей 5.</w:t>
      </w:r>
    </w:p>
    <w:p w:rsidR="005833AD" w:rsidRPr="00FB44C5" w:rsidRDefault="005833AD" w:rsidP="005833AD">
      <w:pPr>
        <w:rPr>
          <w:rFonts w:ascii="PT Astra Serif" w:hAnsi="PT Astra Serif" w:cs="Arial"/>
          <w:sz w:val="24"/>
          <w:szCs w:val="24"/>
        </w:rPr>
      </w:pPr>
    </w:p>
    <w:p w:rsidR="005833AD" w:rsidRPr="00FB44C5" w:rsidRDefault="005833AD" w:rsidP="005833AD">
      <w:pPr>
        <w:ind w:firstLine="698"/>
        <w:jc w:val="right"/>
        <w:rPr>
          <w:rFonts w:ascii="PT Astra Serif" w:hAnsi="PT Astra Serif" w:cs="Arial"/>
          <w:b/>
          <w:bCs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Таблица 5</w:t>
      </w:r>
    </w:p>
    <w:p w:rsidR="005833AD" w:rsidRPr="00FB44C5" w:rsidRDefault="005833AD" w:rsidP="005833AD">
      <w:pPr>
        <w:jc w:val="center"/>
        <w:outlineLvl w:val="0"/>
        <w:rPr>
          <w:rFonts w:ascii="PT Astra Serif" w:hAnsi="PT Astra Serif" w:cs="Arial"/>
          <w:bCs/>
          <w:sz w:val="24"/>
          <w:szCs w:val="24"/>
        </w:rPr>
      </w:pPr>
      <w:r w:rsidRPr="00FB44C5">
        <w:rPr>
          <w:rFonts w:ascii="PT Astra Serif" w:hAnsi="PT Astra Serif" w:cs="Arial"/>
          <w:bCs/>
          <w:sz w:val="24"/>
          <w:szCs w:val="24"/>
        </w:rPr>
        <w:t>Размеры</w:t>
      </w:r>
      <w:r w:rsidRPr="00FB44C5">
        <w:rPr>
          <w:rFonts w:ascii="PT Astra Serif" w:hAnsi="PT Astra Serif" w:cs="Arial"/>
          <w:b/>
          <w:bCs/>
          <w:sz w:val="24"/>
          <w:szCs w:val="24"/>
        </w:rPr>
        <w:t xml:space="preserve"> </w:t>
      </w:r>
      <w:r w:rsidRPr="00FB44C5">
        <w:rPr>
          <w:rFonts w:ascii="PT Astra Serif" w:hAnsi="PT Astra Serif" w:cs="Arial"/>
          <w:bCs/>
          <w:sz w:val="24"/>
          <w:szCs w:val="24"/>
        </w:rPr>
        <w:t>окладов работников общеобразовательных организаций, осуществляющих профессиональную деятельность по общеотраслевым профессиям рабочих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7314"/>
        <w:gridCol w:w="2126"/>
      </w:tblGrid>
      <w:tr w:rsidR="005833AD" w:rsidRPr="00FB44C5" w:rsidTr="00DE165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N п/п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Разряд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Размер оклада, рублей</w:t>
            </w:r>
          </w:p>
        </w:tc>
      </w:tr>
      <w:tr w:rsidR="005833AD" w:rsidRPr="00FB44C5" w:rsidTr="00DE165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1.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1 тарифный разряд в соответствии с </w:t>
            </w:r>
            <w:hyperlink r:id="rId13" w:tooltip="garantF1://8186.0" w:history="1">
              <w:r w:rsidRPr="00FB44C5">
                <w:rPr>
                  <w:rFonts w:ascii="PT Astra Serif" w:hAnsi="PT Astra Serif" w:cs="Arial"/>
                  <w:sz w:val="24"/>
                  <w:szCs w:val="24"/>
                </w:rPr>
                <w:t>ЕТКС работ и профессий рабочих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6848</w:t>
            </w:r>
          </w:p>
        </w:tc>
      </w:tr>
      <w:tr w:rsidR="005833AD" w:rsidRPr="00FB44C5" w:rsidTr="00DE165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2.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2 тарифный разряд в соответствии с </w:t>
            </w:r>
            <w:hyperlink r:id="rId14" w:tooltip="garantF1://8186.0" w:history="1">
              <w:r w:rsidRPr="00FB44C5">
                <w:rPr>
                  <w:rFonts w:ascii="PT Astra Serif" w:hAnsi="PT Astra Serif" w:cs="Arial"/>
                  <w:sz w:val="24"/>
                  <w:szCs w:val="24"/>
                </w:rPr>
                <w:t>ЕТКС работ и профессий рабочих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7531</w:t>
            </w:r>
          </w:p>
        </w:tc>
      </w:tr>
      <w:tr w:rsidR="005833AD" w:rsidRPr="00FB44C5" w:rsidTr="00DE165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3.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3 тарифный разряд в соответствии с </w:t>
            </w:r>
            <w:hyperlink r:id="rId15" w:tooltip="garantF1://8186.0" w:history="1">
              <w:r w:rsidRPr="00FB44C5">
                <w:rPr>
                  <w:rFonts w:ascii="PT Astra Serif" w:hAnsi="PT Astra Serif" w:cs="Arial"/>
                  <w:sz w:val="24"/>
                  <w:szCs w:val="24"/>
                </w:rPr>
                <w:t>ЕТКС работ и профессий рабочих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7875</w:t>
            </w:r>
          </w:p>
        </w:tc>
      </w:tr>
      <w:tr w:rsidR="005833AD" w:rsidRPr="00FB44C5" w:rsidTr="00DE165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4.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4 тарифный разряд в соответствии с </w:t>
            </w:r>
            <w:hyperlink r:id="rId16" w:tooltip="garantF1://8186.0" w:history="1">
              <w:r w:rsidRPr="00FB44C5">
                <w:rPr>
                  <w:rFonts w:ascii="PT Astra Serif" w:hAnsi="PT Astra Serif" w:cs="Arial"/>
                  <w:sz w:val="24"/>
                  <w:szCs w:val="24"/>
                </w:rPr>
                <w:t>ЕТКС работ и профессий рабочих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8562</w:t>
            </w:r>
          </w:p>
        </w:tc>
      </w:tr>
      <w:tr w:rsidR="005833AD" w:rsidRPr="00FB44C5" w:rsidTr="00DE165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5.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5 тарифный разряд в соответствии с </w:t>
            </w:r>
            <w:hyperlink r:id="rId17" w:tooltip="garantF1://8186.0" w:history="1">
              <w:r w:rsidRPr="00FB44C5">
                <w:rPr>
                  <w:rFonts w:ascii="PT Astra Serif" w:hAnsi="PT Astra Serif" w:cs="Arial"/>
                  <w:sz w:val="24"/>
                  <w:szCs w:val="24"/>
                </w:rPr>
                <w:t>ЕТКС работ и профессий рабочих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9587</w:t>
            </w:r>
          </w:p>
        </w:tc>
      </w:tr>
      <w:tr w:rsidR="005833AD" w:rsidRPr="00FB44C5" w:rsidTr="00DE165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6.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6 тарифный разряд в соответствии с </w:t>
            </w:r>
            <w:hyperlink r:id="rId18" w:tooltip="garantF1://8186.0" w:history="1">
              <w:r w:rsidRPr="00FB44C5">
                <w:rPr>
                  <w:rFonts w:ascii="PT Astra Serif" w:hAnsi="PT Astra Serif" w:cs="Arial"/>
                  <w:sz w:val="24"/>
                  <w:szCs w:val="24"/>
                </w:rPr>
                <w:t>ЕТКС работ и профессий рабочих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10269</w:t>
            </w:r>
          </w:p>
        </w:tc>
      </w:tr>
      <w:tr w:rsidR="005833AD" w:rsidRPr="00FB44C5" w:rsidTr="00DE165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7.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7 тарифный разряд в соответствии с </w:t>
            </w:r>
            <w:hyperlink r:id="rId19" w:tooltip="garantF1://8186.0" w:history="1">
              <w:r w:rsidRPr="00FB44C5">
                <w:rPr>
                  <w:rFonts w:ascii="PT Astra Serif" w:hAnsi="PT Astra Serif" w:cs="Arial"/>
                  <w:sz w:val="24"/>
                  <w:szCs w:val="24"/>
                </w:rPr>
                <w:t>ЕТКС работ и профессий рабочих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10614</w:t>
            </w:r>
          </w:p>
        </w:tc>
      </w:tr>
      <w:tr w:rsidR="005833AD" w:rsidRPr="00FB44C5" w:rsidTr="00DE165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8.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8 тарифный разряд в соответствии с </w:t>
            </w:r>
            <w:hyperlink r:id="rId20" w:tooltip="garantF1://8186.0" w:history="1">
              <w:r w:rsidRPr="00FB44C5">
                <w:rPr>
                  <w:rFonts w:ascii="PT Astra Serif" w:hAnsi="PT Astra Serif" w:cs="Arial"/>
                  <w:sz w:val="24"/>
                  <w:szCs w:val="24"/>
                </w:rPr>
                <w:t>ЕТКС работ и профессий рабочих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10953</w:t>
            </w:r>
          </w:p>
        </w:tc>
      </w:tr>
    </w:tbl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19" w:name="sub_321"/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77. Положением об оплате и стимулировании труда работников организаций может быть предусмотрено установление рабочим повышающих коэффициентов к окладу:</w:t>
      </w:r>
      <w:bookmarkEnd w:id="19"/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- персональный повышающий коэффициент к окладу;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lastRenderedPageBreak/>
        <w:t>- повышающий коэффициент к окладу за выслугу лет;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- повышающий коэффициент к окладу за выполнение важных (особо важных) и ответственных (особо ответственных) работ.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20" w:name="sub_322"/>
      <w:r w:rsidRPr="00FB44C5">
        <w:rPr>
          <w:rFonts w:ascii="PT Astra Serif" w:hAnsi="PT Astra Serif" w:cs="Arial"/>
          <w:sz w:val="24"/>
          <w:szCs w:val="24"/>
        </w:rPr>
        <w:t>78. Решение о введении соответствующих повышающих коэффициентов принимается с учетом обеспечения указанных выплат финансовыми средствами руководителем организации в отношении работников, работающих в организации.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21" w:name="sub_323"/>
      <w:bookmarkEnd w:id="20"/>
      <w:r w:rsidRPr="00FB44C5">
        <w:rPr>
          <w:rFonts w:ascii="PT Astra Serif" w:hAnsi="PT Astra Serif" w:cs="Arial"/>
          <w:sz w:val="24"/>
          <w:szCs w:val="24"/>
        </w:rPr>
        <w:t>79. Размер выплат по повышающему коэффициенту к окладу определяется путем умножения размера оклада рабочего на повышающий коэффициент.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22" w:name="sub_324"/>
      <w:bookmarkEnd w:id="21"/>
      <w:r w:rsidRPr="00FB44C5">
        <w:rPr>
          <w:rFonts w:ascii="PT Astra Serif" w:hAnsi="PT Astra Serif" w:cs="Arial"/>
          <w:sz w:val="24"/>
          <w:szCs w:val="24"/>
        </w:rPr>
        <w:t>80. Выплаты по повышающему коэффициенту к окладу носят стимулирующий характер.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23" w:name="sub_325"/>
      <w:bookmarkEnd w:id="22"/>
      <w:r w:rsidRPr="00FB44C5">
        <w:rPr>
          <w:rFonts w:ascii="PT Astra Serif" w:hAnsi="PT Astra Serif" w:cs="Arial"/>
          <w:sz w:val="24"/>
          <w:szCs w:val="24"/>
        </w:rPr>
        <w:t>81. Повышающие коэффициенты к окладам устанавливаются на определенный период времени в течение соответствующего календарного года.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24" w:name="sub_326"/>
      <w:bookmarkEnd w:id="23"/>
      <w:r w:rsidRPr="00FB44C5">
        <w:rPr>
          <w:rFonts w:ascii="PT Astra Serif" w:hAnsi="PT Astra Serif" w:cs="Arial"/>
          <w:sz w:val="24"/>
          <w:szCs w:val="24"/>
        </w:rPr>
        <w:t>82. Применение повышающих коэффициентов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25" w:name="sub_327"/>
      <w:bookmarkEnd w:id="24"/>
      <w:r w:rsidRPr="00FB44C5">
        <w:rPr>
          <w:rFonts w:ascii="PT Astra Serif" w:hAnsi="PT Astra Serif" w:cs="Arial"/>
          <w:sz w:val="24"/>
          <w:szCs w:val="24"/>
        </w:rPr>
        <w:t>83. Персональный повышающий коэффициент к окладу устанавливается рабочему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факторов, в соответствии с критериями оценки, разработанными в организации.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26" w:name="sub_328"/>
      <w:bookmarkEnd w:id="25"/>
      <w:r w:rsidRPr="00FB44C5">
        <w:rPr>
          <w:rFonts w:ascii="PT Astra Serif" w:hAnsi="PT Astra Serif" w:cs="Arial"/>
          <w:sz w:val="24"/>
          <w:szCs w:val="24"/>
        </w:rPr>
        <w:t>84. Решение об установлении персонального повышающего коэффициента к окладу и его размерах принимается руководителем организации персонально в отношении конкретного работника, работающего в организации. Рекомендуемый размер персонального повышающего коэффициента - до 3,0 включительно.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27" w:name="sub_329"/>
      <w:bookmarkEnd w:id="26"/>
      <w:r w:rsidRPr="00FB44C5">
        <w:rPr>
          <w:rFonts w:ascii="PT Astra Serif" w:hAnsi="PT Astra Serif" w:cs="Arial"/>
          <w:sz w:val="24"/>
          <w:szCs w:val="24"/>
        </w:rPr>
        <w:t>85. Повышающий коэффициент к окладу за выслугу лет рекомендуется устанавливать: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28" w:name="sub_3293"/>
      <w:bookmarkEnd w:id="27"/>
      <w:r w:rsidRPr="00FB44C5">
        <w:rPr>
          <w:rFonts w:ascii="PT Astra Serif" w:hAnsi="PT Astra Serif" w:cs="Arial"/>
          <w:sz w:val="24"/>
          <w:szCs w:val="24"/>
        </w:rPr>
        <w:t>всем рабочим организации в зависимости от общего количества лет, проработанных в образовательных организациях:</w:t>
      </w:r>
      <w:bookmarkEnd w:id="28"/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- при выслуге лет от 1 года до 3 лет - 0,05;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- при выслуге лет от 3 лет до 5 лет - 0,10;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- при выслуге лет от 5 до 10 - 0,15;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>- при выслуге лет свыше 10 лет - 0,20;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29" w:name="sub_330"/>
      <w:r w:rsidRPr="00FB44C5">
        <w:rPr>
          <w:rFonts w:ascii="PT Astra Serif" w:hAnsi="PT Astra Serif" w:cs="Arial"/>
          <w:sz w:val="24"/>
          <w:szCs w:val="24"/>
        </w:rPr>
        <w:t xml:space="preserve">86. Положением об оплате и стимулировании труда работников организации может быть предусмотрено установление рабочим повышающих коэффициентов к окладу за выполнение важных (особо важных) и ответственных (особо ответственных) работ. Указанный коэффициент устанавливается к окладам рабочих, тарифицированных не ниже 6 разряда </w:t>
      </w:r>
      <w:hyperlink r:id="rId21" w:tooltip="garantF1://8186.0" w:history="1">
        <w:r w:rsidRPr="00FB44C5">
          <w:rPr>
            <w:rFonts w:ascii="PT Astra Serif" w:hAnsi="PT Astra Serif" w:cs="Arial"/>
            <w:sz w:val="24"/>
            <w:szCs w:val="24"/>
          </w:rPr>
          <w:t>ЕТКС</w:t>
        </w:r>
      </w:hyperlink>
      <w:r w:rsidRPr="00FB44C5">
        <w:rPr>
          <w:rFonts w:ascii="PT Astra Serif" w:hAnsi="PT Astra Serif" w:cs="Arial"/>
          <w:sz w:val="24"/>
          <w:szCs w:val="24"/>
        </w:rPr>
        <w:t>, при выполнении важных (особо важных) и ответственных (особо ответственных работ).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30" w:name="sub_331"/>
      <w:bookmarkEnd w:id="29"/>
      <w:r w:rsidRPr="00FB44C5">
        <w:rPr>
          <w:rFonts w:ascii="PT Astra Serif" w:hAnsi="PT Astra Serif" w:cs="Arial"/>
          <w:sz w:val="24"/>
          <w:szCs w:val="24"/>
        </w:rPr>
        <w:t>87. Повышающий коэффициент за выполнение важных (особо важных) и ответственных (особо ответственных) работ устанавливается на срок выполнения указанных работ, но не более 1 года.</w:t>
      </w:r>
      <w:bookmarkEnd w:id="30"/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5833AD" w:rsidRPr="00FB44C5" w:rsidRDefault="005833AD" w:rsidP="005833AD">
      <w:pPr>
        <w:jc w:val="center"/>
        <w:outlineLvl w:val="0"/>
        <w:rPr>
          <w:rFonts w:ascii="PT Astra Serif" w:hAnsi="PT Astra Serif" w:cs="Arial"/>
          <w:bCs/>
          <w:sz w:val="24"/>
          <w:szCs w:val="24"/>
        </w:rPr>
      </w:pPr>
      <w:bookmarkStart w:id="31" w:name="sub_3321"/>
      <w:r w:rsidRPr="00FB44C5">
        <w:rPr>
          <w:rFonts w:ascii="PT Astra Serif" w:hAnsi="PT Astra Serif" w:cs="Arial"/>
          <w:bCs/>
          <w:sz w:val="24"/>
          <w:szCs w:val="24"/>
        </w:rPr>
        <w:t>Рекомендуемые размеры повышающих коэффициентов за выполнение важных (особо важных) и ответственных (особо ответственных) работ:</w:t>
      </w:r>
      <w:bookmarkEnd w:id="31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4"/>
        <w:gridCol w:w="2979"/>
      </w:tblGrid>
      <w:tr w:rsidR="005833AD" w:rsidRPr="00FB44C5" w:rsidTr="00DE1653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Разряд в соответствии с </w:t>
            </w:r>
            <w:hyperlink r:id="rId22" w:tooltip="garantF1://18248876.1000" w:history="1">
              <w:r w:rsidRPr="00FB44C5">
                <w:rPr>
                  <w:rFonts w:ascii="PT Astra Serif" w:hAnsi="PT Astra Serif" w:cs="Arial"/>
                  <w:sz w:val="24"/>
                  <w:szCs w:val="24"/>
                </w:rPr>
                <w:t>тарифной сеткой</w:t>
              </w:r>
            </w:hyperlink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по оплате труда работников  образовательных учреждений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Размер повышающего коэффициента</w:t>
            </w:r>
          </w:p>
        </w:tc>
      </w:tr>
      <w:tr w:rsidR="005833AD" w:rsidRPr="00FB44C5" w:rsidTr="00DE1653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9 разряд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0,33</w:t>
            </w:r>
          </w:p>
        </w:tc>
      </w:tr>
      <w:tr w:rsidR="005833AD" w:rsidRPr="00FB44C5" w:rsidTr="00DE1653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10 разряд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0,45</w:t>
            </w:r>
          </w:p>
        </w:tc>
      </w:tr>
      <w:tr w:rsidR="005833AD" w:rsidRPr="00FB44C5" w:rsidTr="00DE1653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11 разряд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0,60</w:t>
            </w:r>
          </w:p>
        </w:tc>
      </w:tr>
      <w:tr w:rsidR="005833AD" w:rsidRPr="00FB44C5" w:rsidTr="00DE1653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12 разряд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AD" w:rsidRPr="00FB44C5" w:rsidRDefault="005833AD" w:rsidP="00DE16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0,72</w:t>
            </w:r>
          </w:p>
        </w:tc>
      </w:tr>
    </w:tbl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32" w:name="sub_333"/>
      <w:r w:rsidRPr="00FB44C5">
        <w:rPr>
          <w:rFonts w:ascii="PT Astra Serif" w:hAnsi="PT Astra Serif" w:cs="Arial"/>
          <w:sz w:val="24"/>
          <w:szCs w:val="24"/>
        </w:rPr>
        <w:t>88. Водителям автомобилей, прошедшим подготовку или переподготовку в учебном заведении по утвержденным единым программам и имеющим водительское удостоверение с отметками "В", "С" и "Е", либо "Д" и "Е", или только "Д", устанавливается повышающий коэффициент за классность в размере 0,1.</w:t>
      </w:r>
      <w:bookmarkEnd w:id="32"/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lastRenderedPageBreak/>
        <w:t>Водителям автомобилей, имеющим отметки в водительском удостоверении "В", "С", "Д" и "Е", устанавливается повышающий коэффициент за классность в размере 0,25.</w:t>
      </w:r>
    </w:p>
    <w:p w:rsidR="005833AD" w:rsidRPr="00FB44C5" w:rsidRDefault="005833AD" w:rsidP="005833AD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FB44C5">
        <w:rPr>
          <w:rFonts w:ascii="PT Astra Serif" w:hAnsi="PT Astra Serif"/>
          <w:sz w:val="24"/>
          <w:szCs w:val="24"/>
        </w:rPr>
        <w:t>89. Выполнение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автомобилей. Размеры выплат устанавливаются в процентном отношении к тарифным ставкам, окладам (должностным окладам) или в абсолютных размерах, на основании приказа</w:t>
      </w:r>
      <w:r w:rsidRPr="00FB44C5">
        <w:rPr>
          <w:rFonts w:ascii="PT Astra Serif" w:hAnsi="PT Astra Serif" w:cs="Arial"/>
          <w:sz w:val="24"/>
          <w:szCs w:val="24"/>
        </w:rPr>
        <w:t xml:space="preserve"> руководителя общеобразовательной организации.</w:t>
      </w:r>
    </w:p>
    <w:p w:rsidR="005833AD" w:rsidRPr="00FB44C5" w:rsidRDefault="005833AD" w:rsidP="005833AD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FB44C5">
        <w:rPr>
          <w:rFonts w:ascii="PT Astra Serif" w:hAnsi="PT Astra Serif" w:cs="Arial"/>
          <w:sz w:val="24"/>
          <w:szCs w:val="24"/>
        </w:rPr>
        <w:t xml:space="preserve">90. </w:t>
      </w:r>
      <w:r w:rsidRPr="00FB44C5">
        <w:rPr>
          <w:rFonts w:ascii="PT Astra Serif" w:hAnsi="PT Astra Serif"/>
          <w:sz w:val="24"/>
          <w:szCs w:val="24"/>
        </w:rPr>
        <w:t>Водителям автомобилей за ненормированный рабочий день выплачивается надбавка в размере 0,25 от оклада.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33" w:name="sub_334"/>
      <w:r w:rsidRPr="00FB44C5">
        <w:rPr>
          <w:rFonts w:ascii="PT Astra Serif" w:hAnsi="PT Astra Serif" w:cs="Arial"/>
          <w:sz w:val="24"/>
          <w:szCs w:val="24"/>
        </w:rPr>
        <w:t>91. С учетом условий труда рабочим устанавливаются выплаты компенсационного характера, предусмотренные разделом V настоящего Положения.</w:t>
      </w:r>
    </w:p>
    <w:p w:rsidR="005833AD" w:rsidRPr="00FB44C5" w:rsidRDefault="005833AD" w:rsidP="005833AD">
      <w:pPr>
        <w:ind w:firstLine="720"/>
        <w:jc w:val="both"/>
        <w:rPr>
          <w:rFonts w:ascii="PT Astra Serif" w:hAnsi="PT Astra Serif" w:cs="Arial"/>
          <w:sz w:val="24"/>
          <w:szCs w:val="24"/>
        </w:rPr>
      </w:pPr>
      <w:bookmarkStart w:id="34" w:name="sub_335"/>
      <w:bookmarkEnd w:id="33"/>
      <w:r w:rsidRPr="00FB44C5">
        <w:rPr>
          <w:rFonts w:ascii="PT Astra Serif" w:hAnsi="PT Astra Serif" w:cs="Arial"/>
          <w:sz w:val="24"/>
          <w:szCs w:val="24"/>
        </w:rPr>
        <w:t>92. Рабочим устанавливаются стимулирующие выплаты, предусмотренные разделом VI  настоящего Положения.</w:t>
      </w:r>
      <w:bookmarkEnd w:id="34"/>
    </w:p>
    <w:p w:rsidR="005833AD" w:rsidRPr="00FB44C5" w:rsidRDefault="005833AD" w:rsidP="005833AD">
      <w:pPr>
        <w:rPr>
          <w:rFonts w:ascii="PT Astra Serif" w:hAnsi="PT Astra Serif" w:cs="Arial"/>
          <w:sz w:val="24"/>
          <w:szCs w:val="24"/>
        </w:rPr>
      </w:pPr>
    </w:p>
    <w:p w:rsidR="005833AD" w:rsidRDefault="005833AD" w:rsidP="005833AD">
      <w:pPr>
        <w:rPr>
          <w:rFonts w:ascii="PT Astra Serif" w:hAnsi="PT Astra Serif" w:cs="Arial"/>
        </w:rPr>
        <w:sectPr w:rsidR="005833AD">
          <w:pgSz w:w="11905" w:h="16838"/>
          <w:pgMar w:top="1134" w:right="624" w:bottom="1134" w:left="1134" w:header="0" w:footer="0" w:gutter="0"/>
          <w:cols w:space="720"/>
          <w:docGrid w:linePitch="360"/>
        </w:sectPr>
      </w:pPr>
    </w:p>
    <w:p w:rsidR="005833AD" w:rsidRDefault="005833AD" w:rsidP="005833AD">
      <w:pPr>
        <w:pStyle w:val="ConsPlusNormal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</w:p>
    <w:p w:rsidR="005833AD" w:rsidRDefault="005833AD" w:rsidP="00222385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</w:t>
      </w:r>
      <w:r w:rsidR="00222385">
        <w:rPr>
          <w:rFonts w:ascii="PT Astra Serif" w:hAnsi="PT Astra Serif"/>
          <w:sz w:val="24"/>
          <w:szCs w:val="24"/>
        </w:rPr>
        <w:t xml:space="preserve">                  </w:t>
      </w:r>
      <w:r>
        <w:rPr>
          <w:rFonts w:ascii="PT Astra Serif" w:hAnsi="PT Astra Serif"/>
          <w:sz w:val="24"/>
          <w:szCs w:val="24"/>
        </w:rPr>
        <w:t>Приложение 1 к постановлению</w:t>
      </w:r>
      <w:r w:rsidR="00222385">
        <w:rPr>
          <w:rFonts w:ascii="PT Astra Serif" w:hAnsi="PT Astra Serif"/>
          <w:sz w:val="24"/>
          <w:szCs w:val="24"/>
        </w:rPr>
        <w:t xml:space="preserve"> Администрации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833AD" w:rsidRDefault="00222385" w:rsidP="00222385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 w:rsidR="005833AD">
        <w:rPr>
          <w:rFonts w:ascii="PT Astra Serif" w:hAnsi="PT Astra Serif"/>
          <w:sz w:val="24"/>
          <w:szCs w:val="24"/>
        </w:rPr>
        <w:t>Шатровского   муниципального округа</w:t>
      </w:r>
    </w:p>
    <w:p w:rsidR="00222385" w:rsidRDefault="00222385" w:rsidP="00222385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5833AD">
        <w:rPr>
          <w:rFonts w:ascii="PT Astra Serif" w:hAnsi="PT Astra Serif"/>
          <w:sz w:val="24"/>
          <w:szCs w:val="24"/>
        </w:rPr>
        <w:t>Курганской   области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833AD" w:rsidRDefault="00222385" w:rsidP="00222385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 w:rsidR="005833AD">
        <w:rPr>
          <w:rFonts w:ascii="PT Astra Serif" w:hAnsi="PT Astra Serif"/>
          <w:sz w:val="24"/>
          <w:szCs w:val="24"/>
        </w:rPr>
        <w:t>от __________________________№____</w:t>
      </w:r>
    </w:p>
    <w:p w:rsidR="00222385" w:rsidRDefault="00222385" w:rsidP="00222385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B44C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833AD">
        <w:rPr>
          <w:rFonts w:ascii="PT Astra Serif" w:hAnsi="PT Astra Serif"/>
          <w:sz w:val="24"/>
          <w:szCs w:val="24"/>
        </w:rPr>
        <w:t>«Об утверждении    положения</w:t>
      </w:r>
      <w:r>
        <w:rPr>
          <w:rFonts w:ascii="PT Astra Serif" w:hAnsi="PT Astra Serif"/>
          <w:sz w:val="24"/>
          <w:szCs w:val="24"/>
        </w:rPr>
        <w:t xml:space="preserve"> </w:t>
      </w:r>
      <w:r w:rsidR="005833AD">
        <w:rPr>
          <w:rFonts w:ascii="PT Astra Serif" w:hAnsi="PT Astra Serif"/>
          <w:sz w:val="24"/>
          <w:szCs w:val="24"/>
        </w:rPr>
        <w:t>«Об оплате труда</w:t>
      </w:r>
    </w:p>
    <w:p w:rsidR="005833AD" w:rsidRDefault="00222385" w:rsidP="00222385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</w:t>
      </w:r>
      <w:r w:rsidR="00FB44C5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</w:t>
      </w:r>
      <w:r w:rsidR="00FB44C5">
        <w:rPr>
          <w:rFonts w:ascii="PT Astra Serif" w:hAnsi="PT Astra Serif"/>
          <w:sz w:val="24"/>
          <w:szCs w:val="24"/>
        </w:rPr>
        <w:t xml:space="preserve">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</w:t>
      </w:r>
      <w:r w:rsidR="00FB44C5">
        <w:rPr>
          <w:rFonts w:ascii="PT Astra Serif" w:hAnsi="PT Astra Serif"/>
          <w:sz w:val="24"/>
          <w:szCs w:val="24"/>
        </w:rPr>
        <w:t xml:space="preserve">    </w:t>
      </w:r>
      <w:r w:rsidR="005833AD">
        <w:rPr>
          <w:rFonts w:ascii="PT Astra Serif" w:hAnsi="PT Astra Serif"/>
          <w:sz w:val="24"/>
          <w:szCs w:val="24"/>
        </w:rPr>
        <w:t xml:space="preserve"> </w:t>
      </w:r>
      <w:r w:rsidR="00FB44C5">
        <w:rPr>
          <w:rFonts w:ascii="PT Astra Serif" w:hAnsi="PT Astra Serif"/>
          <w:sz w:val="24"/>
          <w:szCs w:val="24"/>
        </w:rPr>
        <w:t>р</w:t>
      </w:r>
      <w:r w:rsidR="005833AD">
        <w:rPr>
          <w:rFonts w:ascii="PT Astra Serif" w:hAnsi="PT Astra Serif"/>
          <w:sz w:val="24"/>
          <w:szCs w:val="24"/>
        </w:rPr>
        <w:t>аботников</w:t>
      </w:r>
      <w:r w:rsidR="00FB44C5">
        <w:rPr>
          <w:rFonts w:ascii="PT Astra Serif" w:hAnsi="PT Astra Serif"/>
          <w:sz w:val="24"/>
          <w:szCs w:val="24"/>
        </w:rPr>
        <w:t xml:space="preserve"> </w:t>
      </w:r>
      <w:r w:rsidR="005833AD">
        <w:rPr>
          <w:rFonts w:ascii="PT Astra Serif" w:hAnsi="PT Astra Serif"/>
          <w:sz w:val="24"/>
          <w:szCs w:val="24"/>
        </w:rPr>
        <w:t>муниципальных образовательных</w:t>
      </w:r>
    </w:p>
    <w:p w:rsidR="005833AD" w:rsidRDefault="00FB44C5" w:rsidP="00222385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833AD">
        <w:rPr>
          <w:rFonts w:ascii="PT Astra Serif" w:hAnsi="PT Astra Serif"/>
          <w:sz w:val="24"/>
          <w:szCs w:val="24"/>
        </w:rPr>
        <w:t>организаций</w:t>
      </w:r>
      <w:r>
        <w:rPr>
          <w:rFonts w:ascii="PT Astra Serif" w:hAnsi="PT Astra Serif"/>
          <w:sz w:val="24"/>
          <w:szCs w:val="24"/>
        </w:rPr>
        <w:t xml:space="preserve"> </w:t>
      </w:r>
      <w:r w:rsidR="005833AD">
        <w:rPr>
          <w:rFonts w:ascii="PT Astra Serif" w:hAnsi="PT Astra Serif"/>
          <w:sz w:val="24"/>
          <w:szCs w:val="24"/>
        </w:rPr>
        <w:t>Шатровского муниципального округа</w:t>
      </w:r>
    </w:p>
    <w:p w:rsidR="005833AD" w:rsidRDefault="00FB44C5" w:rsidP="00222385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</w:t>
      </w:r>
      <w:r w:rsidR="005833AD">
        <w:rPr>
          <w:rFonts w:ascii="PT Astra Serif" w:hAnsi="PT Astra Serif"/>
          <w:sz w:val="24"/>
          <w:szCs w:val="24"/>
        </w:rPr>
        <w:t>Курганской области»</w:t>
      </w:r>
    </w:p>
    <w:p w:rsidR="005833AD" w:rsidRDefault="005833AD" w:rsidP="00222385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bookmarkStart w:id="35" w:name="P281"/>
      <w:bookmarkEnd w:id="35"/>
      <w:r>
        <w:rPr>
          <w:rFonts w:ascii="PT Astra Serif" w:hAnsi="PT Astra Serif" w:cs="Arial"/>
          <w:sz w:val="24"/>
          <w:szCs w:val="24"/>
        </w:rPr>
        <w:t>РАЗМЕРЫ ТАРИФНЫХ СТАВОК, ОКЛАДОВ (ДОЛЖНОСТНЫХ ОКЛАДОВ) ПО ЗАНИМАЕМЫМ ДОЛЖНОСТЯМ</w:t>
      </w: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РАБОТНИКОВ УЧЕБНО-ВСПОМОГАТЕЛЬНОГО ПЕРСОНАЛА МУНИЦИПАЛЬНЫХ ОБРАЗОВАТЕЛЬНЫХ ОРГАНИЗАЦИЙ</w:t>
      </w: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ШАТРОВСКОГО МУНИЦИПАЛЬНОГО ОБРАЗОВАНИЯ КУРГАНСКОЙ ОБЛАСТИ</w:t>
      </w: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51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72"/>
        <w:gridCol w:w="7195"/>
      </w:tblGrid>
      <w:tr w:rsidR="005833AD" w:rsidTr="00DE1653">
        <w:trPr>
          <w:cantSplit/>
          <w:trHeight w:val="276"/>
        </w:trPr>
        <w:tc>
          <w:tcPr>
            <w:tcW w:w="7972" w:type="dxa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1750" w:type="dxa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Минимальный размер оклада (должностного оклада)</w:t>
            </w:r>
          </w:p>
        </w:tc>
      </w:tr>
      <w:tr w:rsidR="005833AD" w:rsidTr="00DE1653">
        <w:trPr>
          <w:trHeight w:val="276"/>
        </w:trPr>
        <w:tc>
          <w:tcPr>
            <w:tcW w:w="15167" w:type="dxa"/>
            <w:gridSpan w:val="2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5833AD" w:rsidTr="00DE1653">
        <w:tc>
          <w:tcPr>
            <w:tcW w:w="7972" w:type="dxa"/>
          </w:tcPr>
          <w:p w:rsidR="005833AD" w:rsidRDefault="005833AD" w:rsidP="00DE1653">
            <w:pPr>
              <w:pStyle w:val="a9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Секретарь учебной части, помощник воспитателя</w:t>
            </w:r>
          </w:p>
        </w:tc>
        <w:tc>
          <w:tcPr>
            <w:tcW w:w="1750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12161</w:t>
            </w:r>
          </w:p>
        </w:tc>
      </w:tr>
      <w:tr w:rsidR="005833AD" w:rsidTr="00DE1653">
        <w:trPr>
          <w:trHeight w:val="276"/>
        </w:trPr>
        <w:tc>
          <w:tcPr>
            <w:tcW w:w="15167" w:type="dxa"/>
            <w:gridSpan w:val="2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5833AD" w:rsidTr="00DE1653">
        <w:trPr>
          <w:trHeight w:val="276"/>
        </w:trPr>
        <w:tc>
          <w:tcPr>
            <w:tcW w:w="15167" w:type="dxa"/>
            <w:gridSpan w:val="2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5833AD" w:rsidTr="00DE1653">
        <w:tc>
          <w:tcPr>
            <w:tcW w:w="7972" w:type="dxa"/>
          </w:tcPr>
          <w:p w:rsidR="005833AD" w:rsidRDefault="005833AD" w:rsidP="00DE1653">
            <w:pPr>
              <w:pStyle w:val="a9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Дежурный по режиму, младший воспитатель</w:t>
            </w:r>
          </w:p>
        </w:tc>
        <w:tc>
          <w:tcPr>
            <w:tcW w:w="1750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12404</w:t>
            </w:r>
          </w:p>
        </w:tc>
      </w:tr>
      <w:tr w:rsidR="005833AD" w:rsidTr="00DE1653">
        <w:trPr>
          <w:trHeight w:val="276"/>
        </w:trPr>
        <w:tc>
          <w:tcPr>
            <w:tcW w:w="15167" w:type="dxa"/>
            <w:gridSpan w:val="2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5833AD" w:rsidTr="00DE1653">
        <w:trPr>
          <w:trHeight w:val="556"/>
        </w:trPr>
        <w:tc>
          <w:tcPr>
            <w:tcW w:w="7972" w:type="dxa"/>
            <w:vMerge w:val="restart"/>
          </w:tcPr>
          <w:p w:rsidR="005833AD" w:rsidRDefault="005833AD" w:rsidP="00DE1653">
            <w:pPr>
              <w:pStyle w:val="a9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Диспетчер образовательного учреждения, старший дежурный по режиму</w:t>
            </w:r>
          </w:p>
        </w:tc>
        <w:tc>
          <w:tcPr>
            <w:tcW w:w="1750" w:type="dxa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12652</w:t>
            </w:r>
          </w:p>
        </w:tc>
      </w:tr>
    </w:tbl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РАЗМЕРЫ ТАРИФНЫХ СТАВОК, ОКЛАДОВ (ДОЛЖНОСТНЫХ ОКЛАДОВ) ПО ЗАНИМАЕМЫМ ДОЛЖНОСТЯМ</w:t>
      </w: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ПЕДАГОГИЧЕСКИХ РАБОТНИКОВ МУНИЦИПАЛЬНЫХ ОБРАЗОВАТЕЛЬНЫХ ОРГАНИЗАЦИЙ</w:t>
      </w: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ШАТРОВСКОГО МУНИЦИПАЛЬНОГО ОБРАЗОВАНИЯ КУРГАНСКОЙ ОБЛАСТИ</w:t>
      </w:r>
    </w:p>
    <w:p w:rsidR="005833AD" w:rsidRDefault="005833AD" w:rsidP="005833AD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51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3"/>
        <w:gridCol w:w="2126"/>
        <w:gridCol w:w="2268"/>
        <w:gridCol w:w="2270"/>
      </w:tblGrid>
      <w:tr w:rsidR="005833AD" w:rsidTr="00DE1653">
        <w:trPr>
          <w:cantSplit/>
        </w:trPr>
        <w:tc>
          <w:tcPr>
            <w:tcW w:w="8504" w:type="dxa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2126" w:type="dxa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Минимальный размер тарифной ставки, оклада (должностного оклада)</w:t>
            </w:r>
          </w:p>
        </w:tc>
        <w:tc>
          <w:tcPr>
            <w:tcW w:w="2268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Для педагогических работников,  имеющих первую квалификационную категорию</w:t>
            </w:r>
          </w:p>
        </w:tc>
        <w:tc>
          <w:tcPr>
            <w:tcW w:w="2270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Для педагогических работников,  имеющих высшую квалификационную категорию</w:t>
            </w:r>
          </w:p>
        </w:tc>
      </w:tr>
      <w:tr w:rsidR="005833AD" w:rsidTr="00DE1653">
        <w:trPr>
          <w:trHeight w:val="276"/>
        </w:trPr>
        <w:tc>
          <w:tcPr>
            <w:tcW w:w="15167" w:type="dxa"/>
            <w:gridSpan w:val="4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5833AD" w:rsidTr="00DE1653">
        <w:tc>
          <w:tcPr>
            <w:tcW w:w="8504" w:type="dxa"/>
          </w:tcPr>
          <w:p w:rsidR="005833AD" w:rsidRDefault="005833AD" w:rsidP="00DE16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Инструктор по физической культуре, инструктор по труду, музыкальный руководитель, старший вожатый</w:t>
            </w:r>
          </w:p>
        </w:tc>
        <w:tc>
          <w:tcPr>
            <w:tcW w:w="2126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12463</w:t>
            </w:r>
          </w:p>
        </w:tc>
        <w:tc>
          <w:tcPr>
            <w:tcW w:w="2268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13709</w:t>
            </w:r>
          </w:p>
        </w:tc>
        <w:tc>
          <w:tcPr>
            <w:tcW w:w="2270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14956</w:t>
            </w:r>
          </w:p>
        </w:tc>
      </w:tr>
      <w:tr w:rsidR="005833AD" w:rsidTr="00DE1653">
        <w:trPr>
          <w:trHeight w:val="276"/>
        </w:trPr>
        <w:tc>
          <w:tcPr>
            <w:tcW w:w="15167" w:type="dxa"/>
            <w:gridSpan w:val="4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5833AD" w:rsidTr="00DE1653">
        <w:tc>
          <w:tcPr>
            <w:tcW w:w="8504" w:type="dxa"/>
          </w:tcPr>
          <w:p w:rsidR="005833AD" w:rsidRDefault="005833AD" w:rsidP="00DE16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Инструктор-методист, концертмейстер, педагог дополнительного образования, социальный педагог, педагог-организатор, тренер-преподаватель,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26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13068</w:t>
            </w:r>
          </w:p>
        </w:tc>
        <w:tc>
          <w:tcPr>
            <w:tcW w:w="2268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14375</w:t>
            </w:r>
          </w:p>
        </w:tc>
        <w:tc>
          <w:tcPr>
            <w:tcW w:w="2270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15682</w:t>
            </w:r>
          </w:p>
        </w:tc>
      </w:tr>
      <w:tr w:rsidR="005833AD" w:rsidTr="00DE1653">
        <w:trPr>
          <w:trHeight w:val="276"/>
        </w:trPr>
        <w:tc>
          <w:tcPr>
            <w:tcW w:w="15167" w:type="dxa"/>
            <w:gridSpan w:val="4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3 квалификационный уровень</w:t>
            </w:r>
          </w:p>
        </w:tc>
      </w:tr>
      <w:tr w:rsidR="005833AD" w:rsidTr="00DE1653">
        <w:tc>
          <w:tcPr>
            <w:tcW w:w="8504" w:type="dxa"/>
          </w:tcPr>
          <w:p w:rsidR="005833AD" w:rsidRDefault="005833AD" w:rsidP="00DE16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2126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13673</w:t>
            </w:r>
          </w:p>
        </w:tc>
        <w:tc>
          <w:tcPr>
            <w:tcW w:w="2268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15040</w:t>
            </w:r>
          </w:p>
        </w:tc>
        <w:tc>
          <w:tcPr>
            <w:tcW w:w="2270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16408</w:t>
            </w:r>
          </w:p>
        </w:tc>
      </w:tr>
      <w:tr w:rsidR="005833AD" w:rsidTr="00DE1653">
        <w:trPr>
          <w:trHeight w:val="276"/>
        </w:trPr>
        <w:tc>
          <w:tcPr>
            <w:tcW w:w="15167" w:type="dxa"/>
            <w:gridSpan w:val="4"/>
            <w:vMerge w:val="restart"/>
          </w:tcPr>
          <w:p w:rsidR="005833AD" w:rsidRDefault="005833AD" w:rsidP="00DE16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  <w:bCs/>
              </w:rPr>
              <w:t>4 квалификационный уровень</w:t>
            </w:r>
          </w:p>
        </w:tc>
      </w:tr>
      <w:tr w:rsidR="005833AD" w:rsidTr="00DE1653">
        <w:tc>
          <w:tcPr>
            <w:tcW w:w="8504" w:type="dxa"/>
          </w:tcPr>
          <w:p w:rsidR="005833AD" w:rsidRDefault="005833AD" w:rsidP="00DE16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Педагог-библиотекарь, учитель, преподаватель-организатор основ безопасности и защиты Родины, старший воспитатель, старший методист,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тьютор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учитель, учитель-дефектолог, учитель-логопед (логопед)</w:t>
            </w:r>
          </w:p>
        </w:tc>
        <w:tc>
          <w:tcPr>
            <w:tcW w:w="2126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14278</w:t>
            </w:r>
          </w:p>
        </w:tc>
        <w:tc>
          <w:tcPr>
            <w:tcW w:w="2268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15706</w:t>
            </w:r>
          </w:p>
        </w:tc>
        <w:tc>
          <w:tcPr>
            <w:tcW w:w="2270" w:type="dxa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17134</w:t>
            </w:r>
          </w:p>
        </w:tc>
      </w:tr>
      <w:tr w:rsidR="005833AD" w:rsidTr="00DE1653">
        <w:trPr>
          <w:trHeight w:val="276"/>
        </w:trPr>
        <w:tc>
          <w:tcPr>
            <w:tcW w:w="15167" w:type="dxa"/>
            <w:gridSpan w:val="4"/>
            <w:vMerge w:val="restart"/>
          </w:tcPr>
          <w:p w:rsidR="005833AD" w:rsidRDefault="005833AD" w:rsidP="00DE16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1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 w:cs="Arial"/>
                <w:b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5833AD" w:rsidTr="00DE1653">
        <w:trPr>
          <w:trHeight w:val="276"/>
        </w:trPr>
        <w:tc>
          <w:tcPr>
            <w:tcW w:w="15167" w:type="dxa"/>
            <w:gridSpan w:val="4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5833AD" w:rsidTr="00DE1653">
        <w:trPr>
          <w:trHeight w:val="276"/>
        </w:trPr>
        <w:tc>
          <w:tcPr>
            <w:tcW w:w="8504" w:type="dxa"/>
            <w:vMerge w:val="restart"/>
          </w:tcPr>
          <w:p w:rsidR="005833AD" w:rsidRPr="007C5322" w:rsidRDefault="005833AD" w:rsidP="00DE16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1"/>
              <w:rPr>
                <w:rFonts w:ascii="PT Astra Serif" w:hAnsi="PT Astra Serif"/>
                <w:sz w:val="24"/>
                <w:szCs w:val="24"/>
              </w:rPr>
            </w:pPr>
            <w:r w:rsidRPr="007C5322">
              <w:rPr>
                <w:rFonts w:ascii="PT Astra Serif" w:eastAsia="Arial" w:hAnsi="PT Astra Serif" w:cs="Arial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(за исключением должностей руководителей, отнесенных ко 2 квалификационному уровню)</w:t>
            </w:r>
          </w:p>
        </w:tc>
        <w:tc>
          <w:tcPr>
            <w:tcW w:w="2126" w:type="dxa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20364</w:t>
            </w:r>
          </w:p>
        </w:tc>
        <w:tc>
          <w:tcPr>
            <w:tcW w:w="2268" w:type="dxa"/>
            <w:vMerge w:val="restart"/>
          </w:tcPr>
          <w:p w:rsidR="005833AD" w:rsidRDefault="005833AD" w:rsidP="00DE16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5833AD" w:rsidRDefault="005833AD" w:rsidP="00DE16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33AD" w:rsidTr="00DE1653">
        <w:trPr>
          <w:trHeight w:val="276"/>
        </w:trPr>
        <w:tc>
          <w:tcPr>
            <w:tcW w:w="15167" w:type="dxa"/>
            <w:gridSpan w:val="4"/>
            <w:vMerge w:val="restart"/>
          </w:tcPr>
          <w:p w:rsidR="005833AD" w:rsidRPr="007C5322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322">
              <w:rPr>
                <w:rFonts w:ascii="PT Astra Serif" w:hAnsi="PT Astra Serif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5833AD" w:rsidTr="00DE1653">
        <w:trPr>
          <w:trHeight w:val="276"/>
        </w:trPr>
        <w:tc>
          <w:tcPr>
            <w:tcW w:w="8504" w:type="dxa"/>
            <w:vMerge w:val="restart"/>
          </w:tcPr>
          <w:p w:rsidR="005833AD" w:rsidRPr="007C5322" w:rsidRDefault="005833AD" w:rsidP="00DE16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/>
                <w:sz w:val="24"/>
                <w:szCs w:val="24"/>
              </w:rPr>
            </w:pPr>
            <w:r w:rsidRPr="007C5322">
              <w:rPr>
                <w:rFonts w:ascii="PT Astra Serif" w:eastAsia="Arial" w:hAnsi="PT Astra Serif" w:cs="Arial"/>
                <w:sz w:val="24"/>
                <w:szCs w:val="24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 (за исключением должностей руководителей, отнесенных к 3 квалификационному уровню)</w:t>
            </w:r>
          </w:p>
        </w:tc>
        <w:tc>
          <w:tcPr>
            <w:tcW w:w="2126" w:type="dxa"/>
            <w:vMerge w:val="restart"/>
          </w:tcPr>
          <w:p w:rsidR="005833AD" w:rsidRDefault="005833AD" w:rsidP="00DE16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21296</w:t>
            </w:r>
          </w:p>
        </w:tc>
        <w:tc>
          <w:tcPr>
            <w:tcW w:w="2268" w:type="dxa"/>
            <w:vMerge w:val="restart"/>
          </w:tcPr>
          <w:p w:rsidR="005833AD" w:rsidRDefault="005833AD" w:rsidP="00DE16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5833AD" w:rsidRDefault="005833AD" w:rsidP="00DE16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833AD" w:rsidRDefault="005833AD" w:rsidP="005833AD">
      <w:pPr>
        <w:rPr>
          <w:rFonts w:ascii="PT Astra Serif" w:hAnsi="PT Astra Serif" w:cs="Arial"/>
        </w:rPr>
        <w:sectPr w:rsidR="005833AD">
          <w:pgSz w:w="16838" w:h="11905" w:orient="landscape"/>
          <w:pgMar w:top="1276" w:right="1134" w:bottom="850" w:left="1134" w:header="0" w:footer="0" w:gutter="0"/>
          <w:cols w:space="720"/>
          <w:docGrid w:linePitch="360"/>
        </w:sectPr>
      </w:pPr>
    </w:p>
    <w:p w:rsidR="005833AD" w:rsidRDefault="005833AD" w:rsidP="005833AD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                                 Приложение 2 к постановлению Администрации </w:t>
      </w:r>
    </w:p>
    <w:p w:rsidR="005833AD" w:rsidRDefault="005833AD" w:rsidP="005833AD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Шатровского   муниципального округа       </w:t>
      </w:r>
    </w:p>
    <w:p w:rsidR="005833AD" w:rsidRDefault="005833AD" w:rsidP="005833AD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Курганской   области       </w:t>
      </w:r>
    </w:p>
    <w:p w:rsidR="005833AD" w:rsidRDefault="005833AD" w:rsidP="005833AD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от ___________________________ №________                                                                           </w:t>
      </w:r>
    </w:p>
    <w:p w:rsidR="005833AD" w:rsidRDefault="005833AD" w:rsidP="005833AD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«Об утверждении    положения </w:t>
      </w:r>
    </w:p>
    <w:p w:rsidR="005833AD" w:rsidRDefault="005833AD" w:rsidP="005833AD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«Об оплате труда работников</w:t>
      </w:r>
    </w:p>
    <w:p w:rsidR="005833AD" w:rsidRDefault="005833AD" w:rsidP="005833AD">
      <w:pPr>
        <w:pStyle w:val="ConsPlusNormal"/>
        <w:spacing w:line="276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муниципальных образовательных организаций</w:t>
      </w:r>
    </w:p>
    <w:p w:rsidR="005833AD" w:rsidRPr="00465DEF" w:rsidRDefault="005833AD" w:rsidP="005833AD">
      <w:pPr>
        <w:pStyle w:val="TableParagraph"/>
        <w:tabs>
          <w:tab w:val="left" w:pos="688"/>
          <w:tab w:val="left" w:pos="1610"/>
        </w:tabs>
        <w:spacing w:line="276" w:lineRule="auto"/>
        <w:rPr>
          <w:rFonts w:ascii="PT Astra Serif" w:hAnsi="PT Astra Serif"/>
          <w:sz w:val="24"/>
          <w:szCs w:val="24"/>
        </w:rPr>
      </w:pPr>
      <w:r w:rsidRPr="00465DEF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FB44C5">
        <w:rPr>
          <w:rFonts w:ascii="PT Astra Serif" w:hAnsi="PT Astra Serif"/>
          <w:sz w:val="24"/>
          <w:szCs w:val="24"/>
        </w:rPr>
        <w:t xml:space="preserve">            </w:t>
      </w:r>
      <w:r w:rsidRPr="00465DEF">
        <w:rPr>
          <w:rFonts w:ascii="PT Astra Serif" w:hAnsi="PT Astra Serif"/>
          <w:sz w:val="24"/>
          <w:szCs w:val="24"/>
        </w:rPr>
        <w:t xml:space="preserve">   Шатровского муниципального округа                                                                             </w:t>
      </w:r>
    </w:p>
    <w:p w:rsidR="005833AD" w:rsidRDefault="005833AD" w:rsidP="005833AD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Курганской области»</w:t>
      </w:r>
    </w:p>
    <w:p w:rsidR="005833AD" w:rsidRDefault="005833AD" w:rsidP="005833AD">
      <w:pPr>
        <w:pStyle w:val="ConsPlusNormal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jc w:val="right"/>
        <w:rPr>
          <w:rFonts w:ascii="PT Astra Serif" w:hAnsi="PT Astra Serif"/>
          <w:sz w:val="24"/>
          <w:szCs w:val="24"/>
        </w:rPr>
      </w:pPr>
    </w:p>
    <w:p w:rsidR="005833AD" w:rsidRDefault="005833AD" w:rsidP="005833AD">
      <w:pPr>
        <w:pStyle w:val="ConsPlusNormal"/>
        <w:jc w:val="right"/>
        <w:rPr>
          <w:rFonts w:ascii="PT Astra Serif" w:hAnsi="PT Astra Serif"/>
          <w:sz w:val="24"/>
          <w:szCs w:val="24"/>
        </w:rPr>
      </w:pPr>
    </w:p>
    <w:p w:rsidR="005833AD" w:rsidRDefault="005833AD" w:rsidP="00FB44C5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bookmarkStart w:id="36" w:name="P556"/>
      <w:bookmarkEnd w:id="36"/>
      <w:r>
        <w:rPr>
          <w:rFonts w:ascii="PT Astra Serif" w:hAnsi="PT Astra Serif" w:cs="Arial"/>
          <w:sz w:val="24"/>
          <w:szCs w:val="24"/>
        </w:rPr>
        <w:t>КРИТЕРИИ И ЦЕЛЕВЫЕ ПОКАЗАТЕЛИ</w:t>
      </w:r>
    </w:p>
    <w:p w:rsidR="005833AD" w:rsidRDefault="005833AD" w:rsidP="00FB44C5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ОЦЕНКИ ДЕЯТЕЛЬНОСТИ МУНИЦИПАЛЬНЫХ ОБРАЗОВАТЕЛЬНЫХ</w:t>
      </w:r>
    </w:p>
    <w:p w:rsidR="007C5322" w:rsidRDefault="005833AD" w:rsidP="00FB44C5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ОРГАНИЗАЦИЙ ШАТРОВСКОГО МУНИЦИПАЛЬНОГО ОБРАЗОВАНИЯ  </w:t>
      </w:r>
    </w:p>
    <w:p w:rsidR="00FB44C5" w:rsidRDefault="005833AD" w:rsidP="00FB44C5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КУРГАНСКОЙ </w:t>
      </w:r>
    </w:p>
    <w:p w:rsidR="005833AD" w:rsidRDefault="005833AD" w:rsidP="00FB44C5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ОБЛАСТИ И РАБОТЫ ИХ РУКОВОДИТЕЛЕЙ</w:t>
      </w:r>
    </w:p>
    <w:p w:rsidR="005833AD" w:rsidRDefault="005833AD" w:rsidP="00FB44C5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ДЛЯ УСТАНОВЛЕНИИ И ОПРЕДЕЛЕНИЯ </w:t>
      </w:r>
      <w:r>
        <w:rPr>
          <w:rFonts w:ascii="Liberation Serif" w:hAnsi="Liberation Serif" w:cs="Times New Roman"/>
          <w:sz w:val="24"/>
          <w:szCs w:val="24"/>
        </w:rPr>
        <w:t>РАЗМЕРА ПРЕМИАЛЬНОЙ</w:t>
      </w:r>
    </w:p>
    <w:p w:rsidR="005833AD" w:rsidRDefault="005833AD" w:rsidP="00FB44C5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ВЫПЛАТЫ ПО ИТОГАМ ГОДА</w:t>
      </w:r>
    </w:p>
    <w:p w:rsidR="005833AD" w:rsidRDefault="005833AD" w:rsidP="005833AD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:rsidR="005833AD" w:rsidRPr="006222F6" w:rsidRDefault="005833AD" w:rsidP="005833AD">
      <w:pPr>
        <w:pStyle w:val="ConsPlusTitle"/>
        <w:numPr>
          <w:ilvl w:val="0"/>
          <w:numId w:val="17"/>
        </w:numPr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Для руководителей казенных образовательных учреждений</w:t>
      </w:r>
    </w:p>
    <w:p w:rsidR="005833AD" w:rsidRDefault="005833AD" w:rsidP="005833AD">
      <w:pPr>
        <w:pStyle w:val="ConsPlusTitle"/>
        <w:ind w:left="720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Ind w:w="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5833AD" w:rsidRPr="00FB44C5" w:rsidTr="00B96955">
        <w:trPr>
          <w:trHeight w:val="1226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Перечень критериев и показателей оценки</w:t>
            </w:r>
          </w:p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эффективности деятельности руководителей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Коэффициент (баллы)</w:t>
            </w:r>
          </w:p>
        </w:tc>
      </w:tr>
      <w:tr w:rsidR="005833AD" w:rsidRPr="00FB44C5" w:rsidTr="00B96955">
        <w:trPr>
          <w:trHeight w:val="393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Доступность качественного образования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5833AD" w:rsidRPr="00FB44C5" w:rsidTr="00B96955">
        <w:trPr>
          <w:trHeight w:val="1469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1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1. Позитивная динамика показателя результатов       выпускных экзаменов по математике, в том числе ОГЭ:</w:t>
            </w:r>
          </w:p>
          <w:p w:rsidR="005833AD" w:rsidRPr="00FB44C5" w:rsidRDefault="005833AD" w:rsidP="00DE1653">
            <w:pPr>
              <w:spacing w:line="276" w:lineRule="auto"/>
              <w:ind w:left="11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доля выпускников, достигших максимального первичного результата, соответствующего отметке «5»:</w:t>
            </w:r>
          </w:p>
          <w:p w:rsidR="005833AD" w:rsidRPr="00FB44C5" w:rsidRDefault="005833AD" w:rsidP="00DE1653">
            <w:pPr>
              <w:spacing w:line="276" w:lineRule="auto"/>
              <w:ind w:left="11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профильная математика</w:t>
            </w:r>
          </w:p>
          <w:p w:rsidR="005833AD" w:rsidRPr="00FB44C5" w:rsidRDefault="005833AD" w:rsidP="00DE1653">
            <w:pPr>
              <w:spacing w:line="276" w:lineRule="auto"/>
              <w:ind w:left="11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не менее 76%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</w:p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</w:p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</w:p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2,0</w:t>
            </w:r>
          </w:p>
        </w:tc>
      </w:tr>
      <w:tr w:rsidR="005833AD" w:rsidRPr="00FB44C5" w:rsidTr="00B96955">
        <w:trPr>
          <w:trHeight w:val="182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не менее 50%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87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менее 30%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5833AD" w:rsidRPr="00FB44C5" w:rsidTr="00B96955">
        <w:trPr>
          <w:trHeight w:val="628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18" w:hanging="11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математика базовый уровень (соответствующего отметке «5»</w:t>
            </w:r>
          </w:p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не менее 75%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</w:p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2 ,0</w:t>
            </w:r>
          </w:p>
        </w:tc>
      </w:tr>
      <w:tr w:rsidR="005833AD" w:rsidRPr="00FB44C5" w:rsidTr="00B96955">
        <w:trPr>
          <w:trHeight w:val="614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18" w:hanging="11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математика базовый уровень (соответствующего отметке «4» </w:t>
            </w:r>
          </w:p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не менее 50%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</w:p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621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18" w:hanging="11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математика базовый уровень (соответствующего отметке, «3»</w:t>
            </w:r>
          </w:p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не менее 100%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</w:p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614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18" w:hanging="11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математика базовый уровень (соответствующего отметке, «3»</w:t>
            </w:r>
          </w:p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менее 100%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1042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18" w:hanging="142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2. Позитивная динамика показателя результатов ОГЭ по    направлению деятельности «Точки     роста»:</w:t>
            </w:r>
          </w:p>
          <w:p w:rsidR="005833AD" w:rsidRPr="00FB44C5" w:rsidRDefault="005833AD" w:rsidP="00DE1653">
            <w:pPr>
              <w:spacing w:line="276" w:lineRule="auto"/>
              <w:ind w:left="118" w:hanging="11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доля выпускников основной школы, сдавших   экзамен_по</w:t>
            </w:r>
          </w:p>
          <w:p w:rsidR="005833AD" w:rsidRPr="00FB44C5" w:rsidRDefault="005833AD" w:rsidP="00DE1653">
            <w:pPr>
              <w:spacing w:line="276" w:lineRule="auto"/>
              <w:ind w:left="118" w:hanging="11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физике, химии и информатике на     оценку «5»   100%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</w:p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</w:p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2,0</w:t>
            </w:r>
          </w:p>
        </w:tc>
      </w:tr>
      <w:tr w:rsidR="005833AD" w:rsidRPr="00FB44C5" w:rsidTr="00B96955">
        <w:trPr>
          <w:trHeight w:val="182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FB44C5">
              <w:rPr>
                <w:rFonts w:ascii="PT Astra Serif" w:hAnsi="PT Astra Serif" w:cs="Arial"/>
                <w:sz w:val="24"/>
                <w:szCs w:val="24"/>
              </w:rPr>
              <w:t>нe</w:t>
            </w:r>
            <w:proofErr w:type="spellEnd"/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менее 75%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 менее 50%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1028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 w:firstLine="24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3. Позитивная динамика показателя результатов выпускных экзаменов по математике, в том числе  ЕГЭ:</w:t>
            </w:r>
          </w:p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доля выпускников , достигших максимального первичного</w:t>
            </w:r>
          </w:p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балла: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5833AD" w:rsidRPr="00FB44C5" w:rsidTr="00B96955">
        <w:trPr>
          <w:trHeight w:val="327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математика базовый уровень 100%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2,0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н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е менее 75 %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менее 5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0 %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 xml:space="preserve">математика 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профильный уровень 100%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3,0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 xml:space="preserve">не 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менее 75 %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менее 5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0 %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pStyle w:val="TableParagraph"/>
              <w:spacing w:before="13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B44C5">
              <w:rPr>
                <w:rFonts w:ascii="PT Astra Serif" w:hAnsi="PT Astra Serif"/>
                <w:sz w:val="24"/>
                <w:szCs w:val="24"/>
              </w:rPr>
              <w:t xml:space="preserve">  4. Позитивная динамика показателя результатов    ЕГЭ по</w:t>
            </w:r>
          </w:p>
          <w:p w:rsidR="005833AD" w:rsidRPr="00FB44C5" w:rsidRDefault="005833AD" w:rsidP="00DE1653">
            <w:pPr>
              <w:pStyle w:val="TableParagraph"/>
              <w:spacing w:before="13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B44C5">
              <w:rPr>
                <w:rFonts w:ascii="PT Astra Serif" w:hAnsi="PT Astra Serif"/>
                <w:sz w:val="24"/>
                <w:szCs w:val="24"/>
              </w:rPr>
              <w:t xml:space="preserve"> направлению деятельности «Точки роста»:</w:t>
            </w:r>
          </w:p>
          <w:p w:rsidR="005833AD" w:rsidRPr="00FB44C5" w:rsidRDefault="005833AD" w:rsidP="00DE1653">
            <w:pPr>
              <w:pStyle w:val="TableParagraph"/>
              <w:spacing w:line="276" w:lineRule="auto"/>
              <w:ind w:left="62"/>
              <w:rPr>
                <w:rFonts w:ascii="PT Astra Serif" w:hAnsi="PT Astra Serif"/>
                <w:sz w:val="24"/>
                <w:szCs w:val="24"/>
              </w:rPr>
            </w:pPr>
            <w:r w:rsidRPr="00FB44C5">
              <w:rPr>
                <w:rFonts w:ascii="PT Astra Serif" w:hAnsi="PT Astra Serif"/>
                <w:sz w:val="24"/>
                <w:szCs w:val="24"/>
              </w:rPr>
              <w:t>доля выпускников средней школы, достигших</w:t>
            </w:r>
          </w:p>
          <w:p w:rsidR="005833AD" w:rsidRPr="00FB44C5" w:rsidRDefault="005833AD" w:rsidP="00DE1653">
            <w:pPr>
              <w:pStyle w:val="TableParagraph"/>
              <w:spacing w:before="3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B44C5">
              <w:rPr>
                <w:rFonts w:ascii="PT Astra Serif" w:hAnsi="PT Astra Serif"/>
                <w:sz w:val="24"/>
                <w:szCs w:val="24"/>
              </w:rPr>
              <w:t xml:space="preserve">  максимального первичного балла по информатике , химии и  </w:t>
            </w:r>
          </w:p>
          <w:p w:rsidR="005833AD" w:rsidRPr="00FB44C5" w:rsidRDefault="005833AD" w:rsidP="00DE1653">
            <w:pPr>
              <w:pStyle w:val="TableParagraph"/>
              <w:spacing w:before="3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B44C5">
              <w:rPr>
                <w:rFonts w:ascii="PT Astra Serif" w:hAnsi="PT Astra Serif"/>
                <w:sz w:val="24"/>
                <w:szCs w:val="24"/>
              </w:rPr>
              <w:t xml:space="preserve"> физике 100 %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2,0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н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е менее 75 %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менее 5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0 %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pStyle w:val="TableParagraph"/>
              <w:spacing w:before="13" w:line="276" w:lineRule="auto"/>
              <w:ind w:left="29" w:right="187" w:hanging="63"/>
              <w:rPr>
                <w:rFonts w:ascii="PT Astra Serif" w:hAnsi="PT Astra Serif"/>
                <w:sz w:val="24"/>
                <w:szCs w:val="24"/>
              </w:rPr>
            </w:pPr>
            <w:r w:rsidRPr="00FB44C5">
              <w:rPr>
                <w:rFonts w:ascii="PT Astra Serif" w:hAnsi="PT Astra Serif"/>
                <w:sz w:val="24"/>
                <w:szCs w:val="24"/>
              </w:rPr>
              <w:t xml:space="preserve">  5. Доля учеников-участников муниципального этапа </w:t>
            </w:r>
            <w:proofErr w:type="spellStart"/>
            <w:r w:rsidRPr="00FB44C5"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 w:rsidRPr="00FB44C5">
              <w:rPr>
                <w:rFonts w:ascii="PT Astra Serif" w:hAnsi="PT Astra Serif"/>
                <w:sz w:val="24"/>
                <w:szCs w:val="24"/>
              </w:rPr>
              <w:t xml:space="preserve">    от общего количества обучающихся в 00):</w:t>
            </w:r>
          </w:p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более 25%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м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енее 25 %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н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аличие победителей / призеров муниципального этапа ВСОШ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н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аличие победителей / призеров регионального этапа ВСОШ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н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аличие победителей / призеров регионального этапа ВСОШ по предметам цифрового, естественного, технического профилей обучения (математика, физика, информатика, химия, технология)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pStyle w:val="TableParagraph"/>
              <w:spacing w:before="6" w:line="276" w:lineRule="auto"/>
              <w:ind w:left="-11" w:firstLine="9"/>
              <w:rPr>
                <w:rFonts w:ascii="PT Astra Serif" w:hAnsi="PT Astra Serif"/>
                <w:sz w:val="24"/>
                <w:szCs w:val="24"/>
              </w:rPr>
            </w:pPr>
            <w:r w:rsidRPr="00FB44C5">
              <w:rPr>
                <w:rFonts w:ascii="PT Astra Serif" w:hAnsi="PT Astra Serif"/>
                <w:sz w:val="24"/>
                <w:szCs w:val="24"/>
              </w:rPr>
              <w:t xml:space="preserve"> 6. Доля обучающихся, участвующих в региональной научно-    </w:t>
            </w:r>
          </w:p>
          <w:p w:rsidR="005833AD" w:rsidRPr="00FB44C5" w:rsidRDefault="005833AD" w:rsidP="00DE1653">
            <w:pPr>
              <w:pStyle w:val="TableParagraph"/>
              <w:spacing w:before="6" w:line="276" w:lineRule="auto"/>
              <w:ind w:left="-11" w:firstLine="9"/>
              <w:rPr>
                <w:rFonts w:ascii="PT Astra Serif" w:hAnsi="PT Astra Serif"/>
                <w:sz w:val="24"/>
                <w:szCs w:val="24"/>
              </w:rPr>
            </w:pPr>
            <w:r w:rsidRPr="00FB44C5">
              <w:rPr>
                <w:rFonts w:ascii="PT Astra Serif" w:hAnsi="PT Astra Serif"/>
                <w:sz w:val="24"/>
                <w:szCs w:val="24"/>
              </w:rPr>
              <w:t xml:space="preserve">  практической конференции «Взлёт» в номинации 5-7 классы: </w:t>
            </w:r>
          </w:p>
          <w:p w:rsidR="005833AD" w:rsidRPr="00FB44C5" w:rsidRDefault="005833AD" w:rsidP="00DE1653">
            <w:pPr>
              <w:pStyle w:val="TableParagraph"/>
              <w:spacing w:before="6" w:line="276" w:lineRule="auto"/>
              <w:ind w:left="-11" w:firstLine="9"/>
              <w:rPr>
                <w:rFonts w:ascii="PT Astra Serif" w:hAnsi="PT Astra Serif"/>
                <w:sz w:val="24"/>
                <w:szCs w:val="24"/>
              </w:rPr>
            </w:pPr>
            <w:r w:rsidRPr="00FB44C5">
              <w:rPr>
                <w:rFonts w:ascii="PT Astra Serif" w:hAnsi="PT Astra Serif"/>
                <w:sz w:val="24"/>
                <w:szCs w:val="24"/>
              </w:rPr>
              <w:t xml:space="preserve">  школьный  </w:t>
            </w:r>
          </w:p>
          <w:p w:rsidR="005833AD" w:rsidRPr="00FB44C5" w:rsidRDefault="005833AD" w:rsidP="00DE1653">
            <w:pPr>
              <w:pStyle w:val="TableParagraph"/>
              <w:spacing w:before="9" w:line="276" w:lineRule="auto"/>
              <w:ind w:right="2363"/>
              <w:rPr>
                <w:rFonts w:ascii="PT Astra Serif" w:hAnsi="PT Astra Serif"/>
                <w:sz w:val="24"/>
                <w:szCs w:val="24"/>
              </w:rPr>
            </w:pPr>
            <w:r w:rsidRPr="00FB44C5">
              <w:rPr>
                <w:rFonts w:ascii="PT Astra Serif" w:hAnsi="PT Astra Serif"/>
                <w:sz w:val="24"/>
                <w:szCs w:val="24"/>
              </w:rPr>
              <w:t xml:space="preserve">  уровень:</w:t>
            </w:r>
          </w:p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более 75%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менее 75 %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м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униципальный уровень:</w:t>
            </w:r>
          </w:p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не менее 25% ( от общего количества обучающихся в ОО)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м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енее 25 % % ( от общего количества обучающихся в ОО)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р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егиональный уровень:</w:t>
            </w:r>
          </w:p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не менее 25% ( от общего количества обучающихся в ОО) в номинации 8-11 классы: 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ш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кольный уровень:</w:t>
            </w:r>
          </w:p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более 75 %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менее 75 %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м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униципальный уровень:</w:t>
            </w:r>
          </w:p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не менее 25% ( от общего количества обучающихся в ОО)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м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енее 25 % % ( от общего количества обучающихся в ОО)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р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егиональный уровень:</w:t>
            </w:r>
          </w:p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lastRenderedPageBreak/>
              <w:t>не менее 25% ( от общего количества обучающихся в ОО)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7. Позитивная динамика реализации дополнительных общеобразовательных программ:</w:t>
            </w:r>
          </w:p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о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хват дополнительным образованием:</w:t>
            </w:r>
          </w:p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100% обучающихся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более 75 %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0,5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менее 5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0 %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- охват программами дополнительного образования по предметам цифрового, естественнонаучного, технического направления </w:t>
            </w:r>
          </w:p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м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енее 25 %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б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олее 25%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0,5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б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олее 33%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8. Отсутствие образовательной организации в списке ШНОР (школы с низким образовательными результатами)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9. Прохождение образовательной организацией самодиагностики в рамках проекта «Школа </w:t>
            </w:r>
            <w:proofErr w:type="spellStart"/>
            <w:r w:rsidRPr="00FB44C5">
              <w:rPr>
                <w:rFonts w:ascii="PT Astra Serif" w:hAnsi="PT Astra Serif" w:cs="Arial"/>
                <w:sz w:val="24"/>
                <w:szCs w:val="24"/>
              </w:rPr>
              <w:t>Минпросвещения</w:t>
            </w:r>
            <w:proofErr w:type="spellEnd"/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России». 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10. Положительная динамика вовлечённости обучающихся в мероприятия </w:t>
            </w:r>
            <w:r w:rsidR="00B96955" w:rsidRPr="00B96955">
              <w:rPr>
                <w:rFonts w:ascii="PT Astra Serif" w:hAnsi="PT Astra Serif" w:cs="Arial"/>
                <w:sz w:val="24"/>
                <w:szCs w:val="24"/>
              </w:rPr>
              <w:t xml:space="preserve">     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t>регионального стандарта гражданского и патриотического воспитания, утвержденного Приказом №886 Департамента образования и науки Курганской области от 09.09.2022 г.</w:t>
            </w:r>
          </w:p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 w:hint="eastAsia"/>
                <w:sz w:val="24"/>
                <w:szCs w:val="24"/>
              </w:rPr>
              <w:t>б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t>олее 100 %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pStyle w:val="western"/>
              <w:spacing w:after="0"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2,0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 w:hint="eastAsia"/>
                <w:sz w:val="24"/>
                <w:szCs w:val="24"/>
              </w:rPr>
              <w:t>б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t>олее 75%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pStyle w:val="western"/>
              <w:spacing w:after="0"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 w:hint="eastAsia"/>
                <w:sz w:val="24"/>
                <w:szCs w:val="24"/>
              </w:rPr>
              <w:t>менее 5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t>0 %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pStyle w:val="western"/>
              <w:spacing w:after="0"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932"/>
        </w:trPr>
        <w:tc>
          <w:tcPr>
            <w:tcW w:w="8364" w:type="dxa"/>
            <w:shd w:val="clear" w:color="auto" w:fill="auto"/>
          </w:tcPr>
          <w:p w:rsidR="005833AD" w:rsidRPr="00FB44C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11. Позитивная динамика заключенных договоров о сетевом взаимодействии в использовании оборудования центров образования «Точка роста»</w:t>
            </w:r>
          </w:p>
          <w:p w:rsidR="005833AD" w:rsidRPr="00FB44C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б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олее 75%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pStyle w:val="western"/>
              <w:spacing w:after="0"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менее 5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0 %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pStyle w:val="western"/>
              <w:spacing w:after="0"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12. Соблюдение требований по подготовке и своевременность подготовки и сдачи зданий образовательной организации к новому учебному году</w:t>
            </w:r>
          </w:p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96955">
              <w:rPr>
                <w:rFonts w:ascii="PT Astra Serif" w:hAnsi="PT Astra Serif" w:cs="Arial" w:hint="eastAsia"/>
                <w:sz w:val="24"/>
                <w:szCs w:val="24"/>
              </w:rPr>
              <w:t>б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t>олее 75%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pStyle w:val="western"/>
              <w:spacing w:after="0"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менее 5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0 %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pStyle w:val="western"/>
              <w:spacing w:after="0"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1357"/>
        </w:trPr>
        <w:tc>
          <w:tcPr>
            <w:tcW w:w="8364" w:type="dxa"/>
            <w:shd w:val="clear" w:color="auto" w:fill="auto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13. Позитивная динамика привлечения педагогов-молодых в образовательные организации:</w:t>
            </w:r>
          </w:p>
          <w:p w:rsidR="00B96955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96955">
              <w:rPr>
                <w:rFonts w:ascii="PT Astra Serif" w:hAnsi="PT Astra Serif" w:cs="Arial" w:hint="eastAsia"/>
                <w:sz w:val="24"/>
                <w:szCs w:val="24"/>
              </w:rPr>
              <w:t>б</w:t>
            </w:r>
            <w:r w:rsidR="00B96955">
              <w:rPr>
                <w:rFonts w:ascii="PT Astra Serif" w:hAnsi="PT Astra Serif" w:cs="Arial"/>
                <w:sz w:val="24"/>
                <w:szCs w:val="24"/>
              </w:rPr>
              <w:t>олее 75%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pStyle w:val="western"/>
              <w:spacing w:after="0"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 w:hint="eastAsia"/>
                <w:sz w:val="24"/>
                <w:szCs w:val="24"/>
              </w:rPr>
              <w:t>менее 5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t>0 %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pStyle w:val="western"/>
              <w:spacing w:after="0"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14. Положительная динамика вовлечённости обучающихся в мероприятия регионального стандарта гражданского и патриотического воспитания, утвержденного Приказом №886 Департамента образования и науки Курганской области от 09.09.2022 г</w:t>
            </w:r>
          </w:p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 w:hint="eastAsia"/>
                <w:sz w:val="24"/>
                <w:szCs w:val="24"/>
              </w:rPr>
              <w:t>б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t>олее 75%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pStyle w:val="western"/>
              <w:spacing w:after="0"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FB44C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 w:hint="eastAsia"/>
                <w:sz w:val="24"/>
                <w:szCs w:val="24"/>
              </w:rPr>
              <w:t>менее 5</w:t>
            </w:r>
            <w:r w:rsidRPr="00FB44C5">
              <w:rPr>
                <w:rFonts w:ascii="PT Astra Serif" w:hAnsi="PT Astra Serif" w:cs="Arial"/>
                <w:sz w:val="24"/>
                <w:szCs w:val="24"/>
              </w:rPr>
              <w:t>0 %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pStyle w:val="western"/>
              <w:spacing w:after="0"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0</w:t>
            </w:r>
          </w:p>
        </w:tc>
      </w:tr>
      <w:tr w:rsidR="005833AD" w:rsidRPr="00FB44C5" w:rsidTr="00B96955">
        <w:trPr>
          <w:trHeight w:val="200"/>
        </w:trPr>
        <w:tc>
          <w:tcPr>
            <w:tcW w:w="8364" w:type="dxa"/>
            <w:shd w:val="clear" w:color="auto" w:fill="auto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15. Отсутствие замечаний (предписаний) по использованию имущества и его содержания</w:t>
            </w:r>
          </w:p>
        </w:tc>
        <w:tc>
          <w:tcPr>
            <w:tcW w:w="1417" w:type="dxa"/>
            <w:shd w:val="clear" w:color="auto" w:fill="auto"/>
          </w:tcPr>
          <w:p w:rsidR="005833AD" w:rsidRPr="00FB44C5" w:rsidRDefault="005833AD" w:rsidP="00DE1653">
            <w:pPr>
              <w:pStyle w:val="western"/>
              <w:spacing w:after="0"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 1,0</w:t>
            </w:r>
          </w:p>
        </w:tc>
      </w:tr>
    </w:tbl>
    <w:p w:rsidR="005833AD" w:rsidRPr="00165896" w:rsidRDefault="005833AD" w:rsidP="00165896">
      <w:pPr>
        <w:spacing w:line="276" w:lineRule="auto"/>
        <w:ind w:left="128"/>
        <w:jc w:val="center"/>
        <w:rPr>
          <w:rFonts w:ascii="PT Astra Serif" w:hAnsi="PT Astra Serif" w:cs="Arial"/>
          <w:b/>
          <w:sz w:val="24"/>
          <w:szCs w:val="24"/>
        </w:rPr>
      </w:pPr>
      <w:r w:rsidRPr="00165896">
        <w:rPr>
          <w:rFonts w:ascii="PT Astra Serif" w:hAnsi="PT Astra Serif" w:cs="Arial"/>
          <w:b/>
          <w:sz w:val="24"/>
          <w:szCs w:val="24"/>
        </w:rPr>
        <w:t>II. Финансово-экономическая деятельность, исполнительская дисциплина</w:t>
      </w:r>
    </w:p>
    <w:p w:rsidR="005833AD" w:rsidRPr="00B96955" w:rsidRDefault="005833AD" w:rsidP="00B96955">
      <w:pPr>
        <w:spacing w:line="276" w:lineRule="auto"/>
        <w:ind w:left="128"/>
        <w:rPr>
          <w:rFonts w:ascii="PT Astra Serif" w:hAnsi="PT Astra Serif" w:cs="Arial"/>
          <w:sz w:val="24"/>
          <w:szCs w:val="24"/>
        </w:rPr>
      </w:pPr>
    </w:p>
    <w:tbl>
      <w:tblPr>
        <w:tblW w:w="9781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812"/>
        <w:gridCol w:w="1417"/>
      </w:tblGrid>
      <w:tr w:rsidR="005833AD" w:rsidRPr="00B96955" w:rsidTr="00B96955">
        <w:tc>
          <w:tcPr>
            <w:tcW w:w="2552" w:type="dxa"/>
            <w:vAlign w:val="center"/>
          </w:tcPr>
          <w:p w:rsidR="005833AD" w:rsidRPr="00FB44C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lastRenderedPageBreak/>
              <w:t>Перечень критериев и показателей оценки</w:t>
            </w:r>
          </w:p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 xml:space="preserve"> эффективности деятельности руководителей</w:t>
            </w:r>
          </w:p>
        </w:tc>
        <w:tc>
          <w:tcPr>
            <w:tcW w:w="581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Показатель оценки эффективности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Коэффициент (баллы)</w:t>
            </w:r>
          </w:p>
        </w:tc>
      </w:tr>
      <w:tr w:rsidR="005833AD" w:rsidRPr="00B96955" w:rsidTr="00B96955">
        <w:tc>
          <w:tcPr>
            <w:tcW w:w="2552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1. Выполнение требований действующего законодательства, исполнительской дисциплины</w:t>
            </w:r>
          </w:p>
        </w:tc>
        <w:tc>
          <w:tcPr>
            <w:tcW w:w="581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Отсутствие предписаний надзорных органов и подтвердившихся жалоб участников образовательных отношений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2552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Своевременное устранение замечаний надзорных органов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rPr>
          <w:trHeight w:val="1469"/>
        </w:trPr>
        <w:tc>
          <w:tcPr>
            <w:tcW w:w="2552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2.Своевременность и полнота предоставления бюджетной и бухгалтерской отчетности, статистических форм отчетности, соблюдение сроков и полноты исполнения плана финансово-хозяйственной деятельности </w:t>
            </w:r>
          </w:p>
        </w:tc>
        <w:tc>
          <w:tcPr>
            <w:tcW w:w="581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Своевременность и полнота публикаций (размещения) документов на официальном сайте в сети Интернет </w:t>
            </w:r>
            <w:hyperlink r:id="rId23" w:history="1">
              <w:r w:rsidRPr="00B96955">
                <w:rPr>
                  <w:rFonts w:ascii="PT Astra Serif" w:hAnsi="PT Astra Serif" w:cs="Arial"/>
                  <w:sz w:val="24"/>
                  <w:szCs w:val="24"/>
                </w:rPr>
                <w:t>www.bus.gov.ru</w:t>
              </w:r>
            </w:hyperlink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 за квартал, предшествующий отчетному (показатель формируется ежеквартально)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2552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Соблюдение полноты, своевременности и качества предоставления бухгалтерской отчетности и иных документов учредителю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2552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2552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3. Выполнение требований законодательства о контрактной системе в сфере закупок товаров, работ, услуг для обеспечения нужд учреждений</w:t>
            </w:r>
          </w:p>
        </w:tc>
        <w:tc>
          <w:tcPr>
            <w:tcW w:w="581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Своевременное планирование закупок и обеспечение исполнения плана-графика 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3-0</w:t>
            </w:r>
          </w:p>
        </w:tc>
      </w:tr>
      <w:tr w:rsidR="005833AD" w:rsidRPr="00B96955" w:rsidTr="00B96955">
        <w:tc>
          <w:tcPr>
            <w:tcW w:w="2552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Своевременность предоставления месячных, квартальных и годовых отчетов, планов графиков учреждения, других сведений и их качество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3-0</w:t>
            </w:r>
          </w:p>
        </w:tc>
      </w:tr>
      <w:tr w:rsidR="005833AD" w:rsidRPr="00B96955" w:rsidTr="00B96955">
        <w:tc>
          <w:tcPr>
            <w:tcW w:w="2552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Отсутствие предписаний Федеральной антимонопольной службы и обоснованных жалоб от участников закупок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2-0</w:t>
            </w:r>
          </w:p>
        </w:tc>
      </w:tr>
    </w:tbl>
    <w:p w:rsidR="005833AD" w:rsidRPr="00FB44C5" w:rsidRDefault="005833AD" w:rsidP="00B96955">
      <w:pPr>
        <w:spacing w:line="276" w:lineRule="auto"/>
        <w:ind w:left="128"/>
        <w:rPr>
          <w:rFonts w:ascii="PT Astra Serif" w:hAnsi="PT Astra Serif" w:cs="Arial"/>
          <w:sz w:val="24"/>
          <w:szCs w:val="24"/>
        </w:rPr>
      </w:pPr>
    </w:p>
    <w:p w:rsidR="005833AD" w:rsidRPr="00165896" w:rsidRDefault="005833AD" w:rsidP="00165896">
      <w:pPr>
        <w:spacing w:line="276" w:lineRule="auto"/>
        <w:ind w:left="128"/>
        <w:jc w:val="center"/>
        <w:rPr>
          <w:rFonts w:ascii="PT Astra Serif" w:hAnsi="PT Astra Serif" w:cs="Arial"/>
          <w:b/>
          <w:sz w:val="24"/>
          <w:szCs w:val="24"/>
        </w:rPr>
      </w:pPr>
      <w:r w:rsidRPr="00165896">
        <w:rPr>
          <w:rFonts w:ascii="PT Astra Serif" w:hAnsi="PT Astra Serif" w:cs="Arial"/>
          <w:b/>
          <w:sz w:val="24"/>
          <w:szCs w:val="24"/>
        </w:rPr>
        <w:t>2. Для руководителей бюджетных учреждений дополнительного образования</w:t>
      </w:r>
    </w:p>
    <w:tbl>
      <w:tblPr>
        <w:tblW w:w="9781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4252"/>
        <w:gridCol w:w="1560"/>
        <w:gridCol w:w="1417"/>
      </w:tblGrid>
      <w:tr w:rsidR="005833AD" w:rsidRPr="00B96955" w:rsidTr="00B96955">
        <w:tc>
          <w:tcPr>
            <w:tcW w:w="426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Наименование критериев оценки эффективности деятельности руководителя</w:t>
            </w: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Показатель оценки эффективности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Значение показателя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FB44C5">
              <w:rPr>
                <w:rFonts w:ascii="PT Astra Serif" w:hAnsi="PT Astra Serif" w:cs="Arial"/>
                <w:sz w:val="24"/>
                <w:szCs w:val="24"/>
              </w:rPr>
              <w:t>Коэффициент (баллы)</w:t>
            </w:r>
          </w:p>
        </w:tc>
      </w:tr>
      <w:tr w:rsidR="005833AD" w:rsidRPr="00B96955" w:rsidTr="007C5322">
        <w:trPr>
          <w:trHeight w:val="483"/>
        </w:trPr>
        <w:tc>
          <w:tcPr>
            <w:tcW w:w="9781" w:type="dxa"/>
            <w:gridSpan w:val="5"/>
          </w:tcPr>
          <w:p w:rsidR="005833AD" w:rsidRPr="00165896" w:rsidRDefault="005833AD" w:rsidP="00165896">
            <w:pPr>
              <w:spacing w:line="276" w:lineRule="auto"/>
              <w:ind w:left="128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65896">
              <w:rPr>
                <w:rFonts w:ascii="PT Astra Serif" w:hAnsi="PT Astra Serif" w:cs="Arial"/>
                <w:b/>
                <w:sz w:val="24"/>
                <w:szCs w:val="24"/>
              </w:rPr>
              <w:t>I. Основная деятельность муниципального учреждения</w:t>
            </w:r>
          </w:p>
        </w:tc>
      </w:tr>
      <w:tr w:rsidR="005833AD" w:rsidRPr="00B96955" w:rsidTr="00B96955">
        <w:trPr>
          <w:trHeight w:val="1815"/>
        </w:trPr>
        <w:tc>
          <w:tcPr>
            <w:tcW w:w="426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Выполнение работ казенными учреждениями - объемных показателей деятельности</w:t>
            </w: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Сохранность контингента учреждения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Ниже/на предыдущем уровне</w:t>
            </w:r>
          </w:p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выше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</w:tr>
      <w:tr w:rsidR="005833AD" w:rsidRPr="00B96955" w:rsidTr="00B96955"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Наличие условий осуществления образовательной деятельности</w:t>
            </w: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Наличие оборудованных специализированных учебных кабинетов  для осуществления образовательной деятельности, спортивных залов, площадок и т.д. 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Обеспечение актуальности информации, размещаемой на официальном сайте образовательного учреждения в соответствии с действующим законодательством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Обеспечение требований к антитеррористической защищенности объектов и территорий образовательного учреждения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Наличие паспорта безопасности, декларации пожарной безопасности, паспорта доступности с актуальными сведениями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Своевременность подачи декларации на сайт государственной информационной системы «</w:t>
            </w:r>
            <w:proofErr w:type="spellStart"/>
            <w:r w:rsidRPr="00B96955">
              <w:rPr>
                <w:rFonts w:ascii="PT Astra Serif" w:hAnsi="PT Astra Serif" w:cs="Arial"/>
                <w:sz w:val="24"/>
                <w:szCs w:val="24"/>
              </w:rPr>
              <w:t>Энергоэффективность</w:t>
            </w:r>
            <w:proofErr w:type="spellEnd"/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Отсутствие случаев травматизма среди обучающихся во время образовательной деятельности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3-0</w:t>
            </w:r>
          </w:p>
        </w:tc>
      </w:tr>
      <w:tr w:rsidR="005833AD" w:rsidRPr="00B96955" w:rsidTr="00B96955"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Полнота реализации дополнительных образовательных программ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Не менее 100%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0-1</w:t>
            </w:r>
          </w:p>
        </w:tc>
      </w:tr>
      <w:tr w:rsidR="005833AD" w:rsidRPr="00B96955" w:rsidTr="00B96955">
        <w:tc>
          <w:tcPr>
            <w:tcW w:w="4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Наличие образовательных программ, реализуемых в сетевой форме (в том числе с применением дистанционных образовательных технологий) 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Наличие авторских программ, реализуемых в образовательном учреждении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2-0</w:t>
            </w:r>
          </w:p>
        </w:tc>
      </w:tr>
      <w:tr w:rsidR="005833AD" w:rsidRPr="00B96955" w:rsidTr="00B96955"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Наличие победителей и призеров в соревнованиях, конкурсах, фестивалях, 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>олимпиадах (показатели формируются ежегодно до проведения следующих мероприятий соответствующего уровня)</w:t>
            </w: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>Наличие победителей и призеров в соревнованиях, конкурсах, фестивалях, олимпиадах международного уровня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Наличие победителей и призеров в соревнованиях, конкурсах, 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>фестивалях федерального, олимпиадах (общероссийского) уровня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Наличие победителей и призеров в соревнованиях, конкурсах, фестивалях, олимпиадах регионального уровня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2-0</w:t>
            </w:r>
          </w:p>
        </w:tc>
      </w:tr>
      <w:tr w:rsidR="005833AD" w:rsidRPr="00B96955" w:rsidTr="00B96955">
        <w:tc>
          <w:tcPr>
            <w:tcW w:w="426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Участие в </w:t>
            </w:r>
            <w:proofErr w:type="spellStart"/>
            <w:r w:rsidRPr="00B96955">
              <w:rPr>
                <w:rFonts w:ascii="PT Astra Serif" w:hAnsi="PT Astra Serif" w:cs="Arial"/>
                <w:sz w:val="24"/>
                <w:szCs w:val="24"/>
              </w:rPr>
              <w:t>грантовых</w:t>
            </w:r>
            <w:proofErr w:type="spellEnd"/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 конкурсах</w:t>
            </w: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Получение грантов на реализацию программ дополнительного образования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3-0</w:t>
            </w:r>
          </w:p>
        </w:tc>
      </w:tr>
      <w:tr w:rsidR="005833AD" w:rsidRPr="00B96955" w:rsidTr="00B96955">
        <w:tc>
          <w:tcPr>
            <w:tcW w:w="8364" w:type="dxa"/>
            <w:gridSpan w:val="4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Итого(</w:t>
            </w:r>
            <w:proofErr w:type="spellStart"/>
            <w:r w:rsidRPr="00B96955">
              <w:rPr>
                <w:rFonts w:ascii="PT Astra Serif" w:hAnsi="PT Astra Serif" w:cs="Arial"/>
                <w:sz w:val="24"/>
                <w:szCs w:val="24"/>
              </w:rPr>
              <w:t>max</w:t>
            </w:r>
            <w:proofErr w:type="spellEnd"/>
            <w:r w:rsidRPr="00B96955">
              <w:rPr>
                <w:rFonts w:ascii="PT Astra Serif" w:hAnsi="PT Astra Serif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24</w:t>
            </w:r>
          </w:p>
        </w:tc>
      </w:tr>
      <w:tr w:rsidR="005833AD" w:rsidRPr="00B96955" w:rsidTr="007C5322">
        <w:trPr>
          <w:trHeight w:val="459"/>
        </w:trPr>
        <w:tc>
          <w:tcPr>
            <w:tcW w:w="9781" w:type="dxa"/>
            <w:gridSpan w:val="5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b/>
                <w:sz w:val="24"/>
                <w:szCs w:val="24"/>
              </w:rPr>
              <w:t>II. Финансово-экономическая деятельность, исполнительская дисциплина</w:t>
            </w:r>
          </w:p>
        </w:tc>
      </w:tr>
      <w:tr w:rsidR="005833AD" w:rsidRPr="00B96955" w:rsidTr="00B96955"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Выполнение требований действующего законодательства, исполнительской дисциплины</w:t>
            </w: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Отсутствие предписаний надзорных органов и подтвердившихся жалоб участников образовательных отношений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Своевременное устранение замечаний надзорных органов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rPr>
          <w:trHeight w:val="1469"/>
        </w:trPr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Своевременность и полнота предоставления бюджетной и бухгалтерской отчетности, статистических форм отчетности, соблюдение сроков и полноты исполнения плана финансово-хозяйственной деятельности </w:t>
            </w: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Своевременность и полнота публикаций (размещения) документов на официальном сайте в сети Интернет </w:t>
            </w:r>
            <w:hyperlink r:id="rId24" w:history="1">
              <w:r w:rsidRPr="00B96955">
                <w:rPr>
                  <w:rFonts w:ascii="PT Astra Serif" w:hAnsi="PT Astra Serif" w:cs="Arial"/>
                  <w:sz w:val="24"/>
                  <w:szCs w:val="24"/>
                </w:rPr>
                <w:t>www.bus.gov.ru</w:t>
              </w:r>
            </w:hyperlink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 за квартал, предшествующий отчетному (показатель формируется ежеквартально)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Соблюдение полноты, своевременности и качества предоставления бухгалтерской отчетности и иных документов учредителю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Выполнение требований законодательства о контрактной системе в сфере закупок товаров, работ, услуг для обеспечения 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>нужд учреждений</w:t>
            </w: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Своевременное планирование закупок и обеспечение исполнения плана-графика 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3-0</w:t>
            </w:r>
          </w:p>
        </w:tc>
      </w:tr>
      <w:tr w:rsidR="005833AD" w:rsidRPr="00B96955" w:rsidTr="00B96955">
        <w:tc>
          <w:tcPr>
            <w:tcW w:w="4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Своевременность предоставления месячных, квартальных и годовых отчетов, планов графиков учреждения, других сведений и их качество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3-0</w:t>
            </w:r>
          </w:p>
        </w:tc>
      </w:tr>
      <w:tr w:rsidR="005833AD" w:rsidRPr="00B96955" w:rsidTr="00B96955">
        <w:tc>
          <w:tcPr>
            <w:tcW w:w="4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Отсутствие предписаний Федеральной антимонопольной службы и обоснованных жалоб от участников закупок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2-0</w:t>
            </w:r>
          </w:p>
        </w:tc>
      </w:tr>
      <w:tr w:rsidR="005833AD" w:rsidRPr="00B96955" w:rsidTr="00B96955">
        <w:tc>
          <w:tcPr>
            <w:tcW w:w="8364" w:type="dxa"/>
            <w:gridSpan w:val="4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Итого(</w:t>
            </w:r>
            <w:proofErr w:type="spellStart"/>
            <w:r w:rsidRPr="00B96955">
              <w:rPr>
                <w:rFonts w:ascii="PT Astra Serif" w:hAnsi="PT Astra Serif" w:cs="Arial"/>
                <w:sz w:val="24"/>
                <w:szCs w:val="24"/>
              </w:rPr>
              <w:t>max</w:t>
            </w:r>
            <w:proofErr w:type="spellEnd"/>
            <w:r w:rsidRPr="00B96955">
              <w:rPr>
                <w:rFonts w:ascii="PT Astra Serif" w:hAnsi="PT Astra Serif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15</w:t>
            </w:r>
          </w:p>
        </w:tc>
      </w:tr>
      <w:tr w:rsidR="005833AD" w:rsidRPr="00B96955" w:rsidTr="007C5322">
        <w:trPr>
          <w:trHeight w:val="503"/>
        </w:trPr>
        <w:tc>
          <w:tcPr>
            <w:tcW w:w="9781" w:type="dxa"/>
            <w:gridSpan w:val="5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b/>
                <w:sz w:val="24"/>
                <w:szCs w:val="24"/>
              </w:rPr>
              <w:t>III. Деятельность учреждения, направленная на работу с кадрами</w:t>
            </w:r>
          </w:p>
        </w:tc>
      </w:tr>
      <w:tr w:rsidR="005833AD" w:rsidRPr="00B96955" w:rsidTr="00B96955"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Личные достижения, подтверждающие организаторский и управленческий уровень руководителя учреждения</w:t>
            </w: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Участие руководителя в экспертных комиссиях регионального уровня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Участие руководителя в различных советах на региональном и федеральном уровнях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Обеспечение соблюдения сроков повышения квалификации педагогических работников (не реже чем один раз в три года)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Участие педагогических работников в профессиональных конкурсах уровня субъекта РФ и выше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2-0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Наличие победителей (лауреатов) среди педагогических работников в профессиональных конкурсах уровня субъекта РФ и выше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Не менее 98%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Текучесть кадров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Не более 5%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Доля педагогических работников, соответствующих квалификационным требованиям, профессиональным стандартам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Не менее 95%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Доля молодых специалистов до 35 лет</w:t>
            </w:r>
          </w:p>
        </w:tc>
        <w:tc>
          <w:tcPr>
            <w:tcW w:w="1560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Не менее 18%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8364" w:type="dxa"/>
            <w:gridSpan w:val="4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Итого по разделу (</w:t>
            </w:r>
            <w:proofErr w:type="spellStart"/>
            <w:r w:rsidRPr="00B96955">
              <w:rPr>
                <w:rFonts w:ascii="PT Astra Serif" w:hAnsi="PT Astra Serif" w:cs="Arial"/>
                <w:sz w:val="24"/>
                <w:szCs w:val="24"/>
              </w:rPr>
              <w:t>max</w:t>
            </w:r>
            <w:proofErr w:type="spellEnd"/>
            <w:r w:rsidRPr="00B96955">
              <w:rPr>
                <w:rFonts w:ascii="PT Astra Serif" w:hAnsi="PT Astra Serif" w:cs="Arial"/>
                <w:sz w:val="24"/>
                <w:szCs w:val="24"/>
              </w:rPr>
              <w:t>):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</w:tr>
      <w:tr w:rsidR="005833AD" w:rsidRPr="00B96955" w:rsidTr="00B96955">
        <w:tc>
          <w:tcPr>
            <w:tcW w:w="8364" w:type="dxa"/>
            <w:gridSpan w:val="4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ИТОГО (</w:t>
            </w:r>
            <w:proofErr w:type="spellStart"/>
            <w:r w:rsidRPr="00B96955">
              <w:rPr>
                <w:rFonts w:ascii="PT Astra Serif" w:hAnsi="PT Astra Serif" w:cs="Arial"/>
                <w:sz w:val="24"/>
                <w:szCs w:val="24"/>
              </w:rPr>
              <w:t>max</w:t>
            </w:r>
            <w:proofErr w:type="spellEnd"/>
            <w:r w:rsidRPr="00B96955">
              <w:rPr>
                <w:rFonts w:ascii="PT Astra Serif" w:hAnsi="PT Astra Serif" w:cs="Arial"/>
                <w:sz w:val="24"/>
                <w:szCs w:val="24"/>
              </w:rPr>
              <w:t>):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47</w:t>
            </w:r>
          </w:p>
        </w:tc>
      </w:tr>
    </w:tbl>
    <w:p w:rsidR="005833AD" w:rsidRPr="00FB44C5" w:rsidRDefault="005833AD" w:rsidP="00B96955">
      <w:pPr>
        <w:spacing w:line="276" w:lineRule="auto"/>
        <w:ind w:left="128"/>
        <w:rPr>
          <w:rFonts w:ascii="PT Astra Serif" w:hAnsi="PT Astra Serif" w:cs="Arial"/>
          <w:sz w:val="24"/>
          <w:szCs w:val="24"/>
        </w:rPr>
      </w:pPr>
    </w:p>
    <w:p w:rsidR="005833AD" w:rsidRPr="00B96955" w:rsidRDefault="005833AD" w:rsidP="00B96955">
      <w:pPr>
        <w:spacing w:line="276" w:lineRule="auto"/>
        <w:ind w:left="128"/>
        <w:jc w:val="center"/>
        <w:rPr>
          <w:rFonts w:ascii="PT Astra Serif" w:hAnsi="PT Astra Serif" w:cs="Arial"/>
          <w:b/>
          <w:sz w:val="24"/>
          <w:szCs w:val="24"/>
        </w:rPr>
      </w:pPr>
      <w:r w:rsidRPr="00B96955">
        <w:rPr>
          <w:rFonts w:ascii="PT Astra Serif" w:hAnsi="PT Astra Serif" w:cs="Arial"/>
          <w:b/>
          <w:sz w:val="24"/>
          <w:szCs w:val="24"/>
        </w:rPr>
        <w:t>Для руководителей казенных дошкольных образовательных учреждений</w:t>
      </w:r>
    </w:p>
    <w:p w:rsidR="005833AD" w:rsidRPr="00B96955" w:rsidRDefault="005833AD" w:rsidP="00B96955">
      <w:pPr>
        <w:spacing w:line="276" w:lineRule="auto"/>
        <w:ind w:left="128"/>
        <w:rPr>
          <w:rFonts w:ascii="PT Astra Serif" w:hAnsi="PT Astra Serif" w:cs="Arial"/>
          <w:sz w:val="24"/>
          <w:szCs w:val="24"/>
        </w:rPr>
      </w:pPr>
    </w:p>
    <w:p w:rsidR="005833AD" w:rsidRPr="00B96955" w:rsidRDefault="005833AD" w:rsidP="00B96955">
      <w:pPr>
        <w:spacing w:line="276" w:lineRule="auto"/>
        <w:ind w:left="128"/>
        <w:rPr>
          <w:rFonts w:ascii="PT Astra Serif" w:hAnsi="PT Astra Serif" w:cs="Arial"/>
          <w:sz w:val="24"/>
          <w:szCs w:val="24"/>
        </w:rPr>
      </w:pPr>
    </w:p>
    <w:tbl>
      <w:tblPr>
        <w:tblW w:w="9781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969"/>
        <w:gridCol w:w="1843"/>
        <w:gridCol w:w="1417"/>
      </w:tblGrid>
      <w:tr w:rsidR="007C5322" w:rsidRPr="00B96955" w:rsidTr="00B96955">
        <w:tc>
          <w:tcPr>
            <w:tcW w:w="426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№ п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>/п</w:t>
            </w:r>
          </w:p>
        </w:tc>
        <w:tc>
          <w:tcPr>
            <w:tcW w:w="2126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Наименование критериев оценки 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>эффективности деятельности руководителя</w:t>
            </w: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>Показатель оценки эффективности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Значение показателя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Количество баллов</w:t>
            </w:r>
          </w:p>
        </w:tc>
      </w:tr>
      <w:tr w:rsidR="005833AD" w:rsidRPr="00B96955" w:rsidTr="007C5322">
        <w:trPr>
          <w:trHeight w:val="483"/>
        </w:trPr>
        <w:tc>
          <w:tcPr>
            <w:tcW w:w="9781" w:type="dxa"/>
            <w:gridSpan w:val="5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b/>
                <w:sz w:val="24"/>
                <w:szCs w:val="24"/>
              </w:rPr>
              <w:t>I. Основная деятельность муниципального учреждения</w:t>
            </w:r>
          </w:p>
        </w:tc>
      </w:tr>
      <w:tr w:rsidR="007C5322" w:rsidRPr="00B96955" w:rsidTr="00B96955">
        <w:trPr>
          <w:trHeight w:val="1002"/>
        </w:trPr>
        <w:tc>
          <w:tcPr>
            <w:tcW w:w="426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Выполнение работ, казенными учреждениями - объемных показателей деятельности</w:t>
            </w: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Охват казенным учреждением обучающихся  закрепленной территории 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Не менее 100%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0-1</w:t>
            </w:r>
          </w:p>
        </w:tc>
      </w:tr>
      <w:tr w:rsidR="007C5322" w:rsidRPr="00B96955" w:rsidTr="00B96955"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Наличие условий осуществления образовательной деятельности</w:t>
            </w: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Наличие оборудованных специализированных кабинетов  для осуществления образовательной деятельности (спортивные залы, спортивные площадки)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Обеспечение условий для предоставления обучающимся (воспитанникам) психолого-педагогической, медицинской и социальной помощи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Обеспечение актуальности информации, размещаемой на официальном сайте образовательного учреждения в соответствии с действующим законодательством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Обеспечение требований к антитеррористической защищенности объектов и территорий образовательного учреждения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Наличие паспорта безопасности, декларации пожарной безопасности с актуальными сведениями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Отсутствие случаев травматизма среди обучающихся (воспитанников) во время образовательной деятельности 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3-0</w:t>
            </w:r>
          </w:p>
        </w:tc>
      </w:tr>
      <w:tr w:rsidR="007C5322" w:rsidRPr="00B96955" w:rsidTr="00B96955"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Реализация образовательных программ</w:t>
            </w: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Результаты освоения образовательной программы воспитанниками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Не менее 100%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0-1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Наличие образовательных программ, реализуемых в сетевой 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форме  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8364" w:type="dxa"/>
            <w:gridSpan w:val="4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b/>
                <w:sz w:val="24"/>
                <w:szCs w:val="24"/>
              </w:rPr>
              <w:t>Итого по разделу (</w:t>
            </w:r>
            <w:proofErr w:type="spellStart"/>
            <w:r w:rsidRPr="00B96955">
              <w:rPr>
                <w:rFonts w:ascii="PT Astra Serif" w:hAnsi="PT Astra Serif" w:cs="Arial"/>
                <w:b/>
                <w:sz w:val="24"/>
                <w:szCs w:val="24"/>
              </w:rPr>
              <w:t>max</w:t>
            </w:r>
            <w:proofErr w:type="spellEnd"/>
            <w:r w:rsidRPr="00B96955">
              <w:rPr>
                <w:rFonts w:ascii="PT Astra Serif" w:hAnsi="PT Astra Serif" w:cs="Arial"/>
                <w:b/>
                <w:sz w:val="24"/>
                <w:szCs w:val="24"/>
              </w:rPr>
              <w:t>):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b/>
                <w:sz w:val="24"/>
                <w:szCs w:val="24"/>
              </w:rPr>
              <w:t>11</w:t>
            </w:r>
          </w:p>
        </w:tc>
      </w:tr>
      <w:tr w:rsidR="005833AD" w:rsidRPr="00B96955" w:rsidTr="007C5322">
        <w:trPr>
          <w:trHeight w:val="459"/>
        </w:trPr>
        <w:tc>
          <w:tcPr>
            <w:tcW w:w="9781" w:type="dxa"/>
            <w:gridSpan w:val="5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b/>
                <w:sz w:val="24"/>
                <w:szCs w:val="24"/>
              </w:rPr>
              <w:t>II. Финансово-экономическая деятельность, исполнительская дисциплина</w:t>
            </w:r>
          </w:p>
        </w:tc>
      </w:tr>
      <w:tr w:rsidR="007C5322" w:rsidRPr="00B96955" w:rsidTr="00B96955"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Выполнение требований действующего законодательства, исполнительской дисциплины</w:t>
            </w: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Отсутствие предписаний надзорных органов и подтвердившихся жалоб участников образовательных отношений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3-0</w:t>
            </w:r>
          </w:p>
        </w:tc>
      </w:tr>
      <w:tr w:rsidR="007C5322" w:rsidRPr="00B96955" w:rsidTr="00B96955">
        <w:tc>
          <w:tcPr>
            <w:tcW w:w="4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Своевременное устранение замечаний надзорных органов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3-0</w:t>
            </w:r>
          </w:p>
        </w:tc>
      </w:tr>
      <w:tr w:rsidR="007C5322" w:rsidRPr="00B96955" w:rsidTr="00B96955">
        <w:trPr>
          <w:trHeight w:val="1469"/>
        </w:trPr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Своевременность и полнота предоставления бюджетной и бухгалтерской отчетности, статистических форм отчетности, соблюдение сроков и полноты исполнения плана финансово-хозяйственной деятельности </w:t>
            </w: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Своевременность и полнота публикаций (размещения) документов на официальном сайте в сети Интернет </w:t>
            </w:r>
            <w:hyperlink r:id="rId25" w:history="1">
              <w:r w:rsidRPr="00B96955">
                <w:rPr>
                  <w:rFonts w:ascii="PT Astra Serif" w:hAnsi="PT Astra Serif" w:cs="Arial"/>
                  <w:sz w:val="24"/>
                  <w:szCs w:val="24"/>
                </w:rPr>
                <w:t>www.bus.gov.ru</w:t>
              </w:r>
            </w:hyperlink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 за квартал, предшествующий отчетному (показатель формируется ежеквартально)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Соблюдение полноты, своевременности и качества предоставления бухгалтерской отчетности и иных документов учредителю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Выполнение требований законодательства о контрактной системе в сфере закупок товаров, работ, услуг для обеспечения нужд учреждений</w:t>
            </w: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Своевременное планирование закупок и обеспечение исполнения плана-графика 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Своевременность предоставления месячных, квартальных и годовых отчетов, планов графиков учреждения, других сведений и их качество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Отсутствие предписаний Федеральной антимонопольной службы и обоснованных жалоб от участников закупок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2-0</w:t>
            </w:r>
          </w:p>
        </w:tc>
      </w:tr>
      <w:tr w:rsidR="005833AD" w:rsidRPr="00B96955" w:rsidTr="00B96955">
        <w:tc>
          <w:tcPr>
            <w:tcW w:w="8364" w:type="dxa"/>
            <w:gridSpan w:val="4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b/>
                <w:sz w:val="24"/>
                <w:szCs w:val="24"/>
              </w:rPr>
              <w:t>Итого по разделу (</w:t>
            </w:r>
            <w:proofErr w:type="spellStart"/>
            <w:r w:rsidRPr="00B96955">
              <w:rPr>
                <w:rFonts w:ascii="PT Astra Serif" w:hAnsi="PT Astra Serif" w:cs="Arial"/>
                <w:b/>
                <w:sz w:val="24"/>
                <w:szCs w:val="24"/>
              </w:rPr>
              <w:t>max</w:t>
            </w:r>
            <w:proofErr w:type="spellEnd"/>
            <w:r w:rsidRPr="00B96955">
              <w:rPr>
                <w:rFonts w:ascii="PT Astra Serif" w:hAnsi="PT Astra Serif" w:cs="Arial"/>
                <w:b/>
                <w:sz w:val="24"/>
                <w:szCs w:val="24"/>
              </w:rPr>
              <w:t>):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17</w:t>
            </w:r>
          </w:p>
        </w:tc>
      </w:tr>
      <w:tr w:rsidR="005833AD" w:rsidRPr="00B96955" w:rsidTr="007C5322">
        <w:trPr>
          <w:trHeight w:val="503"/>
        </w:trPr>
        <w:tc>
          <w:tcPr>
            <w:tcW w:w="9781" w:type="dxa"/>
            <w:gridSpan w:val="5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b/>
                <w:sz w:val="24"/>
                <w:szCs w:val="24"/>
              </w:rPr>
              <w:t>III. Деятельность учреждения, направленная на работу с кадрами</w:t>
            </w:r>
          </w:p>
        </w:tc>
      </w:tr>
      <w:tr w:rsidR="007C5322" w:rsidRPr="00B96955" w:rsidTr="00B96955"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Личные достижения, подтверждающие организаторский 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>и управленческий уровень руководителя учреждения</w:t>
            </w: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>Участие руководителя в экспертных комиссиях регионального уровня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 xml:space="preserve">Участие руководителя в различных советах на </w:t>
            </w: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>региональном и федеральном уровнях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Обеспечение соблюдения сроков повышения квалификации педагогических работников (не реже чем один раз в три года)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Участие педагогических работников в профессиональных конкурсах уровня субъекта РФ и выше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2-0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Наличие победителей (лауреатов) среди педагогических работников в профессиональных конкурсах уровня субъекта РФ и выше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Не менее 98%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Текучесть кадров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Не более 5%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Доля педагогических работников, соответствующих квалификационным требованиям, профессиональным стандартам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Не менее 95%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7C5322" w:rsidRPr="00B96955" w:rsidTr="00B96955">
        <w:tc>
          <w:tcPr>
            <w:tcW w:w="4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Доля молодых специалистов до 35 лет</w:t>
            </w:r>
          </w:p>
        </w:tc>
        <w:tc>
          <w:tcPr>
            <w:tcW w:w="1843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Не менее 18%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1-0</w:t>
            </w:r>
          </w:p>
        </w:tc>
      </w:tr>
      <w:tr w:rsidR="005833AD" w:rsidRPr="00B96955" w:rsidTr="00B96955">
        <w:tc>
          <w:tcPr>
            <w:tcW w:w="8364" w:type="dxa"/>
            <w:gridSpan w:val="4"/>
            <w:vAlign w:val="center"/>
          </w:tcPr>
          <w:p w:rsidR="005833AD" w:rsidRPr="00165896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65896">
              <w:rPr>
                <w:rFonts w:ascii="PT Astra Serif" w:hAnsi="PT Astra Serif" w:cs="Arial"/>
                <w:b/>
                <w:sz w:val="24"/>
                <w:szCs w:val="24"/>
              </w:rPr>
              <w:t>Итого по разделу (</w:t>
            </w:r>
            <w:proofErr w:type="spellStart"/>
            <w:r w:rsidRPr="00165896">
              <w:rPr>
                <w:rFonts w:ascii="PT Astra Serif" w:hAnsi="PT Astra Serif" w:cs="Arial"/>
                <w:b/>
                <w:sz w:val="24"/>
                <w:szCs w:val="24"/>
              </w:rPr>
              <w:t>max</w:t>
            </w:r>
            <w:proofErr w:type="spellEnd"/>
            <w:r w:rsidRPr="00165896">
              <w:rPr>
                <w:rFonts w:ascii="PT Astra Serif" w:hAnsi="PT Astra Serif" w:cs="Arial"/>
                <w:b/>
                <w:sz w:val="24"/>
                <w:szCs w:val="24"/>
              </w:rPr>
              <w:t>):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</w:tr>
      <w:tr w:rsidR="005833AD" w:rsidRPr="00B96955" w:rsidTr="00B96955">
        <w:tc>
          <w:tcPr>
            <w:tcW w:w="8364" w:type="dxa"/>
            <w:gridSpan w:val="4"/>
            <w:vAlign w:val="center"/>
          </w:tcPr>
          <w:p w:rsidR="005833AD" w:rsidRPr="00165896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65896">
              <w:rPr>
                <w:rFonts w:ascii="PT Astra Serif" w:hAnsi="PT Astra Serif" w:cs="Arial"/>
                <w:b/>
                <w:sz w:val="24"/>
                <w:szCs w:val="24"/>
              </w:rPr>
              <w:t>ИТОГО (</w:t>
            </w:r>
            <w:proofErr w:type="spellStart"/>
            <w:r w:rsidRPr="00165896">
              <w:rPr>
                <w:rFonts w:ascii="PT Astra Serif" w:hAnsi="PT Astra Serif" w:cs="Arial"/>
                <w:b/>
                <w:sz w:val="24"/>
                <w:szCs w:val="24"/>
              </w:rPr>
              <w:t>max</w:t>
            </w:r>
            <w:proofErr w:type="spellEnd"/>
            <w:r w:rsidRPr="00165896">
              <w:rPr>
                <w:rFonts w:ascii="PT Astra Serif" w:hAnsi="PT Astra Serif" w:cs="Arial"/>
                <w:b/>
                <w:sz w:val="24"/>
                <w:szCs w:val="24"/>
              </w:rPr>
              <w:t>):</w:t>
            </w:r>
          </w:p>
        </w:tc>
        <w:tc>
          <w:tcPr>
            <w:tcW w:w="1417" w:type="dxa"/>
            <w:vAlign w:val="center"/>
          </w:tcPr>
          <w:p w:rsidR="005833AD" w:rsidRPr="00B96955" w:rsidRDefault="005833AD" w:rsidP="00B96955">
            <w:pPr>
              <w:spacing w:line="276" w:lineRule="auto"/>
              <w:ind w:left="128"/>
              <w:rPr>
                <w:rFonts w:ascii="PT Astra Serif" w:hAnsi="PT Astra Serif" w:cs="Arial"/>
                <w:sz w:val="24"/>
                <w:szCs w:val="24"/>
              </w:rPr>
            </w:pPr>
            <w:r w:rsidRPr="00B96955">
              <w:rPr>
                <w:rFonts w:ascii="PT Astra Serif" w:hAnsi="PT Astra Serif" w:cs="Arial"/>
                <w:sz w:val="24"/>
                <w:szCs w:val="24"/>
              </w:rPr>
              <w:t>39</w:t>
            </w:r>
          </w:p>
        </w:tc>
      </w:tr>
    </w:tbl>
    <w:p w:rsidR="005833AD" w:rsidRPr="00FB44C5" w:rsidRDefault="005833AD" w:rsidP="005833AD">
      <w:pPr>
        <w:rPr>
          <w:rFonts w:ascii="PT Astra Serif" w:hAnsi="PT Astra Serif"/>
          <w:sz w:val="24"/>
          <w:szCs w:val="24"/>
        </w:rPr>
      </w:pPr>
    </w:p>
    <w:p w:rsidR="005833AD" w:rsidRPr="00FB44C5" w:rsidRDefault="005833AD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</w:p>
    <w:p w:rsidR="003121F3" w:rsidRPr="00FB44C5" w:rsidRDefault="003121F3" w:rsidP="00B13E01">
      <w:pPr>
        <w:pStyle w:val="a3"/>
        <w:ind w:left="1417"/>
        <w:rPr>
          <w:rFonts w:ascii="PT Astra Serif" w:hAnsi="PT Astra Serif"/>
          <w:sz w:val="24"/>
          <w:szCs w:val="24"/>
        </w:rPr>
      </w:pPr>
    </w:p>
    <w:p w:rsidR="00A36FB3" w:rsidRPr="00FB44C5" w:rsidRDefault="00A36FB3" w:rsidP="00B13E01">
      <w:pPr>
        <w:ind w:left="1417"/>
        <w:jc w:val="center"/>
        <w:rPr>
          <w:rFonts w:ascii="PT Astra Serif" w:hAnsi="PT Astra Serif"/>
          <w:color w:val="1F1F1F"/>
          <w:sz w:val="24"/>
          <w:szCs w:val="24"/>
        </w:rPr>
      </w:pPr>
    </w:p>
    <w:p w:rsidR="003D42E9" w:rsidRPr="00FB44C5" w:rsidRDefault="003D42E9">
      <w:pPr>
        <w:ind w:left="1417"/>
        <w:jc w:val="center"/>
        <w:rPr>
          <w:rFonts w:ascii="PT Astra Serif" w:hAnsi="PT Astra Serif"/>
          <w:color w:val="1F1F1F"/>
          <w:sz w:val="24"/>
          <w:szCs w:val="24"/>
        </w:rPr>
      </w:pPr>
    </w:p>
    <w:sectPr w:rsidR="003D42E9" w:rsidRPr="00FB44C5" w:rsidSect="00B4235C">
      <w:pgSz w:w="11910" w:h="16840"/>
      <w:pgMar w:top="1134" w:right="3" w:bottom="567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8" w:hanging="240"/>
      </w:pPr>
    </w:lvl>
    <w:lvl w:ilvl="2">
      <w:numFmt w:val="bullet"/>
      <w:lvlText w:val="•"/>
      <w:lvlJc w:val="left"/>
      <w:pPr>
        <w:ind w:left="2077" w:hanging="240"/>
      </w:pPr>
    </w:lvl>
    <w:lvl w:ilvl="3">
      <w:numFmt w:val="bullet"/>
      <w:lvlText w:val="•"/>
      <w:lvlJc w:val="left"/>
      <w:pPr>
        <w:ind w:left="3065" w:hanging="240"/>
      </w:pPr>
    </w:lvl>
    <w:lvl w:ilvl="4">
      <w:numFmt w:val="bullet"/>
      <w:lvlText w:val="•"/>
      <w:lvlJc w:val="left"/>
      <w:pPr>
        <w:ind w:left="4054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6031" w:hanging="240"/>
      </w:pPr>
    </w:lvl>
    <w:lvl w:ilvl="7">
      <w:numFmt w:val="bullet"/>
      <w:lvlText w:val="•"/>
      <w:lvlJc w:val="left"/>
      <w:pPr>
        <w:ind w:left="7020" w:hanging="240"/>
      </w:pPr>
    </w:lvl>
    <w:lvl w:ilvl="8">
      <w:numFmt w:val="bullet"/>
      <w:lvlText w:val="•"/>
      <w:lvlJc w:val="left"/>
      <w:pPr>
        <w:ind w:left="8009" w:hanging="240"/>
      </w:pPr>
    </w:lvl>
  </w:abstractNum>
  <w:abstractNum w:abstractNumId="1" w15:restartNumberingAfterBreak="0">
    <w:nsid w:val="0000040C"/>
    <w:multiLevelType w:val="multilevel"/>
    <w:tmpl w:val="0000088F"/>
    <w:lvl w:ilvl="0">
      <w:start w:val="7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58" w:hanging="240"/>
      </w:pPr>
    </w:lvl>
    <w:lvl w:ilvl="2">
      <w:numFmt w:val="bullet"/>
      <w:lvlText w:val="•"/>
      <w:lvlJc w:val="left"/>
      <w:pPr>
        <w:ind w:left="2196" w:hanging="240"/>
      </w:pPr>
    </w:lvl>
    <w:lvl w:ilvl="3">
      <w:numFmt w:val="bullet"/>
      <w:lvlText w:val="•"/>
      <w:lvlJc w:val="left"/>
      <w:pPr>
        <w:ind w:left="3235" w:hanging="240"/>
      </w:pPr>
    </w:lvl>
    <w:lvl w:ilvl="4">
      <w:numFmt w:val="bullet"/>
      <w:lvlText w:val="•"/>
      <w:lvlJc w:val="left"/>
      <w:pPr>
        <w:ind w:left="4273" w:hanging="240"/>
      </w:pPr>
    </w:lvl>
    <w:lvl w:ilvl="5">
      <w:numFmt w:val="bullet"/>
      <w:lvlText w:val="•"/>
      <w:lvlJc w:val="left"/>
      <w:pPr>
        <w:ind w:left="5312" w:hanging="240"/>
      </w:pPr>
    </w:lvl>
    <w:lvl w:ilvl="6">
      <w:numFmt w:val="bullet"/>
      <w:lvlText w:val="•"/>
      <w:lvlJc w:val="left"/>
      <w:pPr>
        <w:ind w:left="6350" w:hanging="240"/>
      </w:pPr>
    </w:lvl>
    <w:lvl w:ilvl="7">
      <w:numFmt w:val="bullet"/>
      <w:lvlText w:val="•"/>
      <w:lvlJc w:val="left"/>
      <w:pPr>
        <w:ind w:left="7388" w:hanging="240"/>
      </w:pPr>
    </w:lvl>
    <w:lvl w:ilvl="8">
      <w:numFmt w:val="bullet"/>
      <w:lvlText w:val="•"/>
      <w:lvlJc w:val="left"/>
      <w:pPr>
        <w:ind w:left="8427" w:hanging="240"/>
      </w:pPr>
    </w:lvl>
  </w:abstractNum>
  <w:abstractNum w:abstractNumId="2" w15:restartNumberingAfterBreak="0">
    <w:nsid w:val="037124E8"/>
    <w:multiLevelType w:val="hybridMultilevel"/>
    <w:tmpl w:val="91DC45CC"/>
    <w:lvl w:ilvl="0" w:tplc="174AEF4A">
      <w:start w:val="3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3D28"/>
    <w:multiLevelType w:val="hybridMultilevel"/>
    <w:tmpl w:val="C30C5B72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112D175D"/>
    <w:multiLevelType w:val="hybridMultilevel"/>
    <w:tmpl w:val="F9027236"/>
    <w:lvl w:ilvl="0" w:tplc="E0ACE0EE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 w:tplc="9E04842C">
      <w:start w:val="1"/>
      <w:numFmt w:val="bullet"/>
      <w:lvlText w:val="•"/>
      <w:lvlJc w:val="left"/>
      <w:pPr>
        <w:ind w:left="1088" w:hanging="240"/>
      </w:pPr>
    </w:lvl>
    <w:lvl w:ilvl="2" w:tplc="344825B4">
      <w:start w:val="1"/>
      <w:numFmt w:val="bullet"/>
      <w:lvlText w:val="•"/>
      <w:lvlJc w:val="left"/>
      <w:pPr>
        <w:ind w:left="2077" w:hanging="240"/>
      </w:pPr>
    </w:lvl>
    <w:lvl w:ilvl="3" w:tplc="BE90454C">
      <w:start w:val="1"/>
      <w:numFmt w:val="bullet"/>
      <w:lvlText w:val="•"/>
      <w:lvlJc w:val="left"/>
      <w:pPr>
        <w:ind w:left="3065" w:hanging="240"/>
      </w:pPr>
    </w:lvl>
    <w:lvl w:ilvl="4" w:tplc="D1425DBE">
      <w:start w:val="1"/>
      <w:numFmt w:val="bullet"/>
      <w:lvlText w:val="•"/>
      <w:lvlJc w:val="left"/>
      <w:pPr>
        <w:ind w:left="4054" w:hanging="240"/>
      </w:pPr>
    </w:lvl>
    <w:lvl w:ilvl="5" w:tplc="D646F9FC">
      <w:start w:val="1"/>
      <w:numFmt w:val="bullet"/>
      <w:lvlText w:val="•"/>
      <w:lvlJc w:val="left"/>
      <w:pPr>
        <w:ind w:left="5043" w:hanging="240"/>
      </w:pPr>
    </w:lvl>
    <w:lvl w:ilvl="6" w:tplc="042436C4">
      <w:start w:val="1"/>
      <w:numFmt w:val="bullet"/>
      <w:lvlText w:val="•"/>
      <w:lvlJc w:val="left"/>
      <w:pPr>
        <w:ind w:left="6031" w:hanging="240"/>
      </w:pPr>
    </w:lvl>
    <w:lvl w:ilvl="7" w:tplc="70D899BC">
      <w:start w:val="1"/>
      <w:numFmt w:val="bullet"/>
      <w:lvlText w:val="•"/>
      <w:lvlJc w:val="left"/>
      <w:pPr>
        <w:ind w:left="7020" w:hanging="240"/>
      </w:pPr>
    </w:lvl>
    <w:lvl w:ilvl="8" w:tplc="570AB180">
      <w:start w:val="1"/>
      <w:numFmt w:val="bullet"/>
      <w:lvlText w:val="•"/>
      <w:lvlJc w:val="left"/>
      <w:pPr>
        <w:ind w:left="8009" w:hanging="240"/>
      </w:pPr>
    </w:lvl>
  </w:abstractNum>
  <w:abstractNum w:abstractNumId="5" w15:restartNumberingAfterBreak="0">
    <w:nsid w:val="13E2788A"/>
    <w:multiLevelType w:val="hybridMultilevel"/>
    <w:tmpl w:val="49C45B66"/>
    <w:lvl w:ilvl="0" w:tplc="774068F8">
      <w:start w:val="1"/>
      <w:numFmt w:val="decimal"/>
      <w:lvlText w:val="%1)"/>
      <w:lvlJc w:val="left"/>
      <w:pPr>
        <w:ind w:left="0" w:firstLine="7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5796AE2"/>
    <w:multiLevelType w:val="hybridMultilevel"/>
    <w:tmpl w:val="5BC28D46"/>
    <w:lvl w:ilvl="0" w:tplc="5FF6F662">
      <w:start w:val="1"/>
      <w:numFmt w:val="decimal"/>
      <w:lvlText w:val="%1)"/>
      <w:lvlJc w:val="left"/>
      <w:pPr>
        <w:ind w:left="124" w:hanging="512"/>
      </w:pPr>
      <w:rPr>
        <w:rFonts w:hint="default"/>
        <w:w w:val="97"/>
        <w:lang w:val="ru-RU" w:eastAsia="ru-RU" w:bidi="ru-RU"/>
      </w:rPr>
    </w:lvl>
    <w:lvl w:ilvl="1" w:tplc="B6BA6BBC">
      <w:numFmt w:val="bullet"/>
      <w:lvlText w:val="•"/>
      <w:lvlJc w:val="left"/>
      <w:pPr>
        <w:ind w:left="1112" w:hanging="512"/>
      </w:pPr>
      <w:rPr>
        <w:rFonts w:hint="default"/>
        <w:lang w:val="ru-RU" w:eastAsia="ru-RU" w:bidi="ru-RU"/>
      </w:rPr>
    </w:lvl>
    <w:lvl w:ilvl="2" w:tplc="86420718">
      <w:numFmt w:val="bullet"/>
      <w:lvlText w:val="•"/>
      <w:lvlJc w:val="left"/>
      <w:pPr>
        <w:ind w:left="2104" w:hanging="512"/>
      </w:pPr>
      <w:rPr>
        <w:rFonts w:hint="default"/>
        <w:lang w:val="ru-RU" w:eastAsia="ru-RU" w:bidi="ru-RU"/>
      </w:rPr>
    </w:lvl>
    <w:lvl w:ilvl="3" w:tplc="78502ECA">
      <w:numFmt w:val="bullet"/>
      <w:lvlText w:val="•"/>
      <w:lvlJc w:val="left"/>
      <w:pPr>
        <w:ind w:left="3097" w:hanging="512"/>
      </w:pPr>
      <w:rPr>
        <w:rFonts w:hint="default"/>
        <w:lang w:val="ru-RU" w:eastAsia="ru-RU" w:bidi="ru-RU"/>
      </w:rPr>
    </w:lvl>
    <w:lvl w:ilvl="4" w:tplc="66309E94">
      <w:numFmt w:val="bullet"/>
      <w:lvlText w:val="•"/>
      <w:lvlJc w:val="left"/>
      <w:pPr>
        <w:ind w:left="4089" w:hanging="512"/>
      </w:pPr>
      <w:rPr>
        <w:rFonts w:hint="default"/>
        <w:lang w:val="ru-RU" w:eastAsia="ru-RU" w:bidi="ru-RU"/>
      </w:rPr>
    </w:lvl>
    <w:lvl w:ilvl="5" w:tplc="036C9C26">
      <w:numFmt w:val="bullet"/>
      <w:lvlText w:val="•"/>
      <w:lvlJc w:val="left"/>
      <w:pPr>
        <w:ind w:left="5082" w:hanging="512"/>
      </w:pPr>
      <w:rPr>
        <w:rFonts w:hint="default"/>
        <w:lang w:val="ru-RU" w:eastAsia="ru-RU" w:bidi="ru-RU"/>
      </w:rPr>
    </w:lvl>
    <w:lvl w:ilvl="6" w:tplc="D63C5AD4">
      <w:numFmt w:val="bullet"/>
      <w:lvlText w:val="•"/>
      <w:lvlJc w:val="left"/>
      <w:pPr>
        <w:ind w:left="6074" w:hanging="512"/>
      </w:pPr>
      <w:rPr>
        <w:rFonts w:hint="default"/>
        <w:lang w:val="ru-RU" w:eastAsia="ru-RU" w:bidi="ru-RU"/>
      </w:rPr>
    </w:lvl>
    <w:lvl w:ilvl="7" w:tplc="E7F41718">
      <w:numFmt w:val="bullet"/>
      <w:lvlText w:val="•"/>
      <w:lvlJc w:val="left"/>
      <w:pPr>
        <w:ind w:left="7066" w:hanging="512"/>
      </w:pPr>
      <w:rPr>
        <w:rFonts w:hint="default"/>
        <w:lang w:val="ru-RU" w:eastAsia="ru-RU" w:bidi="ru-RU"/>
      </w:rPr>
    </w:lvl>
    <w:lvl w:ilvl="8" w:tplc="6BF4122E">
      <w:numFmt w:val="bullet"/>
      <w:lvlText w:val="•"/>
      <w:lvlJc w:val="left"/>
      <w:pPr>
        <w:ind w:left="8059" w:hanging="512"/>
      </w:pPr>
      <w:rPr>
        <w:rFonts w:hint="default"/>
        <w:lang w:val="ru-RU" w:eastAsia="ru-RU" w:bidi="ru-RU"/>
      </w:rPr>
    </w:lvl>
  </w:abstractNum>
  <w:abstractNum w:abstractNumId="7" w15:restartNumberingAfterBreak="0">
    <w:nsid w:val="166C5448"/>
    <w:multiLevelType w:val="hybridMultilevel"/>
    <w:tmpl w:val="130400CE"/>
    <w:lvl w:ilvl="0" w:tplc="234EC806">
      <w:start w:val="2"/>
      <w:numFmt w:val="decimal"/>
      <w:lvlText w:val="%1)"/>
      <w:lvlJc w:val="left"/>
      <w:pPr>
        <w:ind w:left="1249" w:hanging="360"/>
      </w:pPr>
      <w:rPr>
        <w:rFonts w:hint="default"/>
      </w:rPr>
    </w:lvl>
    <w:lvl w:ilvl="1" w:tplc="019C2E60">
      <w:start w:val="1"/>
      <w:numFmt w:val="lowerLetter"/>
      <w:lvlText w:val="%2."/>
      <w:lvlJc w:val="left"/>
      <w:pPr>
        <w:ind w:left="1969" w:hanging="360"/>
      </w:pPr>
    </w:lvl>
    <w:lvl w:ilvl="2" w:tplc="764EEDA6">
      <w:start w:val="1"/>
      <w:numFmt w:val="lowerRoman"/>
      <w:lvlText w:val="%3."/>
      <w:lvlJc w:val="right"/>
      <w:pPr>
        <w:ind w:left="2689" w:hanging="180"/>
      </w:pPr>
    </w:lvl>
    <w:lvl w:ilvl="3" w:tplc="8B18BFF0">
      <w:start w:val="1"/>
      <w:numFmt w:val="decimal"/>
      <w:lvlText w:val="%4."/>
      <w:lvlJc w:val="left"/>
      <w:pPr>
        <w:ind w:left="3409" w:hanging="360"/>
      </w:pPr>
    </w:lvl>
    <w:lvl w:ilvl="4" w:tplc="E7B6DCCA">
      <w:start w:val="1"/>
      <w:numFmt w:val="lowerLetter"/>
      <w:lvlText w:val="%5."/>
      <w:lvlJc w:val="left"/>
      <w:pPr>
        <w:ind w:left="4129" w:hanging="360"/>
      </w:pPr>
    </w:lvl>
    <w:lvl w:ilvl="5" w:tplc="C3F4FFE4">
      <w:start w:val="1"/>
      <w:numFmt w:val="lowerRoman"/>
      <w:lvlText w:val="%6."/>
      <w:lvlJc w:val="right"/>
      <w:pPr>
        <w:ind w:left="4849" w:hanging="180"/>
      </w:pPr>
    </w:lvl>
    <w:lvl w:ilvl="6" w:tplc="65B678B4">
      <w:start w:val="1"/>
      <w:numFmt w:val="decimal"/>
      <w:lvlText w:val="%7."/>
      <w:lvlJc w:val="left"/>
      <w:pPr>
        <w:ind w:left="5569" w:hanging="360"/>
      </w:pPr>
    </w:lvl>
    <w:lvl w:ilvl="7" w:tplc="26087D88">
      <w:start w:val="1"/>
      <w:numFmt w:val="lowerLetter"/>
      <w:lvlText w:val="%8."/>
      <w:lvlJc w:val="left"/>
      <w:pPr>
        <w:ind w:left="6289" w:hanging="360"/>
      </w:pPr>
    </w:lvl>
    <w:lvl w:ilvl="8" w:tplc="6A883994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1A9D2D3F"/>
    <w:multiLevelType w:val="hybridMultilevel"/>
    <w:tmpl w:val="F8E888D4"/>
    <w:lvl w:ilvl="0" w:tplc="995037AE">
      <w:start w:val="1"/>
      <w:numFmt w:val="decimal"/>
      <w:lvlText w:val="%1."/>
      <w:lvlJc w:val="left"/>
      <w:pPr>
        <w:ind w:left="2865" w:hanging="313"/>
      </w:pPr>
      <w:rPr>
        <w:rFonts w:hint="default"/>
        <w:w w:val="98"/>
        <w:lang w:val="ru-RU" w:eastAsia="ru-RU" w:bidi="ru-RU"/>
      </w:rPr>
    </w:lvl>
    <w:lvl w:ilvl="1" w:tplc="876A6670">
      <w:numFmt w:val="bullet"/>
      <w:lvlText w:val="•"/>
      <w:lvlJc w:val="left"/>
      <w:pPr>
        <w:ind w:left="1130" w:hanging="313"/>
      </w:pPr>
      <w:rPr>
        <w:rFonts w:hint="default"/>
        <w:lang w:val="ru-RU" w:eastAsia="ru-RU" w:bidi="ru-RU"/>
      </w:rPr>
    </w:lvl>
    <w:lvl w:ilvl="2" w:tplc="6F6CE6C0">
      <w:numFmt w:val="bullet"/>
      <w:lvlText w:val="•"/>
      <w:lvlJc w:val="left"/>
      <w:pPr>
        <w:ind w:left="2120" w:hanging="313"/>
      </w:pPr>
      <w:rPr>
        <w:rFonts w:hint="default"/>
        <w:lang w:val="ru-RU" w:eastAsia="ru-RU" w:bidi="ru-RU"/>
      </w:rPr>
    </w:lvl>
    <w:lvl w:ilvl="3" w:tplc="F38CD5B2">
      <w:numFmt w:val="bullet"/>
      <w:lvlText w:val="•"/>
      <w:lvlJc w:val="left"/>
      <w:pPr>
        <w:ind w:left="3111" w:hanging="313"/>
      </w:pPr>
      <w:rPr>
        <w:rFonts w:hint="default"/>
        <w:lang w:val="ru-RU" w:eastAsia="ru-RU" w:bidi="ru-RU"/>
      </w:rPr>
    </w:lvl>
    <w:lvl w:ilvl="4" w:tplc="CB1433D6">
      <w:numFmt w:val="bullet"/>
      <w:lvlText w:val="•"/>
      <w:lvlJc w:val="left"/>
      <w:pPr>
        <w:ind w:left="4101" w:hanging="313"/>
      </w:pPr>
      <w:rPr>
        <w:rFonts w:hint="default"/>
        <w:lang w:val="ru-RU" w:eastAsia="ru-RU" w:bidi="ru-RU"/>
      </w:rPr>
    </w:lvl>
    <w:lvl w:ilvl="5" w:tplc="2AA2D6E2">
      <w:numFmt w:val="bullet"/>
      <w:lvlText w:val="•"/>
      <w:lvlJc w:val="left"/>
      <w:pPr>
        <w:ind w:left="5092" w:hanging="313"/>
      </w:pPr>
      <w:rPr>
        <w:rFonts w:hint="default"/>
        <w:lang w:val="ru-RU" w:eastAsia="ru-RU" w:bidi="ru-RU"/>
      </w:rPr>
    </w:lvl>
    <w:lvl w:ilvl="6" w:tplc="56F6705C">
      <w:numFmt w:val="bullet"/>
      <w:lvlText w:val="•"/>
      <w:lvlJc w:val="left"/>
      <w:pPr>
        <w:ind w:left="6082" w:hanging="313"/>
      </w:pPr>
      <w:rPr>
        <w:rFonts w:hint="default"/>
        <w:lang w:val="ru-RU" w:eastAsia="ru-RU" w:bidi="ru-RU"/>
      </w:rPr>
    </w:lvl>
    <w:lvl w:ilvl="7" w:tplc="0BF8A7E6">
      <w:numFmt w:val="bullet"/>
      <w:lvlText w:val="•"/>
      <w:lvlJc w:val="left"/>
      <w:pPr>
        <w:ind w:left="7072" w:hanging="313"/>
      </w:pPr>
      <w:rPr>
        <w:rFonts w:hint="default"/>
        <w:lang w:val="ru-RU" w:eastAsia="ru-RU" w:bidi="ru-RU"/>
      </w:rPr>
    </w:lvl>
    <w:lvl w:ilvl="8" w:tplc="9DAE87D6">
      <w:numFmt w:val="bullet"/>
      <w:lvlText w:val="•"/>
      <w:lvlJc w:val="left"/>
      <w:pPr>
        <w:ind w:left="8063" w:hanging="313"/>
      </w:pPr>
      <w:rPr>
        <w:rFonts w:hint="default"/>
        <w:lang w:val="ru-RU" w:eastAsia="ru-RU" w:bidi="ru-RU"/>
      </w:rPr>
    </w:lvl>
  </w:abstractNum>
  <w:abstractNum w:abstractNumId="9" w15:restartNumberingAfterBreak="0">
    <w:nsid w:val="1F7C0692"/>
    <w:multiLevelType w:val="hybridMultilevel"/>
    <w:tmpl w:val="D8642BCA"/>
    <w:lvl w:ilvl="0" w:tplc="81F400BE">
      <w:start w:val="2"/>
      <w:numFmt w:val="decimal"/>
      <w:lvlText w:val="%1."/>
      <w:lvlJc w:val="left"/>
      <w:pPr>
        <w:ind w:left="2551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3271" w:hanging="360"/>
      </w:pPr>
    </w:lvl>
    <w:lvl w:ilvl="2" w:tplc="0419001B" w:tentative="1">
      <w:start w:val="1"/>
      <w:numFmt w:val="lowerRoman"/>
      <w:lvlText w:val="%3."/>
      <w:lvlJc w:val="right"/>
      <w:pPr>
        <w:ind w:left="3991" w:hanging="180"/>
      </w:pPr>
    </w:lvl>
    <w:lvl w:ilvl="3" w:tplc="0419000F" w:tentative="1">
      <w:start w:val="1"/>
      <w:numFmt w:val="decimal"/>
      <w:lvlText w:val="%4."/>
      <w:lvlJc w:val="left"/>
      <w:pPr>
        <w:ind w:left="4711" w:hanging="360"/>
      </w:pPr>
    </w:lvl>
    <w:lvl w:ilvl="4" w:tplc="04190019" w:tentative="1">
      <w:start w:val="1"/>
      <w:numFmt w:val="lowerLetter"/>
      <w:lvlText w:val="%5."/>
      <w:lvlJc w:val="left"/>
      <w:pPr>
        <w:ind w:left="5431" w:hanging="360"/>
      </w:pPr>
    </w:lvl>
    <w:lvl w:ilvl="5" w:tplc="0419001B" w:tentative="1">
      <w:start w:val="1"/>
      <w:numFmt w:val="lowerRoman"/>
      <w:lvlText w:val="%6."/>
      <w:lvlJc w:val="right"/>
      <w:pPr>
        <w:ind w:left="6151" w:hanging="180"/>
      </w:pPr>
    </w:lvl>
    <w:lvl w:ilvl="6" w:tplc="0419000F" w:tentative="1">
      <w:start w:val="1"/>
      <w:numFmt w:val="decimal"/>
      <w:lvlText w:val="%7."/>
      <w:lvlJc w:val="left"/>
      <w:pPr>
        <w:ind w:left="6871" w:hanging="360"/>
      </w:pPr>
    </w:lvl>
    <w:lvl w:ilvl="7" w:tplc="04190019" w:tentative="1">
      <w:start w:val="1"/>
      <w:numFmt w:val="lowerLetter"/>
      <w:lvlText w:val="%8."/>
      <w:lvlJc w:val="left"/>
      <w:pPr>
        <w:ind w:left="7591" w:hanging="360"/>
      </w:pPr>
    </w:lvl>
    <w:lvl w:ilvl="8" w:tplc="0419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10" w15:restartNumberingAfterBreak="0">
    <w:nsid w:val="24D0774A"/>
    <w:multiLevelType w:val="hybridMultilevel"/>
    <w:tmpl w:val="688425B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636214E"/>
    <w:multiLevelType w:val="hybridMultilevel"/>
    <w:tmpl w:val="B4F6C2D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A8146FA"/>
    <w:multiLevelType w:val="hybridMultilevel"/>
    <w:tmpl w:val="5276D05C"/>
    <w:lvl w:ilvl="0" w:tplc="D46E0EF4">
      <w:start w:val="1"/>
      <w:numFmt w:val="bullet"/>
      <w:lvlText w:val="–"/>
      <w:lvlJc w:val="left"/>
      <w:pPr>
        <w:ind w:left="1249" w:hanging="360"/>
      </w:pPr>
      <w:rPr>
        <w:rFonts w:ascii="Arial" w:hAnsi="Arial"/>
      </w:rPr>
    </w:lvl>
    <w:lvl w:ilvl="1" w:tplc="265A9A48">
      <w:start w:val="1"/>
      <w:numFmt w:val="bullet"/>
      <w:lvlText w:val="o"/>
      <w:lvlJc w:val="left"/>
      <w:pPr>
        <w:ind w:left="1969" w:hanging="360"/>
      </w:pPr>
      <w:rPr>
        <w:rFonts w:ascii="Courier New" w:hAnsi="Courier New"/>
      </w:rPr>
    </w:lvl>
    <w:lvl w:ilvl="2" w:tplc="459E445A">
      <w:start w:val="1"/>
      <w:numFmt w:val="bullet"/>
      <w:lvlText w:val="§"/>
      <w:lvlJc w:val="left"/>
      <w:pPr>
        <w:ind w:left="2689" w:hanging="360"/>
      </w:pPr>
      <w:rPr>
        <w:rFonts w:ascii="Wingdings" w:hAnsi="Wingdings"/>
      </w:rPr>
    </w:lvl>
    <w:lvl w:ilvl="3" w:tplc="92A2F860">
      <w:start w:val="1"/>
      <w:numFmt w:val="bullet"/>
      <w:lvlText w:val="·"/>
      <w:lvlJc w:val="left"/>
      <w:pPr>
        <w:ind w:left="3409" w:hanging="360"/>
      </w:pPr>
      <w:rPr>
        <w:rFonts w:ascii="Symbol" w:hAnsi="Symbol"/>
      </w:rPr>
    </w:lvl>
    <w:lvl w:ilvl="4" w:tplc="1A9634C8">
      <w:start w:val="1"/>
      <w:numFmt w:val="bullet"/>
      <w:lvlText w:val="o"/>
      <w:lvlJc w:val="left"/>
      <w:pPr>
        <w:ind w:left="4129" w:hanging="360"/>
      </w:pPr>
      <w:rPr>
        <w:rFonts w:ascii="Courier New" w:hAnsi="Courier New"/>
      </w:rPr>
    </w:lvl>
    <w:lvl w:ilvl="5" w:tplc="5204C57C">
      <w:start w:val="1"/>
      <w:numFmt w:val="bullet"/>
      <w:lvlText w:val="§"/>
      <w:lvlJc w:val="left"/>
      <w:pPr>
        <w:ind w:left="4849" w:hanging="360"/>
      </w:pPr>
      <w:rPr>
        <w:rFonts w:ascii="Wingdings" w:hAnsi="Wingdings"/>
      </w:rPr>
    </w:lvl>
    <w:lvl w:ilvl="6" w:tplc="C4E64060">
      <w:start w:val="1"/>
      <w:numFmt w:val="bullet"/>
      <w:lvlText w:val="·"/>
      <w:lvlJc w:val="left"/>
      <w:pPr>
        <w:ind w:left="5569" w:hanging="360"/>
      </w:pPr>
      <w:rPr>
        <w:rFonts w:ascii="Symbol" w:hAnsi="Symbol"/>
      </w:rPr>
    </w:lvl>
    <w:lvl w:ilvl="7" w:tplc="35F2E588">
      <w:start w:val="1"/>
      <w:numFmt w:val="bullet"/>
      <w:lvlText w:val="o"/>
      <w:lvlJc w:val="left"/>
      <w:pPr>
        <w:ind w:left="6289" w:hanging="360"/>
      </w:pPr>
      <w:rPr>
        <w:rFonts w:ascii="Courier New" w:hAnsi="Courier New"/>
      </w:rPr>
    </w:lvl>
    <w:lvl w:ilvl="8" w:tplc="10669298">
      <w:start w:val="1"/>
      <w:numFmt w:val="bullet"/>
      <w:lvlText w:val="§"/>
      <w:lvlJc w:val="left"/>
      <w:pPr>
        <w:ind w:left="7009" w:hanging="360"/>
      </w:pPr>
      <w:rPr>
        <w:rFonts w:ascii="Wingdings" w:hAnsi="Wingdings"/>
      </w:rPr>
    </w:lvl>
  </w:abstractNum>
  <w:abstractNum w:abstractNumId="13" w15:restartNumberingAfterBreak="0">
    <w:nsid w:val="3A020E97"/>
    <w:multiLevelType w:val="hybridMultilevel"/>
    <w:tmpl w:val="FD1E1CB8"/>
    <w:lvl w:ilvl="0" w:tplc="5C386D1A">
      <w:start w:val="3"/>
      <w:numFmt w:val="decimal"/>
      <w:lvlText w:val="%1."/>
      <w:lvlJc w:val="left"/>
      <w:pPr>
        <w:ind w:left="2551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3271" w:hanging="360"/>
      </w:pPr>
    </w:lvl>
    <w:lvl w:ilvl="2" w:tplc="0419001B" w:tentative="1">
      <w:start w:val="1"/>
      <w:numFmt w:val="lowerRoman"/>
      <w:lvlText w:val="%3."/>
      <w:lvlJc w:val="right"/>
      <w:pPr>
        <w:ind w:left="3991" w:hanging="180"/>
      </w:pPr>
    </w:lvl>
    <w:lvl w:ilvl="3" w:tplc="0419000F" w:tentative="1">
      <w:start w:val="1"/>
      <w:numFmt w:val="decimal"/>
      <w:lvlText w:val="%4."/>
      <w:lvlJc w:val="left"/>
      <w:pPr>
        <w:ind w:left="4711" w:hanging="360"/>
      </w:pPr>
    </w:lvl>
    <w:lvl w:ilvl="4" w:tplc="04190019" w:tentative="1">
      <w:start w:val="1"/>
      <w:numFmt w:val="lowerLetter"/>
      <w:lvlText w:val="%5."/>
      <w:lvlJc w:val="left"/>
      <w:pPr>
        <w:ind w:left="5431" w:hanging="360"/>
      </w:pPr>
    </w:lvl>
    <w:lvl w:ilvl="5" w:tplc="0419001B" w:tentative="1">
      <w:start w:val="1"/>
      <w:numFmt w:val="lowerRoman"/>
      <w:lvlText w:val="%6."/>
      <w:lvlJc w:val="right"/>
      <w:pPr>
        <w:ind w:left="6151" w:hanging="180"/>
      </w:pPr>
    </w:lvl>
    <w:lvl w:ilvl="6" w:tplc="0419000F" w:tentative="1">
      <w:start w:val="1"/>
      <w:numFmt w:val="decimal"/>
      <w:lvlText w:val="%7."/>
      <w:lvlJc w:val="left"/>
      <w:pPr>
        <w:ind w:left="6871" w:hanging="360"/>
      </w:pPr>
    </w:lvl>
    <w:lvl w:ilvl="7" w:tplc="04190019" w:tentative="1">
      <w:start w:val="1"/>
      <w:numFmt w:val="lowerLetter"/>
      <w:lvlText w:val="%8."/>
      <w:lvlJc w:val="left"/>
      <w:pPr>
        <w:ind w:left="7591" w:hanging="360"/>
      </w:pPr>
    </w:lvl>
    <w:lvl w:ilvl="8" w:tplc="0419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14" w15:restartNumberingAfterBreak="0">
    <w:nsid w:val="3A353AD2"/>
    <w:multiLevelType w:val="multilevel"/>
    <w:tmpl w:val="C860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44927"/>
    <w:multiLevelType w:val="hybridMultilevel"/>
    <w:tmpl w:val="57526F00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559201FE"/>
    <w:multiLevelType w:val="hybridMultilevel"/>
    <w:tmpl w:val="ACEC855C"/>
    <w:lvl w:ilvl="0" w:tplc="49268B4E">
      <w:start w:val="1"/>
      <w:numFmt w:val="decimal"/>
      <w:lvlText w:val="%1."/>
      <w:lvlJc w:val="left"/>
      <w:pPr>
        <w:ind w:left="0" w:firstLine="7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7" w15:restartNumberingAfterBreak="0">
    <w:nsid w:val="57214349"/>
    <w:multiLevelType w:val="hybridMultilevel"/>
    <w:tmpl w:val="0ADA8B24"/>
    <w:lvl w:ilvl="0" w:tplc="840E8C96">
      <w:start w:val="1"/>
      <w:numFmt w:val="decimal"/>
      <w:lvlText w:val="%1."/>
      <w:lvlJc w:val="left"/>
      <w:pPr>
        <w:ind w:left="127" w:hanging="355"/>
      </w:pPr>
      <w:rPr>
        <w:rFonts w:hint="default"/>
        <w:w w:val="98"/>
        <w:lang w:val="ru-RU" w:eastAsia="ru-RU" w:bidi="ru-RU"/>
      </w:rPr>
    </w:lvl>
    <w:lvl w:ilvl="1" w:tplc="DB143726">
      <w:numFmt w:val="bullet"/>
      <w:lvlText w:val="•"/>
      <w:lvlJc w:val="left"/>
      <w:pPr>
        <w:ind w:left="1112" w:hanging="355"/>
      </w:pPr>
      <w:rPr>
        <w:rFonts w:hint="default"/>
        <w:lang w:val="ru-RU" w:eastAsia="ru-RU" w:bidi="ru-RU"/>
      </w:rPr>
    </w:lvl>
    <w:lvl w:ilvl="2" w:tplc="3D925CF6">
      <w:numFmt w:val="bullet"/>
      <w:lvlText w:val="•"/>
      <w:lvlJc w:val="left"/>
      <w:pPr>
        <w:ind w:left="2104" w:hanging="355"/>
      </w:pPr>
      <w:rPr>
        <w:rFonts w:hint="default"/>
        <w:lang w:val="ru-RU" w:eastAsia="ru-RU" w:bidi="ru-RU"/>
      </w:rPr>
    </w:lvl>
    <w:lvl w:ilvl="3" w:tplc="BBFA1CCC">
      <w:numFmt w:val="bullet"/>
      <w:lvlText w:val="•"/>
      <w:lvlJc w:val="left"/>
      <w:pPr>
        <w:ind w:left="3097" w:hanging="355"/>
      </w:pPr>
      <w:rPr>
        <w:rFonts w:hint="default"/>
        <w:lang w:val="ru-RU" w:eastAsia="ru-RU" w:bidi="ru-RU"/>
      </w:rPr>
    </w:lvl>
    <w:lvl w:ilvl="4" w:tplc="248A3BE4">
      <w:numFmt w:val="bullet"/>
      <w:lvlText w:val="•"/>
      <w:lvlJc w:val="left"/>
      <w:pPr>
        <w:ind w:left="4089" w:hanging="355"/>
      </w:pPr>
      <w:rPr>
        <w:rFonts w:hint="default"/>
        <w:lang w:val="ru-RU" w:eastAsia="ru-RU" w:bidi="ru-RU"/>
      </w:rPr>
    </w:lvl>
    <w:lvl w:ilvl="5" w:tplc="FCB683CE">
      <w:numFmt w:val="bullet"/>
      <w:lvlText w:val="•"/>
      <w:lvlJc w:val="left"/>
      <w:pPr>
        <w:ind w:left="5082" w:hanging="355"/>
      </w:pPr>
      <w:rPr>
        <w:rFonts w:hint="default"/>
        <w:lang w:val="ru-RU" w:eastAsia="ru-RU" w:bidi="ru-RU"/>
      </w:rPr>
    </w:lvl>
    <w:lvl w:ilvl="6" w:tplc="DFE88760">
      <w:numFmt w:val="bullet"/>
      <w:lvlText w:val="•"/>
      <w:lvlJc w:val="left"/>
      <w:pPr>
        <w:ind w:left="6074" w:hanging="355"/>
      </w:pPr>
      <w:rPr>
        <w:rFonts w:hint="default"/>
        <w:lang w:val="ru-RU" w:eastAsia="ru-RU" w:bidi="ru-RU"/>
      </w:rPr>
    </w:lvl>
    <w:lvl w:ilvl="7" w:tplc="FF16B96C">
      <w:numFmt w:val="bullet"/>
      <w:lvlText w:val="•"/>
      <w:lvlJc w:val="left"/>
      <w:pPr>
        <w:ind w:left="7066" w:hanging="355"/>
      </w:pPr>
      <w:rPr>
        <w:rFonts w:hint="default"/>
        <w:lang w:val="ru-RU" w:eastAsia="ru-RU" w:bidi="ru-RU"/>
      </w:rPr>
    </w:lvl>
    <w:lvl w:ilvl="8" w:tplc="F7D2FA40">
      <w:numFmt w:val="bullet"/>
      <w:lvlText w:val="•"/>
      <w:lvlJc w:val="left"/>
      <w:pPr>
        <w:ind w:left="8059" w:hanging="355"/>
      </w:pPr>
      <w:rPr>
        <w:rFonts w:hint="default"/>
        <w:lang w:val="ru-RU" w:eastAsia="ru-RU" w:bidi="ru-RU"/>
      </w:rPr>
    </w:lvl>
  </w:abstractNum>
  <w:abstractNum w:abstractNumId="18" w15:restartNumberingAfterBreak="0">
    <w:nsid w:val="576F0537"/>
    <w:multiLevelType w:val="hybridMultilevel"/>
    <w:tmpl w:val="24C4C54A"/>
    <w:lvl w:ilvl="0" w:tplc="91305F58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95747"/>
    <w:multiLevelType w:val="hybridMultilevel"/>
    <w:tmpl w:val="E8B64AA6"/>
    <w:lvl w:ilvl="0" w:tplc="B980D166">
      <w:start w:val="4"/>
      <w:numFmt w:val="decimal"/>
      <w:lvlText w:val="%1."/>
      <w:lvlJc w:val="left"/>
      <w:pPr>
        <w:ind w:left="2551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3271" w:hanging="360"/>
      </w:pPr>
    </w:lvl>
    <w:lvl w:ilvl="2" w:tplc="0419001B" w:tentative="1">
      <w:start w:val="1"/>
      <w:numFmt w:val="lowerRoman"/>
      <w:lvlText w:val="%3."/>
      <w:lvlJc w:val="right"/>
      <w:pPr>
        <w:ind w:left="3991" w:hanging="180"/>
      </w:pPr>
    </w:lvl>
    <w:lvl w:ilvl="3" w:tplc="0419000F" w:tentative="1">
      <w:start w:val="1"/>
      <w:numFmt w:val="decimal"/>
      <w:lvlText w:val="%4."/>
      <w:lvlJc w:val="left"/>
      <w:pPr>
        <w:ind w:left="4711" w:hanging="360"/>
      </w:pPr>
    </w:lvl>
    <w:lvl w:ilvl="4" w:tplc="04190019" w:tentative="1">
      <w:start w:val="1"/>
      <w:numFmt w:val="lowerLetter"/>
      <w:lvlText w:val="%5."/>
      <w:lvlJc w:val="left"/>
      <w:pPr>
        <w:ind w:left="5431" w:hanging="360"/>
      </w:pPr>
    </w:lvl>
    <w:lvl w:ilvl="5" w:tplc="0419001B" w:tentative="1">
      <w:start w:val="1"/>
      <w:numFmt w:val="lowerRoman"/>
      <w:lvlText w:val="%6."/>
      <w:lvlJc w:val="right"/>
      <w:pPr>
        <w:ind w:left="6151" w:hanging="180"/>
      </w:pPr>
    </w:lvl>
    <w:lvl w:ilvl="6" w:tplc="0419000F" w:tentative="1">
      <w:start w:val="1"/>
      <w:numFmt w:val="decimal"/>
      <w:lvlText w:val="%7."/>
      <w:lvlJc w:val="left"/>
      <w:pPr>
        <w:ind w:left="6871" w:hanging="360"/>
      </w:pPr>
    </w:lvl>
    <w:lvl w:ilvl="7" w:tplc="04190019" w:tentative="1">
      <w:start w:val="1"/>
      <w:numFmt w:val="lowerLetter"/>
      <w:lvlText w:val="%8."/>
      <w:lvlJc w:val="left"/>
      <w:pPr>
        <w:ind w:left="7591" w:hanging="360"/>
      </w:pPr>
    </w:lvl>
    <w:lvl w:ilvl="8" w:tplc="0419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20" w15:restartNumberingAfterBreak="0">
    <w:nsid w:val="77891E26"/>
    <w:multiLevelType w:val="hybridMultilevel"/>
    <w:tmpl w:val="7F9AA3DC"/>
    <w:lvl w:ilvl="0" w:tplc="AC76D7B0">
      <w:start w:val="1"/>
      <w:numFmt w:val="bullet"/>
      <w:lvlText w:val="–"/>
      <w:lvlJc w:val="left"/>
      <w:pPr>
        <w:ind w:left="1249" w:hanging="360"/>
      </w:pPr>
      <w:rPr>
        <w:rFonts w:ascii="Arial" w:hAnsi="Arial"/>
      </w:rPr>
    </w:lvl>
    <w:lvl w:ilvl="1" w:tplc="32C4D9C0">
      <w:start w:val="1"/>
      <w:numFmt w:val="bullet"/>
      <w:lvlText w:val="o"/>
      <w:lvlJc w:val="left"/>
      <w:pPr>
        <w:ind w:left="1969" w:hanging="360"/>
      </w:pPr>
      <w:rPr>
        <w:rFonts w:ascii="Courier New" w:hAnsi="Courier New"/>
      </w:rPr>
    </w:lvl>
    <w:lvl w:ilvl="2" w:tplc="134A3D82">
      <w:start w:val="1"/>
      <w:numFmt w:val="bullet"/>
      <w:lvlText w:val="§"/>
      <w:lvlJc w:val="left"/>
      <w:pPr>
        <w:ind w:left="2689" w:hanging="360"/>
      </w:pPr>
      <w:rPr>
        <w:rFonts w:ascii="Wingdings" w:hAnsi="Wingdings"/>
      </w:rPr>
    </w:lvl>
    <w:lvl w:ilvl="3" w:tplc="0CF694B6">
      <w:start w:val="1"/>
      <w:numFmt w:val="bullet"/>
      <w:lvlText w:val="·"/>
      <w:lvlJc w:val="left"/>
      <w:pPr>
        <w:ind w:left="3409" w:hanging="360"/>
      </w:pPr>
      <w:rPr>
        <w:rFonts w:ascii="Symbol" w:hAnsi="Symbol"/>
      </w:rPr>
    </w:lvl>
    <w:lvl w:ilvl="4" w:tplc="9E246EE8">
      <w:start w:val="1"/>
      <w:numFmt w:val="bullet"/>
      <w:lvlText w:val="o"/>
      <w:lvlJc w:val="left"/>
      <w:pPr>
        <w:ind w:left="4129" w:hanging="360"/>
      </w:pPr>
      <w:rPr>
        <w:rFonts w:ascii="Courier New" w:hAnsi="Courier New"/>
      </w:rPr>
    </w:lvl>
    <w:lvl w:ilvl="5" w:tplc="1EB4394A">
      <w:start w:val="1"/>
      <w:numFmt w:val="bullet"/>
      <w:lvlText w:val="§"/>
      <w:lvlJc w:val="left"/>
      <w:pPr>
        <w:ind w:left="4849" w:hanging="360"/>
      </w:pPr>
      <w:rPr>
        <w:rFonts w:ascii="Wingdings" w:hAnsi="Wingdings"/>
      </w:rPr>
    </w:lvl>
    <w:lvl w:ilvl="6" w:tplc="28D4A7D2">
      <w:start w:val="1"/>
      <w:numFmt w:val="bullet"/>
      <w:lvlText w:val="·"/>
      <w:lvlJc w:val="left"/>
      <w:pPr>
        <w:ind w:left="5569" w:hanging="360"/>
      </w:pPr>
      <w:rPr>
        <w:rFonts w:ascii="Symbol" w:hAnsi="Symbol"/>
      </w:rPr>
    </w:lvl>
    <w:lvl w:ilvl="7" w:tplc="A72250C0">
      <w:start w:val="1"/>
      <w:numFmt w:val="bullet"/>
      <w:lvlText w:val="o"/>
      <w:lvlJc w:val="left"/>
      <w:pPr>
        <w:ind w:left="6289" w:hanging="360"/>
      </w:pPr>
      <w:rPr>
        <w:rFonts w:ascii="Courier New" w:hAnsi="Courier New"/>
      </w:rPr>
    </w:lvl>
    <w:lvl w:ilvl="8" w:tplc="507C0522">
      <w:start w:val="1"/>
      <w:numFmt w:val="bullet"/>
      <w:lvlText w:val="§"/>
      <w:lvlJc w:val="left"/>
      <w:pPr>
        <w:ind w:left="7009" w:hanging="360"/>
      </w:pPr>
      <w:rPr>
        <w:rFonts w:ascii="Wingdings" w:hAnsi="Wingdings"/>
      </w:rPr>
    </w:lvl>
  </w:abstractNum>
  <w:abstractNum w:abstractNumId="21" w15:restartNumberingAfterBreak="0">
    <w:nsid w:val="79A46E3D"/>
    <w:multiLevelType w:val="hybridMultilevel"/>
    <w:tmpl w:val="D4F200EA"/>
    <w:lvl w:ilvl="0" w:tplc="582AD3B2">
      <w:numFmt w:val="bullet"/>
      <w:lvlText w:val="o"/>
      <w:lvlJc w:val="left"/>
      <w:pPr>
        <w:ind w:left="716" w:hanging="207"/>
      </w:pPr>
      <w:rPr>
        <w:rFonts w:ascii="Times New Roman" w:eastAsia="Times New Roman" w:hAnsi="Times New Roman" w:cs="Times New Roman" w:hint="default"/>
        <w:b/>
        <w:bCs/>
        <w:color w:val="3B3B3B"/>
        <w:w w:val="94"/>
        <w:sz w:val="28"/>
        <w:szCs w:val="28"/>
        <w:lang w:val="ru-RU" w:eastAsia="ru-RU" w:bidi="ru-RU"/>
      </w:rPr>
    </w:lvl>
    <w:lvl w:ilvl="1" w:tplc="F1EED77A">
      <w:numFmt w:val="bullet"/>
      <w:lvlText w:val="-"/>
      <w:lvlJc w:val="left"/>
      <w:pPr>
        <w:ind w:left="1145" w:hanging="167"/>
      </w:pPr>
      <w:rPr>
        <w:rFonts w:hint="default"/>
        <w:w w:val="98"/>
        <w:lang w:val="ru-RU" w:eastAsia="ru-RU" w:bidi="ru-RU"/>
      </w:rPr>
    </w:lvl>
    <w:lvl w:ilvl="2" w:tplc="F72AA0F0">
      <w:numFmt w:val="bullet"/>
      <w:lvlText w:val="•"/>
      <w:lvlJc w:val="left"/>
      <w:pPr>
        <w:ind w:left="2129" w:hanging="167"/>
      </w:pPr>
      <w:rPr>
        <w:rFonts w:hint="default"/>
        <w:lang w:val="ru-RU" w:eastAsia="ru-RU" w:bidi="ru-RU"/>
      </w:rPr>
    </w:lvl>
    <w:lvl w:ilvl="3" w:tplc="A43030D2">
      <w:numFmt w:val="bullet"/>
      <w:lvlText w:val="•"/>
      <w:lvlJc w:val="left"/>
      <w:pPr>
        <w:ind w:left="3118" w:hanging="167"/>
      </w:pPr>
      <w:rPr>
        <w:rFonts w:hint="default"/>
        <w:lang w:val="ru-RU" w:eastAsia="ru-RU" w:bidi="ru-RU"/>
      </w:rPr>
    </w:lvl>
    <w:lvl w:ilvl="4" w:tplc="7804AF2C">
      <w:numFmt w:val="bullet"/>
      <w:lvlText w:val="•"/>
      <w:lvlJc w:val="left"/>
      <w:pPr>
        <w:ind w:left="4108" w:hanging="167"/>
      </w:pPr>
      <w:rPr>
        <w:rFonts w:hint="default"/>
        <w:lang w:val="ru-RU" w:eastAsia="ru-RU" w:bidi="ru-RU"/>
      </w:rPr>
    </w:lvl>
    <w:lvl w:ilvl="5" w:tplc="B80ACD9C">
      <w:numFmt w:val="bullet"/>
      <w:lvlText w:val="•"/>
      <w:lvlJc w:val="left"/>
      <w:pPr>
        <w:ind w:left="5097" w:hanging="167"/>
      </w:pPr>
      <w:rPr>
        <w:rFonts w:hint="default"/>
        <w:lang w:val="ru-RU" w:eastAsia="ru-RU" w:bidi="ru-RU"/>
      </w:rPr>
    </w:lvl>
    <w:lvl w:ilvl="6" w:tplc="7730D638">
      <w:numFmt w:val="bullet"/>
      <w:lvlText w:val="•"/>
      <w:lvlJc w:val="left"/>
      <w:pPr>
        <w:ind w:left="6086" w:hanging="167"/>
      </w:pPr>
      <w:rPr>
        <w:rFonts w:hint="default"/>
        <w:lang w:val="ru-RU" w:eastAsia="ru-RU" w:bidi="ru-RU"/>
      </w:rPr>
    </w:lvl>
    <w:lvl w:ilvl="7" w:tplc="DAE04D74">
      <w:numFmt w:val="bullet"/>
      <w:lvlText w:val="•"/>
      <w:lvlJc w:val="left"/>
      <w:pPr>
        <w:ind w:left="7076" w:hanging="167"/>
      </w:pPr>
      <w:rPr>
        <w:rFonts w:hint="default"/>
        <w:lang w:val="ru-RU" w:eastAsia="ru-RU" w:bidi="ru-RU"/>
      </w:rPr>
    </w:lvl>
    <w:lvl w:ilvl="8" w:tplc="EFC4C932">
      <w:numFmt w:val="bullet"/>
      <w:lvlText w:val="•"/>
      <w:lvlJc w:val="left"/>
      <w:pPr>
        <w:ind w:left="8065" w:hanging="167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8"/>
  </w:num>
  <w:num w:numId="5">
    <w:abstractNumId w:val="16"/>
  </w:num>
  <w:num w:numId="6">
    <w:abstractNumId w:val="5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7"/>
  </w:num>
  <w:num w:numId="15">
    <w:abstractNumId w:val="4"/>
  </w:num>
  <w:num w:numId="16">
    <w:abstractNumId w:val="1"/>
  </w:num>
  <w:num w:numId="17">
    <w:abstractNumId w:val="18"/>
  </w:num>
  <w:num w:numId="18">
    <w:abstractNumId w:val="11"/>
  </w:num>
  <w:num w:numId="19">
    <w:abstractNumId w:val="10"/>
  </w:num>
  <w:num w:numId="20">
    <w:abstractNumId w:val="3"/>
  </w:num>
  <w:num w:numId="21">
    <w:abstractNumId w:val="15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BC"/>
    <w:rsid w:val="00003BC4"/>
    <w:rsid w:val="00030D36"/>
    <w:rsid w:val="000401BC"/>
    <w:rsid w:val="000512FC"/>
    <w:rsid w:val="000536D9"/>
    <w:rsid w:val="00060A85"/>
    <w:rsid w:val="00066F03"/>
    <w:rsid w:val="00077AA2"/>
    <w:rsid w:val="00083F8E"/>
    <w:rsid w:val="0008530D"/>
    <w:rsid w:val="00087276"/>
    <w:rsid w:val="000E1529"/>
    <w:rsid w:val="000E4CCF"/>
    <w:rsid w:val="001125FB"/>
    <w:rsid w:val="00112DC8"/>
    <w:rsid w:val="00147410"/>
    <w:rsid w:val="00165896"/>
    <w:rsid w:val="002167C4"/>
    <w:rsid w:val="00222385"/>
    <w:rsid w:val="002320EC"/>
    <w:rsid w:val="00263A2D"/>
    <w:rsid w:val="00286796"/>
    <w:rsid w:val="00295EF7"/>
    <w:rsid w:val="00296EB9"/>
    <w:rsid w:val="002E0979"/>
    <w:rsid w:val="002E4BDC"/>
    <w:rsid w:val="00300F46"/>
    <w:rsid w:val="00303CB2"/>
    <w:rsid w:val="003121F3"/>
    <w:rsid w:val="003408C0"/>
    <w:rsid w:val="00344183"/>
    <w:rsid w:val="0036007A"/>
    <w:rsid w:val="003830D1"/>
    <w:rsid w:val="00390F29"/>
    <w:rsid w:val="00394395"/>
    <w:rsid w:val="003A0DB4"/>
    <w:rsid w:val="003A65B5"/>
    <w:rsid w:val="003C25D8"/>
    <w:rsid w:val="003D42E9"/>
    <w:rsid w:val="003E14BC"/>
    <w:rsid w:val="004017A4"/>
    <w:rsid w:val="004140A2"/>
    <w:rsid w:val="00477F0A"/>
    <w:rsid w:val="00483D67"/>
    <w:rsid w:val="004919AE"/>
    <w:rsid w:val="00492F09"/>
    <w:rsid w:val="004C3B9B"/>
    <w:rsid w:val="004D6F57"/>
    <w:rsid w:val="005639AD"/>
    <w:rsid w:val="00571FF5"/>
    <w:rsid w:val="005746AE"/>
    <w:rsid w:val="005833AD"/>
    <w:rsid w:val="0059320E"/>
    <w:rsid w:val="005A62ED"/>
    <w:rsid w:val="005C25EC"/>
    <w:rsid w:val="005D53CA"/>
    <w:rsid w:val="00626789"/>
    <w:rsid w:val="0063361A"/>
    <w:rsid w:val="006940AC"/>
    <w:rsid w:val="006946DE"/>
    <w:rsid w:val="006A0209"/>
    <w:rsid w:val="006C2C70"/>
    <w:rsid w:val="006C7A92"/>
    <w:rsid w:val="006E559A"/>
    <w:rsid w:val="006F3528"/>
    <w:rsid w:val="00703B6F"/>
    <w:rsid w:val="00711ED5"/>
    <w:rsid w:val="00721A45"/>
    <w:rsid w:val="00725A0F"/>
    <w:rsid w:val="00743F10"/>
    <w:rsid w:val="00745124"/>
    <w:rsid w:val="007534C7"/>
    <w:rsid w:val="00792EAE"/>
    <w:rsid w:val="007C2E9D"/>
    <w:rsid w:val="007C5322"/>
    <w:rsid w:val="007E41E0"/>
    <w:rsid w:val="00804154"/>
    <w:rsid w:val="00825D66"/>
    <w:rsid w:val="00853965"/>
    <w:rsid w:val="00866E51"/>
    <w:rsid w:val="00874A95"/>
    <w:rsid w:val="00893189"/>
    <w:rsid w:val="008D4B91"/>
    <w:rsid w:val="008E3C00"/>
    <w:rsid w:val="008F72B8"/>
    <w:rsid w:val="00900DBC"/>
    <w:rsid w:val="009016BC"/>
    <w:rsid w:val="00910A42"/>
    <w:rsid w:val="00915DFC"/>
    <w:rsid w:val="00932DF3"/>
    <w:rsid w:val="009552A3"/>
    <w:rsid w:val="00972B2B"/>
    <w:rsid w:val="009772B8"/>
    <w:rsid w:val="009B69C2"/>
    <w:rsid w:val="009C7202"/>
    <w:rsid w:val="009F6C86"/>
    <w:rsid w:val="009F7F46"/>
    <w:rsid w:val="00A115E6"/>
    <w:rsid w:val="00A36FB3"/>
    <w:rsid w:val="00A43643"/>
    <w:rsid w:val="00A53173"/>
    <w:rsid w:val="00A56BD0"/>
    <w:rsid w:val="00A62DF1"/>
    <w:rsid w:val="00A72382"/>
    <w:rsid w:val="00AA4C1C"/>
    <w:rsid w:val="00B13E01"/>
    <w:rsid w:val="00B25178"/>
    <w:rsid w:val="00B4235C"/>
    <w:rsid w:val="00B47FFD"/>
    <w:rsid w:val="00B55BA1"/>
    <w:rsid w:val="00B94F57"/>
    <w:rsid w:val="00B96955"/>
    <w:rsid w:val="00BB23E1"/>
    <w:rsid w:val="00BF53CE"/>
    <w:rsid w:val="00BF57D0"/>
    <w:rsid w:val="00BF7B6E"/>
    <w:rsid w:val="00C02D94"/>
    <w:rsid w:val="00C16BFC"/>
    <w:rsid w:val="00C2490E"/>
    <w:rsid w:val="00C2683A"/>
    <w:rsid w:val="00C3690E"/>
    <w:rsid w:val="00C62084"/>
    <w:rsid w:val="00C71589"/>
    <w:rsid w:val="00C91AE7"/>
    <w:rsid w:val="00CA1B5E"/>
    <w:rsid w:val="00CB6C97"/>
    <w:rsid w:val="00CD3372"/>
    <w:rsid w:val="00CD6B11"/>
    <w:rsid w:val="00CF5ED7"/>
    <w:rsid w:val="00CF7E36"/>
    <w:rsid w:val="00D00083"/>
    <w:rsid w:val="00D016BC"/>
    <w:rsid w:val="00D02879"/>
    <w:rsid w:val="00D036F9"/>
    <w:rsid w:val="00D044FB"/>
    <w:rsid w:val="00D303AB"/>
    <w:rsid w:val="00D452E0"/>
    <w:rsid w:val="00D47797"/>
    <w:rsid w:val="00D572E8"/>
    <w:rsid w:val="00D73AC9"/>
    <w:rsid w:val="00D945B0"/>
    <w:rsid w:val="00D97CBE"/>
    <w:rsid w:val="00DE1653"/>
    <w:rsid w:val="00DE2AA2"/>
    <w:rsid w:val="00DE32EA"/>
    <w:rsid w:val="00E04EEF"/>
    <w:rsid w:val="00E10C52"/>
    <w:rsid w:val="00E16041"/>
    <w:rsid w:val="00E16AE3"/>
    <w:rsid w:val="00E30919"/>
    <w:rsid w:val="00E452F3"/>
    <w:rsid w:val="00E639C2"/>
    <w:rsid w:val="00E81F56"/>
    <w:rsid w:val="00E9468E"/>
    <w:rsid w:val="00EE4440"/>
    <w:rsid w:val="00F01DC6"/>
    <w:rsid w:val="00F202D1"/>
    <w:rsid w:val="00F22367"/>
    <w:rsid w:val="00F25284"/>
    <w:rsid w:val="00F37AF0"/>
    <w:rsid w:val="00F56083"/>
    <w:rsid w:val="00FA369A"/>
    <w:rsid w:val="00FB44C5"/>
    <w:rsid w:val="00FC2ACA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A6B9CEE"/>
  <w15:docId w15:val="{59D66819-F60B-4B91-85EB-70CA4BFA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36D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ind w:left="716" w:right="4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33AD"/>
    <w:pPr>
      <w:keepNext/>
      <w:keepLines/>
      <w:autoSpaceDE/>
      <w:autoSpaceDN/>
      <w:spacing w:before="360" w:after="200"/>
      <w:outlineLvl w:val="1"/>
    </w:pPr>
    <w:rPr>
      <w:rFonts w:ascii="Arial" w:eastAsia="Arial" w:hAnsi="Arial" w:cs="Arial"/>
      <w:color w:val="000000"/>
      <w:sz w:val="34"/>
      <w:szCs w:val="24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121F3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833AD"/>
    <w:pPr>
      <w:keepNext/>
      <w:keepLines/>
      <w:autoSpaceDE/>
      <w:autoSpaceDN/>
      <w:spacing w:before="320" w:after="200"/>
      <w:outlineLvl w:val="3"/>
    </w:pPr>
    <w:rPr>
      <w:rFonts w:ascii="Arial" w:eastAsia="Arial" w:hAnsi="Arial" w:cs="Arial"/>
      <w:b/>
      <w:bCs/>
      <w:color w:val="000000"/>
      <w:sz w:val="26"/>
      <w:szCs w:val="26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5833AD"/>
    <w:pPr>
      <w:keepNext/>
      <w:keepLines/>
      <w:autoSpaceDE/>
      <w:autoSpaceDN/>
      <w:spacing w:before="320" w:after="200"/>
      <w:outlineLvl w:val="4"/>
    </w:pPr>
    <w:rPr>
      <w:rFonts w:ascii="Arial" w:eastAsia="Arial" w:hAnsi="Arial" w:cs="Arial"/>
      <w:b/>
      <w:bCs/>
      <w:color w:val="000000"/>
      <w:sz w:val="24"/>
      <w:szCs w:val="24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5833AD"/>
    <w:pPr>
      <w:keepNext/>
      <w:keepLines/>
      <w:autoSpaceDE/>
      <w:autoSpaceDN/>
      <w:spacing w:before="320" w:after="200"/>
      <w:outlineLvl w:val="5"/>
    </w:pPr>
    <w:rPr>
      <w:rFonts w:ascii="Arial" w:eastAsia="Arial" w:hAnsi="Arial" w:cs="Arial"/>
      <w:b/>
      <w:bCs/>
      <w:color w:val="00000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5833AD"/>
    <w:pPr>
      <w:keepNext/>
      <w:keepLines/>
      <w:autoSpaceDE/>
      <w:autoSpaceDN/>
      <w:spacing w:before="320" w:after="200"/>
      <w:outlineLvl w:val="6"/>
    </w:pPr>
    <w:rPr>
      <w:rFonts w:ascii="Arial" w:eastAsia="Arial" w:hAnsi="Arial" w:cs="Arial"/>
      <w:b/>
      <w:bCs/>
      <w:i/>
      <w:iCs/>
      <w:color w:val="000000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5833AD"/>
    <w:pPr>
      <w:keepNext/>
      <w:keepLines/>
      <w:autoSpaceDE/>
      <w:autoSpaceDN/>
      <w:spacing w:before="320" w:after="200"/>
      <w:outlineLvl w:val="7"/>
    </w:pPr>
    <w:rPr>
      <w:rFonts w:ascii="Arial" w:eastAsia="Arial" w:hAnsi="Arial" w:cs="Arial"/>
      <w:i/>
      <w:iCs/>
      <w:color w:val="000000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5833AD"/>
    <w:pPr>
      <w:keepNext/>
      <w:keepLines/>
      <w:autoSpaceDE/>
      <w:autoSpaceDN/>
      <w:spacing w:before="320" w:after="200"/>
      <w:outlineLvl w:val="8"/>
    </w:pPr>
    <w:rPr>
      <w:rFonts w:ascii="Arial" w:eastAsia="Arial" w:hAnsi="Arial" w:cs="Arial"/>
      <w:i/>
      <w:iCs/>
      <w:color w:val="000000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2" w:right="227" w:firstLine="69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C91AE7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0536D9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F7F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F4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3121F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9">
    <w:name w:val="Normal (Web)"/>
    <w:basedOn w:val="a"/>
    <w:uiPriority w:val="99"/>
    <w:rsid w:val="003121F3"/>
    <w:pPr>
      <w:widowControl/>
      <w:suppressAutoHyphens/>
      <w:autoSpaceDE/>
      <w:autoSpaceDN/>
      <w:spacing w:before="280" w:after="280"/>
    </w:pPr>
    <w:rPr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rsid w:val="003121F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833AD"/>
    <w:rPr>
      <w:rFonts w:ascii="Arial" w:eastAsia="Arial" w:hAnsi="Arial" w:cs="Arial"/>
      <w:color w:val="000000"/>
      <w:sz w:val="3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833AD"/>
    <w:rPr>
      <w:rFonts w:ascii="Arial" w:eastAsia="Arial" w:hAnsi="Arial" w:cs="Arial"/>
      <w:b/>
      <w:bCs/>
      <w:color w:val="000000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5833AD"/>
    <w:rPr>
      <w:rFonts w:ascii="Arial" w:eastAsia="Arial" w:hAnsi="Arial" w:cs="Arial"/>
      <w:b/>
      <w:bCs/>
      <w:color w:val="000000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5833AD"/>
    <w:rPr>
      <w:rFonts w:ascii="Arial" w:eastAsia="Arial" w:hAnsi="Arial" w:cs="Arial"/>
      <w:b/>
      <w:bCs/>
      <w:color w:val="00000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5833AD"/>
    <w:rPr>
      <w:rFonts w:ascii="Arial" w:eastAsia="Arial" w:hAnsi="Arial" w:cs="Arial"/>
      <w:b/>
      <w:bCs/>
      <w:i/>
      <w:iCs/>
      <w:color w:val="00000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5833AD"/>
    <w:rPr>
      <w:rFonts w:ascii="Arial" w:eastAsia="Arial" w:hAnsi="Arial" w:cs="Arial"/>
      <w:i/>
      <w:iCs/>
      <w:color w:val="00000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5833AD"/>
    <w:rPr>
      <w:rFonts w:ascii="Arial" w:eastAsia="Arial" w:hAnsi="Arial" w:cs="Arial"/>
      <w:i/>
      <w:iCs/>
      <w:color w:val="000000"/>
      <w:sz w:val="21"/>
      <w:szCs w:val="21"/>
      <w:lang w:val="ru-RU" w:eastAsia="ru-RU"/>
    </w:rPr>
  </w:style>
  <w:style w:type="character" w:customStyle="1" w:styleId="Heading2Char">
    <w:name w:val="Heading 2 Char"/>
    <w:uiPriority w:val="9"/>
    <w:rsid w:val="005833A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5833A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5833A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5833A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5833A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5833A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5833A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5833A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5833AD"/>
    <w:rPr>
      <w:sz w:val="48"/>
      <w:szCs w:val="48"/>
    </w:rPr>
  </w:style>
  <w:style w:type="character" w:customStyle="1" w:styleId="SubtitleChar">
    <w:name w:val="Subtitle Char"/>
    <w:uiPriority w:val="11"/>
    <w:rsid w:val="005833AD"/>
    <w:rPr>
      <w:sz w:val="24"/>
      <w:szCs w:val="24"/>
    </w:rPr>
  </w:style>
  <w:style w:type="character" w:customStyle="1" w:styleId="QuoteChar">
    <w:name w:val="Quote Char"/>
    <w:uiPriority w:val="29"/>
    <w:rsid w:val="005833AD"/>
    <w:rPr>
      <w:i/>
    </w:rPr>
  </w:style>
  <w:style w:type="character" w:customStyle="1" w:styleId="IntenseQuoteChar">
    <w:name w:val="Intense Quote Char"/>
    <w:uiPriority w:val="30"/>
    <w:rsid w:val="005833AD"/>
    <w:rPr>
      <w:i/>
    </w:rPr>
  </w:style>
  <w:style w:type="character" w:customStyle="1" w:styleId="HeaderChar">
    <w:name w:val="Header Char"/>
    <w:basedOn w:val="a0"/>
    <w:uiPriority w:val="99"/>
    <w:rsid w:val="005833AD"/>
  </w:style>
  <w:style w:type="character" w:customStyle="1" w:styleId="aa">
    <w:name w:val="Название объекта Знак"/>
    <w:link w:val="ab"/>
    <w:uiPriority w:val="35"/>
    <w:semiHidden/>
    <w:rsid w:val="005833AD"/>
    <w:rPr>
      <w:b/>
      <w:bCs/>
      <w:color w:val="4F81BD"/>
      <w:sz w:val="18"/>
      <w:szCs w:val="18"/>
    </w:rPr>
  </w:style>
  <w:style w:type="table" w:styleId="11">
    <w:name w:val="Plain Table 1"/>
    <w:basedOn w:val="a1"/>
    <w:uiPriority w:val="5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sid w:val="005833AD"/>
    <w:rPr>
      <w:sz w:val="18"/>
    </w:rPr>
  </w:style>
  <w:style w:type="character" w:customStyle="1" w:styleId="EndnoteTextChar">
    <w:name w:val="Endnote Text Char"/>
    <w:uiPriority w:val="99"/>
    <w:rsid w:val="005833AD"/>
    <w:rPr>
      <w:sz w:val="20"/>
    </w:rPr>
  </w:style>
  <w:style w:type="character" w:customStyle="1" w:styleId="Heading1Char">
    <w:name w:val="Heading 1 Char"/>
    <w:uiPriority w:val="9"/>
    <w:rsid w:val="005833AD"/>
    <w:rPr>
      <w:rFonts w:ascii="Arial" w:eastAsia="Arial" w:hAnsi="Arial" w:cs="Arial"/>
      <w:sz w:val="40"/>
      <w:szCs w:val="40"/>
    </w:rPr>
  </w:style>
  <w:style w:type="paragraph" w:styleId="ac">
    <w:name w:val="Title"/>
    <w:basedOn w:val="a"/>
    <w:next w:val="a"/>
    <w:link w:val="ad"/>
    <w:uiPriority w:val="10"/>
    <w:qFormat/>
    <w:rsid w:val="005833AD"/>
    <w:pPr>
      <w:autoSpaceDE/>
      <w:autoSpaceDN/>
      <w:spacing w:before="300" w:after="200"/>
      <w:contextualSpacing/>
    </w:pPr>
    <w:rPr>
      <w:rFonts w:ascii="Courier New" w:eastAsia="Courier New" w:hAnsi="Courier New" w:cs="Courier New"/>
      <w:color w:val="000000"/>
      <w:sz w:val="48"/>
      <w:szCs w:val="48"/>
      <w:lang w:bidi="ar-SA"/>
    </w:rPr>
  </w:style>
  <w:style w:type="character" w:customStyle="1" w:styleId="ad">
    <w:name w:val="Заголовок Знак"/>
    <w:basedOn w:val="a0"/>
    <w:link w:val="ac"/>
    <w:uiPriority w:val="10"/>
    <w:rsid w:val="005833AD"/>
    <w:rPr>
      <w:rFonts w:ascii="Courier New" w:eastAsia="Courier New" w:hAnsi="Courier New" w:cs="Courier New"/>
      <w:color w:val="000000"/>
      <w:sz w:val="48"/>
      <w:szCs w:val="48"/>
      <w:lang w:val="ru-RU" w:eastAsia="ru-RU"/>
    </w:rPr>
  </w:style>
  <w:style w:type="paragraph" w:styleId="ae">
    <w:name w:val="Subtitle"/>
    <w:basedOn w:val="a"/>
    <w:next w:val="a"/>
    <w:link w:val="af"/>
    <w:uiPriority w:val="11"/>
    <w:qFormat/>
    <w:rsid w:val="005833AD"/>
    <w:pPr>
      <w:autoSpaceDE/>
      <w:autoSpaceDN/>
      <w:spacing w:before="200" w:after="200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5833AD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22">
    <w:name w:val="Quote"/>
    <w:basedOn w:val="a"/>
    <w:next w:val="a"/>
    <w:link w:val="23"/>
    <w:uiPriority w:val="29"/>
    <w:qFormat/>
    <w:rsid w:val="005833AD"/>
    <w:pPr>
      <w:autoSpaceDE/>
      <w:autoSpaceDN/>
      <w:ind w:left="720" w:right="720"/>
    </w:pPr>
    <w:rPr>
      <w:rFonts w:ascii="Courier New" w:eastAsia="Courier New" w:hAnsi="Courier New" w:cs="Courier New"/>
      <w:i/>
      <w:color w:val="000000"/>
      <w:sz w:val="24"/>
      <w:szCs w:val="24"/>
      <w:lang w:bidi="ar-SA"/>
    </w:rPr>
  </w:style>
  <w:style w:type="character" w:customStyle="1" w:styleId="23">
    <w:name w:val="Цитата 2 Знак"/>
    <w:basedOn w:val="a0"/>
    <w:link w:val="22"/>
    <w:uiPriority w:val="29"/>
    <w:rsid w:val="005833AD"/>
    <w:rPr>
      <w:rFonts w:ascii="Courier New" w:eastAsia="Courier New" w:hAnsi="Courier New" w:cs="Courier New"/>
      <w:i/>
      <w:color w:val="000000"/>
      <w:sz w:val="24"/>
      <w:szCs w:val="24"/>
      <w:lang w:val="ru-RU" w:eastAsia="ru-RU"/>
    </w:rPr>
  </w:style>
  <w:style w:type="paragraph" w:styleId="af0">
    <w:name w:val="Intense Quote"/>
    <w:basedOn w:val="a"/>
    <w:next w:val="a"/>
    <w:link w:val="af1"/>
    <w:uiPriority w:val="30"/>
    <w:qFormat/>
    <w:rsid w:val="005833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ind w:left="720" w:right="720"/>
    </w:pPr>
    <w:rPr>
      <w:rFonts w:ascii="Courier New" w:eastAsia="Courier New" w:hAnsi="Courier New" w:cs="Courier New"/>
      <w:i/>
      <w:color w:val="000000"/>
      <w:sz w:val="24"/>
      <w:szCs w:val="24"/>
      <w:lang w:bidi="ar-SA"/>
    </w:rPr>
  </w:style>
  <w:style w:type="character" w:customStyle="1" w:styleId="af1">
    <w:name w:val="Выделенная цитата Знак"/>
    <w:basedOn w:val="a0"/>
    <w:link w:val="af0"/>
    <w:uiPriority w:val="30"/>
    <w:rsid w:val="005833AD"/>
    <w:rPr>
      <w:rFonts w:ascii="Courier New" w:eastAsia="Courier New" w:hAnsi="Courier New" w:cs="Courier New"/>
      <w:i/>
      <w:color w:val="000000"/>
      <w:sz w:val="24"/>
      <w:szCs w:val="24"/>
      <w:shd w:val="clear" w:color="auto" w:fill="F2F2F2"/>
      <w:lang w:val="ru-RU" w:eastAsia="ru-RU"/>
    </w:rPr>
  </w:style>
  <w:style w:type="paragraph" w:styleId="af2">
    <w:name w:val="header"/>
    <w:basedOn w:val="a"/>
    <w:link w:val="af3"/>
    <w:uiPriority w:val="99"/>
    <w:unhideWhenUsed/>
    <w:rsid w:val="005833AD"/>
    <w:pPr>
      <w:tabs>
        <w:tab w:val="center" w:pos="7143"/>
        <w:tab w:val="right" w:pos="14287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5833AD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5833AD"/>
    <w:pPr>
      <w:tabs>
        <w:tab w:val="center" w:pos="7143"/>
        <w:tab w:val="right" w:pos="14287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character" w:customStyle="1" w:styleId="af5">
    <w:name w:val="Нижний колонтитул Знак"/>
    <w:basedOn w:val="a0"/>
    <w:link w:val="af4"/>
    <w:uiPriority w:val="99"/>
    <w:rsid w:val="005833AD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FooterChar">
    <w:name w:val="Footer Char"/>
    <w:uiPriority w:val="99"/>
    <w:rsid w:val="005833AD"/>
  </w:style>
  <w:style w:type="paragraph" w:styleId="ab">
    <w:name w:val="caption"/>
    <w:basedOn w:val="a"/>
    <w:next w:val="a"/>
    <w:link w:val="aa"/>
    <w:uiPriority w:val="35"/>
    <w:semiHidden/>
    <w:unhideWhenUsed/>
    <w:qFormat/>
    <w:rsid w:val="005833AD"/>
    <w:pPr>
      <w:autoSpaceDE/>
      <w:autoSpaceDN/>
      <w:spacing w:line="276" w:lineRule="auto"/>
    </w:pPr>
    <w:rPr>
      <w:rFonts w:asciiTheme="minorHAnsi" w:eastAsiaTheme="minorHAnsi" w:hAnsiTheme="minorHAnsi" w:cstheme="minorBidi"/>
      <w:b/>
      <w:bCs/>
      <w:color w:val="4F81BD"/>
      <w:sz w:val="18"/>
      <w:szCs w:val="18"/>
      <w:lang w:val="en-US" w:eastAsia="en-US" w:bidi="ar-SA"/>
    </w:rPr>
  </w:style>
  <w:style w:type="table" w:styleId="af6">
    <w:name w:val="Table Grid"/>
    <w:uiPriority w:val="5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uiPriority w:val="99"/>
    <w:unhideWhenUsed/>
    <w:rsid w:val="005833AD"/>
    <w:rPr>
      <w:color w:val="0000FF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5833AD"/>
    <w:pPr>
      <w:autoSpaceDE/>
      <w:autoSpaceDN/>
      <w:spacing w:after="40"/>
    </w:pPr>
    <w:rPr>
      <w:rFonts w:ascii="Courier New" w:eastAsia="Courier New" w:hAnsi="Courier New" w:cs="Courier New"/>
      <w:color w:val="000000"/>
      <w:sz w:val="18"/>
      <w:szCs w:val="24"/>
      <w:lang w:bidi="ar-SA"/>
    </w:rPr>
  </w:style>
  <w:style w:type="character" w:customStyle="1" w:styleId="af9">
    <w:name w:val="Текст сноски Знак"/>
    <w:basedOn w:val="a0"/>
    <w:link w:val="af8"/>
    <w:uiPriority w:val="99"/>
    <w:semiHidden/>
    <w:rsid w:val="005833AD"/>
    <w:rPr>
      <w:rFonts w:ascii="Courier New" w:eastAsia="Courier New" w:hAnsi="Courier New" w:cs="Courier New"/>
      <w:color w:val="000000"/>
      <w:sz w:val="18"/>
      <w:szCs w:val="24"/>
      <w:lang w:val="ru-RU" w:eastAsia="ru-RU"/>
    </w:rPr>
  </w:style>
  <w:style w:type="character" w:styleId="afa">
    <w:name w:val="footnote reference"/>
    <w:uiPriority w:val="99"/>
    <w:unhideWhenUsed/>
    <w:rsid w:val="005833AD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5833AD"/>
    <w:pPr>
      <w:autoSpaceDE/>
      <w:autoSpaceDN/>
    </w:pPr>
    <w:rPr>
      <w:rFonts w:ascii="Courier New" w:eastAsia="Courier New" w:hAnsi="Courier New" w:cs="Courier New"/>
      <w:color w:val="000000"/>
      <w:sz w:val="20"/>
      <w:szCs w:val="24"/>
      <w:lang w:bidi="ar-SA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5833AD"/>
    <w:rPr>
      <w:rFonts w:ascii="Courier New" w:eastAsia="Courier New" w:hAnsi="Courier New" w:cs="Courier New"/>
      <w:color w:val="000000"/>
      <w:sz w:val="20"/>
      <w:szCs w:val="24"/>
      <w:lang w:val="ru-RU" w:eastAsia="ru-RU"/>
    </w:rPr>
  </w:style>
  <w:style w:type="character" w:styleId="afd">
    <w:name w:val="endnote reference"/>
    <w:uiPriority w:val="99"/>
    <w:semiHidden/>
    <w:unhideWhenUsed/>
    <w:rsid w:val="005833A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33AD"/>
    <w:pPr>
      <w:autoSpaceDE/>
      <w:autoSpaceDN/>
      <w:spacing w:after="57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24">
    <w:name w:val="toc 2"/>
    <w:basedOn w:val="a"/>
    <w:next w:val="a"/>
    <w:uiPriority w:val="39"/>
    <w:unhideWhenUsed/>
    <w:rsid w:val="005833AD"/>
    <w:pPr>
      <w:autoSpaceDE/>
      <w:autoSpaceDN/>
      <w:spacing w:after="57"/>
      <w:ind w:left="283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32">
    <w:name w:val="toc 3"/>
    <w:basedOn w:val="a"/>
    <w:next w:val="a"/>
    <w:uiPriority w:val="39"/>
    <w:unhideWhenUsed/>
    <w:rsid w:val="005833AD"/>
    <w:pPr>
      <w:autoSpaceDE/>
      <w:autoSpaceDN/>
      <w:spacing w:after="57"/>
      <w:ind w:left="567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42">
    <w:name w:val="toc 4"/>
    <w:basedOn w:val="a"/>
    <w:next w:val="a"/>
    <w:uiPriority w:val="39"/>
    <w:unhideWhenUsed/>
    <w:rsid w:val="005833AD"/>
    <w:pPr>
      <w:autoSpaceDE/>
      <w:autoSpaceDN/>
      <w:spacing w:after="57"/>
      <w:ind w:left="850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52">
    <w:name w:val="toc 5"/>
    <w:basedOn w:val="a"/>
    <w:next w:val="a"/>
    <w:uiPriority w:val="39"/>
    <w:unhideWhenUsed/>
    <w:rsid w:val="005833AD"/>
    <w:pPr>
      <w:autoSpaceDE/>
      <w:autoSpaceDN/>
      <w:spacing w:after="57"/>
      <w:ind w:left="1134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61">
    <w:name w:val="toc 6"/>
    <w:basedOn w:val="a"/>
    <w:next w:val="a"/>
    <w:uiPriority w:val="39"/>
    <w:unhideWhenUsed/>
    <w:rsid w:val="005833AD"/>
    <w:pPr>
      <w:autoSpaceDE/>
      <w:autoSpaceDN/>
      <w:spacing w:after="57"/>
      <w:ind w:left="1417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71">
    <w:name w:val="toc 7"/>
    <w:basedOn w:val="a"/>
    <w:next w:val="a"/>
    <w:uiPriority w:val="39"/>
    <w:unhideWhenUsed/>
    <w:rsid w:val="005833AD"/>
    <w:pPr>
      <w:autoSpaceDE/>
      <w:autoSpaceDN/>
      <w:spacing w:after="57"/>
      <w:ind w:left="1701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81">
    <w:name w:val="toc 8"/>
    <w:basedOn w:val="a"/>
    <w:next w:val="a"/>
    <w:uiPriority w:val="39"/>
    <w:unhideWhenUsed/>
    <w:rsid w:val="005833AD"/>
    <w:pPr>
      <w:autoSpaceDE/>
      <w:autoSpaceDN/>
      <w:spacing w:after="57"/>
      <w:ind w:left="1984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91">
    <w:name w:val="toc 9"/>
    <w:basedOn w:val="a"/>
    <w:next w:val="a"/>
    <w:uiPriority w:val="39"/>
    <w:unhideWhenUsed/>
    <w:rsid w:val="005833AD"/>
    <w:pPr>
      <w:autoSpaceDE/>
      <w:autoSpaceDN/>
      <w:spacing w:after="57"/>
      <w:ind w:left="2268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afe">
    <w:name w:val="TOC Heading"/>
    <w:uiPriority w:val="39"/>
    <w:unhideWhenUsed/>
    <w:rsid w:val="005833A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</w:style>
  <w:style w:type="paragraph" w:styleId="aff">
    <w:name w:val="table of figures"/>
    <w:basedOn w:val="a"/>
    <w:next w:val="a"/>
    <w:uiPriority w:val="99"/>
    <w:unhideWhenUsed/>
    <w:rsid w:val="005833AD"/>
    <w:pPr>
      <w:autoSpaceDE/>
      <w:autoSpaceDN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customStyle="1" w:styleId="ConsPlusTitle">
    <w:name w:val="ConsPlusTitle"/>
    <w:rsid w:val="005833AD"/>
    <w:pPr>
      <w:autoSpaceDE/>
      <w:autoSpaceDN/>
    </w:pPr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25">
    <w:name w:val="Основной текст (2)_"/>
    <w:link w:val="26"/>
    <w:rsid w:val="005833AD"/>
    <w:rPr>
      <w:rFonts w:ascii="Arial" w:eastAsia="Arial" w:hAnsi="Arial" w:cs="Arial"/>
      <w:b/>
      <w:bCs/>
      <w:spacing w:val="3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833AD"/>
    <w:pPr>
      <w:shd w:val="clear" w:color="auto" w:fill="FFFFFF"/>
      <w:autoSpaceDE/>
      <w:autoSpaceDN/>
      <w:spacing w:before="120" w:after="360" w:line="274" w:lineRule="exact"/>
    </w:pPr>
    <w:rPr>
      <w:rFonts w:ascii="Arial" w:eastAsia="Arial" w:hAnsi="Arial" w:cs="Arial"/>
      <w:b/>
      <w:bCs/>
      <w:spacing w:val="3"/>
      <w:sz w:val="21"/>
      <w:szCs w:val="21"/>
      <w:lang w:val="en-US" w:eastAsia="en-US" w:bidi="ar-SA"/>
    </w:rPr>
  </w:style>
  <w:style w:type="paragraph" w:customStyle="1" w:styleId="aff0">
    <w:name w:val="Нормальный (таблица)"/>
    <w:basedOn w:val="a"/>
    <w:next w:val="a"/>
    <w:uiPriority w:val="99"/>
    <w:rsid w:val="005833AD"/>
    <w:pPr>
      <w:autoSpaceDE/>
      <w:autoSpaceDN/>
      <w:jc w:val="both"/>
    </w:pPr>
    <w:rPr>
      <w:rFonts w:ascii="Arial" w:hAnsi="Arial" w:cs="Arial"/>
      <w:color w:val="000000"/>
      <w:sz w:val="24"/>
      <w:szCs w:val="24"/>
      <w:lang w:bidi="ar-SA"/>
    </w:rPr>
  </w:style>
  <w:style w:type="character" w:customStyle="1" w:styleId="aff1">
    <w:name w:val="Цветовое выделение"/>
    <w:uiPriority w:val="99"/>
    <w:rsid w:val="005833AD"/>
    <w:rPr>
      <w:b/>
      <w:bCs/>
      <w:color w:val="26282F"/>
      <w:sz w:val="26"/>
      <w:szCs w:val="26"/>
    </w:rPr>
  </w:style>
  <w:style w:type="character" w:customStyle="1" w:styleId="13">
    <w:name w:val="Основной шрифт абзаца1"/>
    <w:rsid w:val="005833AD"/>
  </w:style>
  <w:style w:type="paragraph" w:customStyle="1" w:styleId="27">
    <w:name w:val="Обычный2"/>
    <w:rsid w:val="005833AD"/>
    <w:pPr>
      <w:widowControl/>
      <w:autoSpaceDE/>
      <w:autoSpaceDN/>
      <w:spacing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f2">
    <w:name w:val="Гипертекстовая ссылка"/>
    <w:uiPriority w:val="99"/>
    <w:rsid w:val="005833AD"/>
    <w:rPr>
      <w:b/>
      <w:bCs/>
      <w:color w:val="106BBE"/>
      <w:sz w:val="26"/>
      <w:szCs w:val="26"/>
    </w:rPr>
  </w:style>
  <w:style w:type="paragraph" w:customStyle="1" w:styleId="aff3">
    <w:name w:val="Комментарий"/>
    <w:basedOn w:val="a"/>
    <w:next w:val="a"/>
    <w:rsid w:val="005833AD"/>
    <w:pPr>
      <w:autoSpaceDE/>
      <w:autoSpaceDN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bidi="ar-SA"/>
    </w:rPr>
  </w:style>
  <w:style w:type="paragraph" w:customStyle="1" w:styleId="aff4">
    <w:name w:val="Информация об изменениях документа"/>
    <w:basedOn w:val="aff3"/>
    <w:next w:val="a"/>
    <w:rsid w:val="005833AD"/>
    <w:rPr>
      <w:i/>
      <w:iCs/>
    </w:rPr>
  </w:style>
  <w:style w:type="paragraph" w:customStyle="1" w:styleId="aff5">
    <w:name w:val="Прижатый влево"/>
    <w:basedOn w:val="a"/>
    <w:next w:val="a"/>
    <w:uiPriority w:val="99"/>
    <w:rsid w:val="005833AD"/>
    <w:pPr>
      <w:autoSpaceDE/>
      <w:autoSpaceDN/>
    </w:pPr>
    <w:rPr>
      <w:rFonts w:ascii="Arial" w:hAnsi="Arial" w:cs="Arial"/>
      <w:color w:val="000000"/>
      <w:sz w:val="24"/>
      <w:szCs w:val="24"/>
      <w:lang w:bidi="ar-SA"/>
    </w:rPr>
  </w:style>
  <w:style w:type="character" w:customStyle="1" w:styleId="10">
    <w:name w:val="Заголовок 1 Знак"/>
    <w:link w:val="1"/>
    <w:uiPriority w:val="9"/>
    <w:rsid w:val="005833AD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Textbody">
    <w:name w:val="Text body"/>
    <w:basedOn w:val="a"/>
    <w:rsid w:val="005833AD"/>
    <w:pPr>
      <w:widowControl/>
      <w:autoSpaceDE/>
      <w:autoSpaceDN/>
      <w:spacing w:after="120"/>
    </w:pPr>
    <w:rPr>
      <w:sz w:val="20"/>
      <w:szCs w:val="20"/>
      <w:lang w:bidi="ar-SA"/>
    </w:rPr>
  </w:style>
  <w:style w:type="paragraph" w:customStyle="1" w:styleId="14">
    <w:name w:val="Обычный1"/>
    <w:rsid w:val="005833AD"/>
    <w:pPr>
      <w:autoSpaceDE/>
      <w:autoSpaceDN/>
    </w:pPr>
    <w:rPr>
      <w:rFonts w:ascii="Arial" w:eastAsia="Calibri" w:hAnsi="Arial" w:cs="Arial"/>
      <w:sz w:val="24"/>
      <w:szCs w:val="24"/>
      <w:lang w:val="ru-RU"/>
    </w:rPr>
  </w:style>
  <w:style w:type="character" w:styleId="aff6">
    <w:name w:val="annotation reference"/>
    <w:uiPriority w:val="99"/>
    <w:semiHidden/>
    <w:unhideWhenUsed/>
    <w:rsid w:val="005833AD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5833AD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5833AD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5833A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5833AD"/>
    <w:rPr>
      <w:rFonts w:ascii="Courier New" w:eastAsia="Courier New" w:hAnsi="Courier New" w:cs="Courier New"/>
      <w:b/>
      <w:bCs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"/>
    <w:rsid w:val="005833AD"/>
    <w:pPr>
      <w:widowControl/>
      <w:autoSpaceDE/>
      <w:autoSpaceDN/>
      <w:spacing w:before="100" w:beforeAutospacing="1" w:after="119"/>
    </w:pPr>
    <w:rPr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B68071057714394CFBE87AE47D54F5EAC737FB8F889ED5B4F44440E0D613B17FDA17D9A407AC1E1q6K" TargetMode="External"/><Relationship Id="rId13" Type="http://schemas.openxmlformats.org/officeDocument/2006/relationships/hyperlink" Target="garantF1://8186.0" TargetMode="External"/><Relationship Id="rId18" Type="http://schemas.openxmlformats.org/officeDocument/2006/relationships/hyperlink" Target="garantF1://8186.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8186.0" TargetMode="External"/><Relationship Id="rId7" Type="http://schemas.openxmlformats.org/officeDocument/2006/relationships/hyperlink" Target="garantF1://10080093.0" TargetMode="External"/><Relationship Id="rId12" Type="http://schemas.openxmlformats.org/officeDocument/2006/relationships/hyperlink" Target="garantF1://8186.0" TargetMode="External"/><Relationship Id="rId17" Type="http://schemas.openxmlformats.org/officeDocument/2006/relationships/hyperlink" Target="garantF1://8186.0" TargetMode="External"/><Relationship Id="rId25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186.0" TargetMode="External"/><Relationship Id="rId20" Type="http://schemas.openxmlformats.org/officeDocument/2006/relationships/hyperlink" Target="garantF1://8186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93459.0" TargetMode="External"/><Relationship Id="rId24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186.0" TargetMode="External"/><Relationship Id="rId23" Type="http://schemas.openxmlformats.org/officeDocument/2006/relationships/hyperlink" Target="http://www.bus.gov.ru" TargetMode="External"/><Relationship Id="rId10" Type="http://schemas.openxmlformats.org/officeDocument/2006/relationships/hyperlink" Target="garantF1://93459.1000" TargetMode="External"/><Relationship Id="rId19" Type="http://schemas.openxmlformats.org/officeDocument/2006/relationships/hyperlink" Target="garantF1://8186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EB68071057714394CFBE87AE47D54F5EAC737FB8F889ED5B4F44440E0D613B17FDA17B9AE4q8K" TargetMode="External"/><Relationship Id="rId14" Type="http://schemas.openxmlformats.org/officeDocument/2006/relationships/hyperlink" Target="garantF1://8186.0" TargetMode="External"/><Relationship Id="rId22" Type="http://schemas.openxmlformats.org/officeDocument/2006/relationships/hyperlink" Target="garantF1://18248876.1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435EF-1EF4-4C4D-8329-684CC1BC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37</Pages>
  <Words>12300</Words>
  <Characters>70110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2025-07-22T04:35:00Z</cp:lastPrinted>
  <dcterms:created xsi:type="dcterms:W3CDTF">2023-12-27T06:16:00Z</dcterms:created>
  <dcterms:modified xsi:type="dcterms:W3CDTF">2025-07-23T03:51:00Z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Canon </vt:lpwstr>
  </property>
  <property fmtid="{D5CDD505-2E9C-101B-9397-08002B2CF9AE}" pid="4" name="LastSaved">
    <vt:filetime>2020-12-15T00:00:00Z</vt:filetime>
  </property>
</Properties>
</file>