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552" w:rsidRPr="004E3451" w:rsidRDefault="00C03552" w:rsidP="00C03552">
      <w:pPr>
        <w:keepNext/>
        <w:tabs>
          <w:tab w:val="left" w:pos="8100"/>
        </w:tabs>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noProof/>
          <w:sz w:val="28"/>
          <w:szCs w:val="24"/>
        </w:rPr>
        <w:drawing>
          <wp:inline distT="0" distB="0" distL="0" distR="0">
            <wp:extent cx="857250" cy="10763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857250" cy="1076325"/>
                    </a:xfrm>
                    <a:prstGeom prst="rect">
                      <a:avLst/>
                    </a:prstGeom>
                    <a:noFill/>
                  </pic:spPr>
                </pic:pic>
              </a:graphicData>
            </a:graphic>
          </wp:inline>
        </w:drawing>
      </w:r>
    </w:p>
    <w:p w:rsidR="00C03552" w:rsidRPr="004E3451" w:rsidRDefault="00C03552" w:rsidP="00C03552">
      <w:pPr>
        <w:keepNext/>
        <w:spacing w:after="0" w:line="240" w:lineRule="auto"/>
        <w:jc w:val="center"/>
        <w:rPr>
          <w:rFonts w:ascii="Times New Roman" w:eastAsia="Times New Roman" w:hAnsi="Times New Roman" w:cs="Times New Roman"/>
          <w:b/>
          <w:sz w:val="28"/>
          <w:szCs w:val="24"/>
        </w:rPr>
      </w:pPr>
    </w:p>
    <w:p w:rsidR="00C03552" w:rsidRPr="004E3451" w:rsidRDefault="00C03552" w:rsidP="00C03552">
      <w:pPr>
        <w:keepNext/>
        <w:spacing w:after="0" w:line="240" w:lineRule="auto"/>
        <w:jc w:val="center"/>
        <w:rPr>
          <w:rFonts w:ascii="Times New Roman" w:eastAsia="Times New Roman" w:hAnsi="Times New Roman" w:cs="Times New Roman"/>
          <w:b/>
          <w:sz w:val="32"/>
          <w:szCs w:val="32"/>
        </w:rPr>
      </w:pPr>
      <w:r w:rsidRPr="004E3451">
        <w:rPr>
          <w:rFonts w:ascii="Times New Roman" w:eastAsia="Times New Roman" w:hAnsi="Times New Roman" w:cs="Times New Roman"/>
          <w:b/>
          <w:sz w:val="32"/>
          <w:szCs w:val="32"/>
        </w:rPr>
        <w:t xml:space="preserve">АДМИНИСТРАЦИЯ </w:t>
      </w:r>
    </w:p>
    <w:p w:rsidR="00C03552" w:rsidRPr="004E3451" w:rsidRDefault="00C03552" w:rsidP="00C03552">
      <w:pPr>
        <w:keepNext/>
        <w:spacing w:after="0" w:line="240" w:lineRule="auto"/>
        <w:jc w:val="center"/>
        <w:rPr>
          <w:rFonts w:ascii="Times New Roman" w:eastAsia="Times New Roman" w:hAnsi="Times New Roman" w:cs="Times New Roman"/>
          <w:b/>
          <w:sz w:val="32"/>
          <w:szCs w:val="32"/>
        </w:rPr>
      </w:pPr>
      <w:r w:rsidRPr="004E3451">
        <w:rPr>
          <w:rFonts w:ascii="Times New Roman" w:eastAsia="Times New Roman" w:hAnsi="Times New Roman" w:cs="Times New Roman"/>
          <w:b/>
          <w:sz w:val="32"/>
          <w:szCs w:val="32"/>
        </w:rPr>
        <w:t>ШАТРОВСКОГО МУНИЦИПАЛЬНОГО ОКРУГА</w:t>
      </w:r>
    </w:p>
    <w:p w:rsidR="00C03552" w:rsidRPr="004E3451" w:rsidRDefault="00C03552" w:rsidP="00C03552">
      <w:pPr>
        <w:keepNext/>
        <w:spacing w:after="0" w:line="240" w:lineRule="auto"/>
        <w:jc w:val="center"/>
        <w:rPr>
          <w:rFonts w:ascii="Times New Roman" w:eastAsia="Times New Roman" w:hAnsi="Times New Roman" w:cs="Times New Roman"/>
          <w:b/>
          <w:sz w:val="28"/>
          <w:szCs w:val="24"/>
        </w:rPr>
      </w:pPr>
      <w:r w:rsidRPr="004E3451">
        <w:rPr>
          <w:rFonts w:ascii="Times New Roman" w:eastAsia="Times New Roman" w:hAnsi="Times New Roman" w:cs="Times New Roman"/>
          <w:b/>
          <w:sz w:val="32"/>
          <w:szCs w:val="32"/>
        </w:rPr>
        <w:t>КУРГАНСКОЙ ОБЛАСТИ</w:t>
      </w:r>
    </w:p>
    <w:p w:rsidR="00C03552" w:rsidRPr="00230F7C" w:rsidRDefault="0039293D" w:rsidP="0039293D">
      <w:pPr>
        <w:keepNext/>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ПРОЕКТ</w:t>
      </w:r>
      <w:bookmarkStart w:id="0" w:name="_GoBack"/>
      <w:bookmarkEnd w:id="0"/>
    </w:p>
    <w:p w:rsidR="00C03552" w:rsidRPr="00230F7C" w:rsidRDefault="00C03552" w:rsidP="00C03552">
      <w:pPr>
        <w:keepNext/>
        <w:spacing w:after="0" w:line="240" w:lineRule="auto"/>
        <w:jc w:val="center"/>
        <w:rPr>
          <w:rFonts w:ascii="Times New Roman" w:eastAsia="Times New Roman" w:hAnsi="Times New Roman" w:cs="Times New Roman"/>
          <w:b/>
          <w:sz w:val="24"/>
          <w:szCs w:val="24"/>
        </w:rPr>
      </w:pPr>
    </w:p>
    <w:p w:rsidR="00C03552" w:rsidRPr="004E3451" w:rsidRDefault="00C03552" w:rsidP="00C03552">
      <w:pPr>
        <w:keepNext/>
        <w:spacing w:after="0" w:line="240" w:lineRule="auto"/>
        <w:jc w:val="center"/>
        <w:rPr>
          <w:rFonts w:ascii="Times New Roman" w:eastAsia="Times New Roman" w:hAnsi="Times New Roman" w:cs="Times New Roman"/>
          <w:b/>
          <w:sz w:val="44"/>
          <w:szCs w:val="44"/>
        </w:rPr>
      </w:pPr>
      <w:r w:rsidRPr="004E3451">
        <w:rPr>
          <w:rFonts w:ascii="Times New Roman" w:eastAsia="Times New Roman" w:hAnsi="Times New Roman" w:cs="Times New Roman"/>
          <w:b/>
          <w:sz w:val="44"/>
          <w:szCs w:val="44"/>
        </w:rPr>
        <w:t>ПОСТАНОВЛЕНИЕ</w:t>
      </w:r>
    </w:p>
    <w:p w:rsidR="00C03552" w:rsidRPr="004E3451" w:rsidRDefault="00C03552" w:rsidP="00C03552">
      <w:pPr>
        <w:keepNext/>
        <w:spacing w:after="0" w:line="240" w:lineRule="auto"/>
        <w:jc w:val="center"/>
        <w:rPr>
          <w:rFonts w:ascii="Times New Roman" w:eastAsia="Times New Roman" w:hAnsi="Times New Roman" w:cs="Times New Roman"/>
          <w:sz w:val="28"/>
          <w:szCs w:val="28"/>
        </w:rPr>
      </w:pPr>
    </w:p>
    <w:p w:rsidR="00C03552" w:rsidRPr="004E3451" w:rsidRDefault="00A21394" w:rsidP="00C03552">
      <w:pPr>
        <w:keepNext/>
        <w:tabs>
          <w:tab w:val="left" w:pos="81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4"/>
        </w:rPr>
        <w:t>от ________________________№______</w:t>
      </w:r>
      <w:r w:rsidR="00C03552" w:rsidRPr="004E3451">
        <w:rPr>
          <w:rFonts w:ascii="Times New Roman" w:eastAsia="Times New Roman" w:hAnsi="Times New Roman" w:cs="Times New Roman"/>
          <w:sz w:val="28"/>
          <w:szCs w:val="24"/>
        </w:rPr>
        <w:t xml:space="preserve">   </w:t>
      </w:r>
      <w:r>
        <w:rPr>
          <w:rFonts w:ascii="Times New Roman" w:eastAsia="Times New Roman" w:hAnsi="Times New Roman" w:cs="Times New Roman"/>
          <w:sz w:val="24"/>
          <w:szCs w:val="24"/>
        </w:rPr>
        <w:t xml:space="preserve">                    </w:t>
      </w:r>
      <w:r w:rsidR="00C03552" w:rsidRPr="004E3451">
        <w:rPr>
          <w:rFonts w:ascii="Times New Roman" w:eastAsia="Times New Roman" w:hAnsi="Times New Roman" w:cs="Times New Roman"/>
          <w:sz w:val="28"/>
          <w:szCs w:val="24"/>
        </w:rPr>
        <w:t xml:space="preserve">       </w:t>
      </w:r>
      <w:r w:rsidR="00C03552">
        <w:rPr>
          <w:rFonts w:ascii="Times New Roman" w:eastAsia="Times New Roman" w:hAnsi="Times New Roman" w:cs="Times New Roman"/>
          <w:sz w:val="28"/>
          <w:szCs w:val="24"/>
        </w:rPr>
        <w:t xml:space="preserve">                          </w:t>
      </w:r>
      <w:r w:rsidR="00C03552" w:rsidRPr="004E3451">
        <w:rPr>
          <w:rFonts w:ascii="Times New Roman" w:eastAsia="Times New Roman" w:hAnsi="Times New Roman" w:cs="Times New Roman"/>
          <w:sz w:val="28"/>
          <w:szCs w:val="24"/>
        </w:rPr>
        <w:t xml:space="preserve"> </w:t>
      </w:r>
      <w:proofErr w:type="spellStart"/>
      <w:r w:rsidR="00C03552" w:rsidRPr="004E3451">
        <w:rPr>
          <w:rFonts w:ascii="Times New Roman" w:eastAsia="Times New Roman" w:hAnsi="Times New Roman" w:cs="Times New Roman"/>
          <w:sz w:val="24"/>
          <w:szCs w:val="24"/>
        </w:rPr>
        <w:t>с.Шатрово</w:t>
      </w:r>
      <w:proofErr w:type="spellEnd"/>
      <w:r w:rsidR="00C03552" w:rsidRPr="004E3451">
        <w:rPr>
          <w:rFonts w:ascii="Times New Roman" w:eastAsia="Times New Roman" w:hAnsi="Times New Roman" w:cs="Times New Roman"/>
          <w:sz w:val="24"/>
          <w:szCs w:val="24"/>
        </w:rPr>
        <w:t xml:space="preserve">   </w:t>
      </w:r>
    </w:p>
    <w:p w:rsidR="00C03552" w:rsidRPr="00230F7C" w:rsidRDefault="00C03552" w:rsidP="00C03552">
      <w:pPr>
        <w:pStyle w:val="a3"/>
        <w:tabs>
          <w:tab w:val="left" w:pos="10080"/>
        </w:tabs>
        <w:spacing w:before="0" w:after="0"/>
        <w:jc w:val="center"/>
        <w:rPr>
          <w:b/>
        </w:rPr>
      </w:pPr>
    </w:p>
    <w:p w:rsidR="00C03552" w:rsidRPr="00230F7C" w:rsidRDefault="00C03552" w:rsidP="00C03552">
      <w:pPr>
        <w:pStyle w:val="a3"/>
        <w:tabs>
          <w:tab w:val="left" w:pos="10080"/>
        </w:tabs>
        <w:spacing w:before="0" w:after="0"/>
        <w:jc w:val="center"/>
        <w:rPr>
          <w:b/>
        </w:rPr>
      </w:pPr>
    </w:p>
    <w:p w:rsidR="00C03552" w:rsidRPr="00230F7C" w:rsidRDefault="00C03552" w:rsidP="00C03552">
      <w:pPr>
        <w:pStyle w:val="a3"/>
        <w:tabs>
          <w:tab w:val="left" w:pos="10080"/>
        </w:tabs>
        <w:spacing w:before="0" w:after="0"/>
        <w:jc w:val="center"/>
        <w:rPr>
          <w:b/>
        </w:rPr>
      </w:pPr>
    </w:p>
    <w:p w:rsidR="00C03552" w:rsidRPr="00230F7C" w:rsidRDefault="00C03552" w:rsidP="00C03552">
      <w:pPr>
        <w:pStyle w:val="a3"/>
        <w:tabs>
          <w:tab w:val="left" w:pos="10080"/>
        </w:tabs>
        <w:spacing w:before="0" w:after="0"/>
        <w:jc w:val="center"/>
        <w:rPr>
          <w:b/>
        </w:rPr>
      </w:pPr>
      <w:r w:rsidRPr="00230F7C">
        <w:rPr>
          <w:b/>
        </w:rPr>
        <w:t xml:space="preserve">Об утверждении Положения об экспертной рабочей группе при Администрации Шатровского муниципального округа </w:t>
      </w:r>
      <w:r w:rsidRPr="008B6ADC">
        <w:rPr>
          <w:rFonts w:ascii="PT Astra Serif" w:hAnsi="PT Astra Serif"/>
          <w:b/>
          <w:bCs/>
        </w:rPr>
        <w:t>Курганской области</w:t>
      </w:r>
      <w:r w:rsidRPr="007F6DED">
        <w:rPr>
          <w:rFonts w:ascii="PT Astra Serif" w:hAnsi="PT Astra Serif"/>
        </w:rPr>
        <w:t xml:space="preserve"> </w:t>
      </w:r>
      <w:r w:rsidRPr="00230F7C">
        <w:rPr>
          <w:b/>
        </w:rPr>
        <w:t>по рассмотрению общественных инициатив муниципального уровня</w:t>
      </w:r>
    </w:p>
    <w:p w:rsidR="00C03552" w:rsidRPr="00230F7C" w:rsidRDefault="00C03552" w:rsidP="00C03552">
      <w:pPr>
        <w:pStyle w:val="a3"/>
        <w:tabs>
          <w:tab w:val="left" w:pos="10080"/>
        </w:tabs>
        <w:spacing w:before="0" w:after="0"/>
        <w:rPr>
          <w:b/>
        </w:rPr>
      </w:pPr>
    </w:p>
    <w:p w:rsidR="00C03552" w:rsidRPr="00230F7C" w:rsidRDefault="00C03552" w:rsidP="00C03552">
      <w:pPr>
        <w:pStyle w:val="a3"/>
        <w:tabs>
          <w:tab w:val="left" w:pos="10080"/>
        </w:tabs>
        <w:spacing w:before="0" w:after="0"/>
        <w:rPr>
          <w:b/>
        </w:rPr>
      </w:pPr>
    </w:p>
    <w:p w:rsidR="00C03552" w:rsidRPr="00230F7C" w:rsidRDefault="00C03552" w:rsidP="00C03552">
      <w:pPr>
        <w:pStyle w:val="a3"/>
        <w:spacing w:before="0" w:after="0"/>
        <w:ind w:firstLine="709"/>
        <w:jc w:val="both"/>
      </w:pPr>
      <w:r w:rsidRPr="00230F7C">
        <w:t>В соответствии с Указом Президента Российской Федерации от 4 марта 2013 года № 183 «О рассмотрении общественных инициатив, направленных гражданами Российской Федерации с использованием интернет – ресурса «Российская общественная инициатива», Федеральным законом от 6 октября 2003 года № 131-ФЗ «Об общих принципах организации местного самоуправления в Российской Федерации», Уставом Шатровского муниципального округа Курганской области, Администрация Шатровского муниципального округа Курганской области</w:t>
      </w:r>
    </w:p>
    <w:p w:rsidR="00C03552" w:rsidRPr="00230F7C" w:rsidRDefault="00C03552" w:rsidP="00C03552">
      <w:pPr>
        <w:pStyle w:val="a3"/>
        <w:spacing w:before="0" w:after="0"/>
        <w:jc w:val="both"/>
      </w:pPr>
      <w:r w:rsidRPr="00230F7C">
        <w:t xml:space="preserve">ПОСТАНОВЛЯЕТ: </w:t>
      </w:r>
    </w:p>
    <w:p w:rsidR="00C03552" w:rsidRPr="00230F7C" w:rsidRDefault="00C03552" w:rsidP="00C03552">
      <w:pPr>
        <w:pStyle w:val="a3"/>
        <w:spacing w:before="0" w:after="0"/>
        <w:ind w:firstLine="709"/>
        <w:jc w:val="both"/>
      </w:pPr>
      <w:r w:rsidRPr="00230F7C">
        <w:t xml:space="preserve">1. Утвердить Положение об экспертной рабочей группе при Администрации Шатровского муниципального округа </w:t>
      </w:r>
      <w:r>
        <w:rPr>
          <w:rFonts w:ascii="PT Astra Serif" w:hAnsi="PT Astra Serif"/>
          <w:bCs/>
        </w:rPr>
        <w:t>Курганской области</w:t>
      </w:r>
      <w:r w:rsidRPr="007F6DED">
        <w:rPr>
          <w:rFonts w:ascii="PT Astra Serif" w:hAnsi="PT Astra Serif"/>
        </w:rPr>
        <w:t xml:space="preserve"> </w:t>
      </w:r>
      <w:r w:rsidRPr="00230F7C">
        <w:t>по рассмотрению общественных инициатив муниципального уровня</w:t>
      </w:r>
      <w:r w:rsidRPr="00230F7C">
        <w:rPr>
          <w:b/>
          <w:bCs/>
        </w:rPr>
        <w:t xml:space="preserve"> </w:t>
      </w:r>
      <w:r w:rsidRPr="00230F7C">
        <w:t>со</w:t>
      </w:r>
      <w:r>
        <w:t>гласно приложению к настоящему п</w:t>
      </w:r>
      <w:r w:rsidRPr="00230F7C">
        <w:t>остановлению.</w:t>
      </w:r>
    </w:p>
    <w:p w:rsidR="00C03552" w:rsidRPr="00230F7C" w:rsidRDefault="00C03552" w:rsidP="00C03552">
      <w:pPr>
        <w:pStyle w:val="a3"/>
        <w:spacing w:before="0" w:after="0"/>
        <w:ind w:firstLine="709"/>
        <w:jc w:val="both"/>
      </w:pPr>
      <w:r>
        <w:t>2. Настоящее п</w:t>
      </w:r>
      <w:r w:rsidRPr="00230F7C">
        <w:t xml:space="preserve">остановление обнародовать в соответствии со статьей 44 Устава Шатровского муниципального округа Курганской области. </w:t>
      </w:r>
    </w:p>
    <w:p w:rsidR="00C03552" w:rsidRPr="00230F7C" w:rsidRDefault="00C03552" w:rsidP="00C03552">
      <w:pPr>
        <w:pStyle w:val="a3"/>
        <w:spacing w:before="0" w:after="0"/>
        <w:ind w:firstLine="709"/>
        <w:jc w:val="both"/>
      </w:pPr>
      <w:r w:rsidRPr="00230F7C">
        <w:t>3. Конт</w:t>
      </w:r>
      <w:r>
        <w:t>роль за выполнением настоящего п</w:t>
      </w:r>
      <w:r w:rsidRPr="00230F7C">
        <w:t xml:space="preserve">остановления возложить на </w:t>
      </w:r>
      <w:proofErr w:type="gramStart"/>
      <w:r w:rsidRPr="00230F7C">
        <w:t>первого  заместителя</w:t>
      </w:r>
      <w:proofErr w:type="gramEnd"/>
      <w:r w:rsidRPr="00230F7C">
        <w:t xml:space="preserve">  Главы  Шатровского  муниципального  округа.</w:t>
      </w:r>
    </w:p>
    <w:p w:rsidR="00C03552" w:rsidRPr="00230F7C" w:rsidRDefault="00C03552" w:rsidP="00C03552">
      <w:pPr>
        <w:pStyle w:val="a3"/>
        <w:spacing w:before="0" w:after="0"/>
        <w:jc w:val="both"/>
      </w:pPr>
    </w:p>
    <w:p w:rsidR="00C03552" w:rsidRPr="00230F7C" w:rsidRDefault="00C03552" w:rsidP="00C03552">
      <w:pPr>
        <w:spacing w:after="0" w:line="240" w:lineRule="auto"/>
        <w:jc w:val="both"/>
        <w:rPr>
          <w:rFonts w:ascii="Times New Roman" w:hAnsi="Times New Roman"/>
          <w:sz w:val="24"/>
          <w:szCs w:val="24"/>
        </w:rPr>
      </w:pPr>
    </w:p>
    <w:p w:rsidR="00C03552" w:rsidRPr="00230F7C" w:rsidRDefault="00C03552" w:rsidP="00C03552">
      <w:pPr>
        <w:spacing w:after="0" w:line="240" w:lineRule="auto"/>
        <w:jc w:val="both"/>
        <w:rPr>
          <w:rFonts w:ascii="Times New Roman" w:hAnsi="Times New Roman"/>
          <w:sz w:val="24"/>
          <w:szCs w:val="24"/>
        </w:rPr>
      </w:pPr>
    </w:p>
    <w:p w:rsidR="00C03552" w:rsidRPr="00230F7C" w:rsidRDefault="00C03552" w:rsidP="00C03552">
      <w:pPr>
        <w:spacing w:after="0" w:line="240" w:lineRule="auto"/>
        <w:jc w:val="both"/>
        <w:rPr>
          <w:rFonts w:ascii="Times New Roman" w:hAnsi="Times New Roman"/>
          <w:sz w:val="24"/>
          <w:szCs w:val="24"/>
        </w:rPr>
      </w:pPr>
      <w:r w:rsidRPr="00230F7C">
        <w:rPr>
          <w:rFonts w:ascii="Times New Roman" w:hAnsi="Times New Roman"/>
          <w:sz w:val="24"/>
          <w:szCs w:val="24"/>
        </w:rPr>
        <w:t xml:space="preserve">Глава Шатровского </w:t>
      </w:r>
    </w:p>
    <w:p w:rsidR="00C03552" w:rsidRPr="00230F7C" w:rsidRDefault="00C03552" w:rsidP="00C03552">
      <w:pPr>
        <w:spacing w:after="0" w:line="240" w:lineRule="auto"/>
        <w:jc w:val="both"/>
        <w:rPr>
          <w:rFonts w:ascii="Times New Roman" w:hAnsi="Times New Roman"/>
          <w:sz w:val="24"/>
          <w:szCs w:val="24"/>
        </w:rPr>
      </w:pPr>
      <w:r w:rsidRPr="00230F7C">
        <w:rPr>
          <w:rFonts w:ascii="Times New Roman" w:hAnsi="Times New Roman"/>
          <w:sz w:val="24"/>
          <w:szCs w:val="24"/>
        </w:rPr>
        <w:t xml:space="preserve">муниципального округа                                                                           </w:t>
      </w:r>
      <w:r>
        <w:rPr>
          <w:rFonts w:ascii="Times New Roman" w:hAnsi="Times New Roman"/>
          <w:sz w:val="24"/>
          <w:szCs w:val="24"/>
        </w:rPr>
        <w:t xml:space="preserve">                        </w:t>
      </w:r>
      <w:r w:rsidRPr="00230F7C">
        <w:rPr>
          <w:rFonts w:ascii="Times New Roman" w:hAnsi="Times New Roman"/>
          <w:sz w:val="24"/>
          <w:szCs w:val="24"/>
        </w:rPr>
        <w:t xml:space="preserve">Л.А. </w:t>
      </w:r>
      <w:proofErr w:type="spellStart"/>
      <w:r w:rsidRPr="00230F7C">
        <w:rPr>
          <w:rFonts w:ascii="Times New Roman" w:hAnsi="Times New Roman"/>
          <w:sz w:val="24"/>
          <w:szCs w:val="24"/>
        </w:rPr>
        <w:t>Рассохин</w:t>
      </w:r>
      <w:proofErr w:type="spellEnd"/>
    </w:p>
    <w:p w:rsidR="00C03552" w:rsidRDefault="00C03552" w:rsidP="00C03552">
      <w:pPr>
        <w:spacing w:after="0" w:line="240" w:lineRule="auto"/>
        <w:rPr>
          <w:rFonts w:ascii="PT Astra Serif" w:hAnsi="PT Astra Serif"/>
          <w:sz w:val="24"/>
          <w:szCs w:val="24"/>
        </w:rPr>
      </w:pPr>
    </w:p>
    <w:p w:rsidR="00C03552" w:rsidRDefault="00C03552" w:rsidP="00C03552">
      <w:pPr>
        <w:spacing w:after="0" w:line="240" w:lineRule="auto"/>
        <w:rPr>
          <w:rFonts w:ascii="PT Astra Serif" w:hAnsi="PT Astra Serif"/>
          <w:sz w:val="24"/>
          <w:szCs w:val="24"/>
        </w:rPr>
      </w:pPr>
    </w:p>
    <w:p w:rsidR="00C03552" w:rsidRDefault="00C03552" w:rsidP="00C03552">
      <w:pPr>
        <w:spacing w:after="0" w:line="240" w:lineRule="auto"/>
        <w:rPr>
          <w:rFonts w:ascii="PT Astra Serif" w:hAnsi="PT Astra Serif"/>
          <w:sz w:val="24"/>
          <w:szCs w:val="24"/>
        </w:rPr>
      </w:pPr>
    </w:p>
    <w:p w:rsidR="00C03552" w:rsidRDefault="00C03552" w:rsidP="00C03552">
      <w:pPr>
        <w:spacing w:after="0" w:line="240" w:lineRule="auto"/>
        <w:rPr>
          <w:rFonts w:ascii="PT Astra Serif" w:hAnsi="PT Astra Serif"/>
          <w:sz w:val="24"/>
          <w:szCs w:val="24"/>
        </w:rPr>
      </w:pPr>
    </w:p>
    <w:p w:rsidR="00C03552" w:rsidRDefault="00C03552" w:rsidP="00C03552">
      <w:pPr>
        <w:spacing w:after="0" w:line="240" w:lineRule="auto"/>
        <w:rPr>
          <w:rFonts w:ascii="PT Astra Serif" w:hAnsi="PT Astra Serif"/>
          <w:sz w:val="24"/>
          <w:szCs w:val="24"/>
        </w:rPr>
      </w:pPr>
    </w:p>
    <w:p w:rsidR="00C03552" w:rsidRDefault="00C03552" w:rsidP="00C03552">
      <w:pPr>
        <w:spacing w:after="0" w:line="240" w:lineRule="auto"/>
        <w:rPr>
          <w:rFonts w:ascii="PT Astra Serif" w:hAnsi="PT Astra Serif"/>
          <w:sz w:val="24"/>
          <w:szCs w:val="24"/>
        </w:rPr>
      </w:pPr>
    </w:p>
    <w:p w:rsidR="00C03552" w:rsidRDefault="00C03552" w:rsidP="00C03552">
      <w:pPr>
        <w:spacing w:after="0" w:line="240" w:lineRule="auto"/>
        <w:rPr>
          <w:rFonts w:ascii="PT Astra Serif" w:hAnsi="PT Astra Serif"/>
          <w:sz w:val="24"/>
          <w:szCs w:val="24"/>
        </w:rPr>
      </w:pPr>
    </w:p>
    <w:p w:rsidR="00C03552" w:rsidRPr="00230F7C" w:rsidRDefault="00C03552" w:rsidP="00C03552">
      <w:pPr>
        <w:spacing w:after="0" w:line="240" w:lineRule="auto"/>
        <w:rPr>
          <w:rFonts w:ascii="PT Astra Serif" w:hAnsi="PT Astra Serif"/>
          <w:sz w:val="24"/>
          <w:szCs w:val="24"/>
        </w:rPr>
      </w:pPr>
      <w:r w:rsidRPr="00230F7C">
        <w:rPr>
          <w:rFonts w:ascii="PT Astra Serif" w:hAnsi="PT Astra Serif"/>
          <w:sz w:val="24"/>
          <w:szCs w:val="24"/>
        </w:rPr>
        <w:t>В.А. Сивяков</w:t>
      </w:r>
    </w:p>
    <w:p w:rsidR="00C03552" w:rsidRPr="00230F7C" w:rsidRDefault="00C03552" w:rsidP="00C03552">
      <w:pPr>
        <w:spacing w:after="0" w:line="240" w:lineRule="auto"/>
        <w:rPr>
          <w:rFonts w:ascii="PT Astra Serif" w:hAnsi="PT Astra Serif"/>
          <w:sz w:val="24"/>
          <w:szCs w:val="24"/>
        </w:rPr>
      </w:pPr>
      <w:r w:rsidRPr="00230F7C">
        <w:rPr>
          <w:rFonts w:ascii="PT Astra Serif" w:hAnsi="PT Astra Serif"/>
          <w:sz w:val="24"/>
          <w:szCs w:val="24"/>
        </w:rPr>
        <w:t>9-16-55</w:t>
      </w:r>
    </w:p>
    <w:p w:rsidR="00E543F0" w:rsidRDefault="00E543F0">
      <w:pPr>
        <w:rPr>
          <w:rFonts w:ascii="PT Astra Serif" w:hAnsi="PT Astra Serif"/>
          <w:sz w:val="24"/>
          <w:szCs w:val="24"/>
        </w:rPr>
      </w:pPr>
    </w:p>
    <w:tbl>
      <w:tblPr>
        <w:tblW w:w="0" w:type="auto"/>
        <w:tblLook w:val="01E0" w:firstRow="1" w:lastRow="1" w:firstColumn="1" w:lastColumn="1" w:noHBand="0" w:noVBand="0"/>
      </w:tblPr>
      <w:tblGrid>
        <w:gridCol w:w="5328"/>
        <w:gridCol w:w="4809"/>
      </w:tblGrid>
      <w:tr w:rsidR="00C03552" w:rsidRPr="006A1D8E" w:rsidTr="0048488E">
        <w:tc>
          <w:tcPr>
            <w:tcW w:w="5328" w:type="dxa"/>
          </w:tcPr>
          <w:p w:rsidR="00C03552" w:rsidRPr="006A1D8E" w:rsidRDefault="00C03552" w:rsidP="0048488E">
            <w:pPr>
              <w:widowControl w:val="0"/>
              <w:autoSpaceDE w:val="0"/>
              <w:autoSpaceDN w:val="0"/>
              <w:adjustRightInd w:val="0"/>
              <w:spacing w:after="0" w:line="240" w:lineRule="auto"/>
              <w:jc w:val="right"/>
              <w:rPr>
                <w:rFonts w:ascii="PT Astra Serif" w:eastAsia="Times New Roman" w:hAnsi="PT Astra Serif" w:cs="Times New Roman"/>
                <w:sz w:val="24"/>
                <w:szCs w:val="24"/>
              </w:rPr>
            </w:pPr>
          </w:p>
        </w:tc>
        <w:tc>
          <w:tcPr>
            <w:tcW w:w="4809" w:type="dxa"/>
          </w:tcPr>
          <w:p w:rsidR="00C03552" w:rsidRPr="006A1D8E" w:rsidRDefault="00C03552" w:rsidP="0048488E">
            <w:pPr>
              <w:widowControl w:val="0"/>
              <w:autoSpaceDE w:val="0"/>
              <w:autoSpaceDN w:val="0"/>
              <w:adjustRightInd w:val="0"/>
              <w:spacing w:after="0" w:line="240" w:lineRule="auto"/>
              <w:rPr>
                <w:rFonts w:ascii="PT Astra Serif" w:eastAsia="Times New Roman" w:hAnsi="PT Astra Serif" w:cs="Times New Roman"/>
                <w:sz w:val="24"/>
                <w:szCs w:val="24"/>
              </w:rPr>
            </w:pPr>
            <w:r w:rsidRPr="006A1D8E">
              <w:rPr>
                <w:rFonts w:ascii="PT Astra Serif" w:eastAsia="Times New Roman" w:hAnsi="PT Astra Serif" w:cs="Times New Roman"/>
                <w:sz w:val="24"/>
                <w:szCs w:val="24"/>
              </w:rPr>
              <w:t>Приложение</w:t>
            </w:r>
          </w:p>
          <w:p w:rsidR="00C03552" w:rsidRPr="006A1D8E" w:rsidRDefault="00C03552" w:rsidP="0048488E">
            <w:pPr>
              <w:widowControl w:val="0"/>
              <w:autoSpaceDE w:val="0"/>
              <w:autoSpaceDN w:val="0"/>
              <w:adjustRightInd w:val="0"/>
              <w:spacing w:after="0" w:line="240" w:lineRule="auto"/>
              <w:rPr>
                <w:rFonts w:ascii="PT Astra Serif" w:eastAsia="Times New Roman" w:hAnsi="PT Astra Serif" w:cs="Times New Roman"/>
                <w:sz w:val="24"/>
                <w:szCs w:val="24"/>
              </w:rPr>
            </w:pPr>
            <w:r>
              <w:rPr>
                <w:rFonts w:ascii="PT Astra Serif" w:eastAsia="Times New Roman" w:hAnsi="PT Astra Serif" w:cs="Times New Roman"/>
                <w:sz w:val="24"/>
                <w:szCs w:val="24"/>
              </w:rPr>
              <w:t>к п</w:t>
            </w:r>
            <w:r w:rsidRPr="006A1D8E">
              <w:rPr>
                <w:rFonts w:ascii="PT Astra Serif" w:eastAsia="Times New Roman" w:hAnsi="PT Astra Serif" w:cs="Times New Roman"/>
                <w:sz w:val="24"/>
                <w:szCs w:val="24"/>
              </w:rPr>
              <w:t xml:space="preserve">остановлению Администрации Шатровского </w:t>
            </w:r>
            <w:r>
              <w:rPr>
                <w:rFonts w:ascii="PT Astra Serif" w:eastAsia="Times New Roman" w:hAnsi="PT Astra Serif" w:cs="Times New Roman"/>
                <w:sz w:val="24"/>
                <w:szCs w:val="24"/>
              </w:rPr>
              <w:t>муниципального округа</w:t>
            </w:r>
          </w:p>
          <w:p w:rsidR="00C03552" w:rsidRPr="006A1D8E" w:rsidRDefault="00C03552" w:rsidP="0048488E">
            <w:pPr>
              <w:widowControl w:val="0"/>
              <w:autoSpaceDE w:val="0"/>
              <w:autoSpaceDN w:val="0"/>
              <w:adjustRightInd w:val="0"/>
              <w:spacing w:after="0" w:line="240" w:lineRule="auto"/>
              <w:rPr>
                <w:rFonts w:ascii="PT Astra Serif" w:eastAsia="Times New Roman" w:hAnsi="PT Astra Serif" w:cs="Times New Roman"/>
                <w:sz w:val="24"/>
                <w:szCs w:val="24"/>
              </w:rPr>
            </w:pPr>
            <w:r w:rsidRPr="006A1D8E">
              <w:rPr>
                <w:rFonts w:ascii="PT Astra Serif" w:eastAsia="Times New Roman" w:hAnsi="PT Astra Serif" w:cs="Times New Roman"/>
                <w:sz w:val="24"/>
                <w:szCs w:val="24"/>
              </w:rPr>
              <w:t xml:space="preserve">от </w:t>
            </w:r>
            <w:r w:rsidR="00A21394">
              <w:rPr>
                <w:rFonts w:ascii="PT Astra Serif" w:eastAsia="Times New Roman" w:hAnsi="PT Astra Serif" w:cs="Times New Roman"/>
                <w:sz w:val="24"/>
                <w:szCs w:val="24"/>
              </w:rPr>
              <w:t>_______________________   № ______</w:t>
            </w:r>
            <w:r w:rsidRPr="006A1D8E">
              <w:rPr>
                <w:rFonts w:ascii="PT Astra Serif" w:eastAsia="Times New Roman" w:hAnsi="PT Astra Serif" w:cs="Times New Roman"/>
                <w:sz w:val="24"/>
                <w:szCs w:val="24"/>
              </w:rPr>
              <w:t xml:space="preserve">  </w:t>
            </w:r>
          </w:p>
          <w:p w:rsidR="00C03552" w:rsidRPr="006A1D8E" w:rsidRDefault="00C03552" w:rsidP="0048488E">
            <w:pPr>
              <w:tabs>
                <w:tab w:val="left" w:pos="10080"/>
              </w:tabs>
              <w:suppressAutoHyphens/>
              <w:spacing w:after="0" w:line="240" w:lineRule="auto"/>
              <w:rPr>
                <w:rFonts w:ascii="PT Astra Serif" w:eastAsia="Times New Roman" w:hAnsi="PT Astra Serif" w:cs="Times New Roman"/>
                <w:b/>
                <w:sz w:val="24"/>
                <w:szCs w:val="24"/>
                <w:lang w:eastAsia="ar-SA"/>
              </w:rPr>
            </w:pPr>
            <w:r w:rsidRPr="006A1D8E">
              <w:rPr>
                <w:rFonts w:ascii="PT Astra Serif" w:eastAsia="Times New Roman" w:hAnsi="PT Astra Serif" w:cs="Times New Roman"/>
                <w:sz w:val="24"/>
                <w:szCs w:val="24"/>
                <w:lang w:eastAsia="ar-SA"/>
              </w:rPr>
              <w:t>«</w:t>
            </w:r>
            <w:r w:rsidRPr="006A1D8E">
              <w:rPr>
                <w:rFonts w:ascii="PT Astra Serif" w:hAnsi="PT Astra Serif"/>
                <w:sz w:val="24"/>
                <w:szCs w:val="24"/>
              </w:rPr>
              <w:t xml:space="preserve">Об утверждении Положения об экспертной рабочей группе при Администрации Шатровского муниципального округа </w:t>
            </w:r>
            <w:r>
              <w:rPr>
                <w:rFonts w:ascii="PT Astra Serif" w:hAnsi="PT Astra Serif"/>
                <w:bCs/>
                <w:sz w:val="24"/>
                <w:szCs w:val="24"/>
              </w:rPr>
              <w:t>Курганской области</w:t>
            </w:r>
            <w:r w:rsidRPr="007F6DED">
              <w:rPr>
                <w:rFonts w:ascii="PT Astra Serif" w:hAnsi="PT Astra Serif" w:cs="Times New Roman"/>
                <w:sz w:val="24"/>
              </w:rPr>
              <w:t xml:space="preserve"> </w:t>
            </w:r>
            <w:r w:rsidRPr="006A1D8E">
              <w:rPr>
                <w:rFonts w:ascii="PT Astra Serif" w:hAnsi="PT Astra Serif"/>
                <w:sz w:val="24"/>
                <w:szCs w:val="24"/>
              </w:rPr>
              <w:t>по рассмотрению общественных инициатив муниципального уровня</w:t>
            </w:r>
            <w:r w:rsidRPr="006A1D8E">
              <w:rPr>
                <w:rFonts w:ascii="PT Astra Serif" w:eastAsia="Times New Roman" w:hAnsi="PT Astra Serif" w:cs="Times New Roman"/>
                <w:sz w:val="24"/>
                <w:szCs w:val="24"/>
              </w:rPr>
              <w:t>»</w:t>
            </w:r>
          </w:p>
        </w:tc>
      </w:tr>
    </w:tbl>
    <w:p w:rsidR="00C03552" w:rsidRPr="006A1D8E" w:rsidRDefault="00C03552" w:rsidP="00C03552">
      <w:pPr>
        <w:shd w:val="clear" w:color="auto" w:fill="FFFFFF"/>
        <w:spacing w:line="0" w:lineRule="atLeast"/>
        <w:ind w:right="34"/>
        <w:rPr>
          <w:rFonts w:ascii="PT Astra Serif" w:eastAsia="Times New Roman" w:hAnsi="PT Astra Serif" w:cs="Times New Roman"/>
          <w:b/>
          <w:bCs/>
          <w:spacing w:val="-3"/>
          <w:sz w:val="24"/>
          <w:szCs w:val="24"/>
        </w:rPr>
      </w:pPr>
      <w:bookmarkStart w:id="1" w:name="Par40"/>
      <w:bookmarkEnd w:id="1"/>
    </w:p>
    <w:p w:rsidR="00C03552" w:rsidRPr="006A1D8E" w:rsidRDefault="00C03552" w:rsidP="00C03552">
      <w:pPr>
        <w:tabs>
          <w:tab w:val="left" w:pos="10080"/>
        </w:tabs>
        <w:suppressAutoHyphens/>
        <w:spacing w:after="0" w:line="240" w:lineRule="auto"/>
        <w:jc w:val="center"/>
        <w:rPr>
          <w:rFonts w:ascii="PT Astra Serif" w:eastAsia="Times New Roman" w:hAnsi="PT Astra Serif" w:cs="Times New Roman"/>
          <w:b/>
          <w:sz w:val="24"/>
          <w:szCs w:val="24"/>
          <w:lang w:eastAsia="ar-SA"/>
        </w:rPr>
      </w:pPr>
      <w:r w:rsidRPr="006A1D8E">
        <w:rPr>
          <w:rFonts w:ascii="PT Astra Serif" w:eastAsia="Times New Roman" w:hAnsi="PT Astra Serif" w:cs="Times New Roman"/>
          <w:b/>
          <w:sz w:val="24"/>
          <w:szCs w:val="24"/>
          <w:lang w:eastAsia="ar-SA"/>
        </w:rPr>
        <w:t xml:space="preserve"> ПОЛОЖЕНИЕ</w:t>
      </w:r>
    </w:p>
    <w:p w:rsidR="00C03552" w:rsidRDefault="00C03552" w:rsidP="00C03552">
      <w:pPr>
        <w:tabs>
          <w:tab w:val="left" w:pos="10080"/>
        </w:tabs>
        <w:suppressAutoHyphens/>
        <w:spacing w:after="0" w:line="240" w:lineRule="auto"/>
        <w:jc w:val="center"/>
        <w:rPr>
          <w:rFonts w:ascii="PT Astra Serif" w:eastAsia="Times New Roman" w:hAnsi="PT Astra Serif" w:cs="Times New Roman"/>
          <w:b/>
          <w:sz w:val="24"/>
          <w:szCs w:val="24"/>
          <w:lang w:eastAsia="ar-SA"/>
        </w:rPr>
      </w:pPr>
      <w:r w:rsidRPr="006A1D8E">
        <w:rPr>
          <w:rFonts w:ascii="PT Astra Serif" w:eastAsia="Times New Roman" w:hAnsi="PT Astra Serif" w:cs="Times New Roman"/>
          <w:b/>
          <w:sz w:val="24"/>
          <w:szCs w:val="24"/>
          <w:lang w:eastAsia="ar-SA"/>
        </w:rPr>
        <w:t xml:space="preserve">об экспертной рабочей группе при </w:t>
      </w:r>
      <w:r>
        <w:rPr>
          <w:rFonts w:ascii="PT Astra Serif" w:eastAsia="Times New Roman" w:hAnsi="PT Astra Serif" w:cs="Times New Roman"/>
          <w:b/>
          <w:sz w:val="24"/>
          <w:szCs w:val="24"/>
          <w:lang w:eastAsia="ar-SA"/>
        </w:rPr>
        <w:t>Администрации Шатровского муниципального округа</w:t>
      </w:r>
      <w:r w:rsidRPr="008B6ADC">
        <w:rPr>
          <w:rFonts w:ascii="PT Astra Serif" w:hAnsi="PT Astra Serif"/>
          <w:bCs/>
          <w:sz w:val="24"/>
          <w:szCs w:val="24"/>
        </w:rPr>
        <w:t xml:space="preserve"> </w:t>
      </w:r>
      <w:r w:rsidRPr="008B6ADC">
        <w:rPr>
          <w:rFonts w:ascii="PT Astra Serif" w:hAnsi="PT Astra Serif"/>
          <w:b/>
          <w:bCs/>
          <w:sz w:val="24"/>
          <w:szCs w:val="24"/>
        </w:rPr>
        <w:t>Курганской области</w:t>
      </w:r>
      <w:r w:rsidRPr="006A1D8E">
        <w:rPr>
          <w:rFonts w:ascii="PT Astra Serif" w:eastAsia="Times New Roman" w:hAnsi="PT Astra Serif" w:cs="Times New Roman"/>
          <w:b/>
          <w:sz w:val="24"/>
          <w:szCs w:val="24"/>
          <w:lang w:eastAsia="ar-SA"/>
        </w:rPr>
        <w:t xml:space="preserve"> по рассмотрению общественных инициатив муниципального уровня</w:t>
      </w:r>
    </w:p>
    <w:p w:rsidR="00C03552" w:rsidRPr="006A1D8E" w:rsidRDefault="00C03552" w:rsidP="00C03552">
      <w:pPr>
        <w:tabs>
          <w:tab w:val="left" w:pos="10080"/>
        </w:tabs>
        <w:suppressAutoHyphens/>
        <w:spacing w:after="0" w:line="240" w:lineRule="auto"/>
        <w:jc w:val="center"/>
        <w:rPr>
          <w:rFonts w:ascii="PT Astra Serif" w:eastAsia="Times New Roman" w:hAnsi="PT Astra Serif" w:cs="Times New Roman"/>
          <w:b/>
          <w:sz w:val="24"/>
          <w:szCs w:val="24"/>
          <w:lang w:eastAsia="ar-SA"/>
        </w:rPr>
      </w:pPr>
    </w:p>
    <w:p w:rsidR="00C03552" w:rsidRPr="006A1D8E" w:rsidRDefault="00C03552" w:rsidP="00C03552">
      <w:pPr>
        <w:shd w:val="clear" w:color="auto" w:fill="FFFFFF"/>
        <w:tabs>
          <w:tab w:val="left" w:pos="0"/>
        </w:tabs>
        <w:spacing w:after="0" w:line="240" w:lineRule="auto"/>
        <w:ind w:firstLine="703"/>
        <w:jc w:val="both"/>
        <w:rPr>
          <w:rFonts w:ascii="PT Astra Serif" w:eastAsia="Times New Roman" w:hAnsi="PT Astra Serif" w:cs="Times New Roman"/>
          <w:sz w:val="24"/>
          <w:szCs w:val="24"/>
        </w:rPr>
      </w:pPr>
      <w:r w:rsidRPr="006A1D8E">
        <w:rPr>
          <w:rFonts w:ascii="PT Astra Serif" w:eastAsia="Times New Roman" w:hAnsi="PT Astra Serif" w:cs="Times New Roman"/>
          <w:spacing w:val="-27"/>
          <w:sz w:val="24"/>
          <w:szCs w:val="24"/>
        </w:rPr>
        <w:t>1.</w:t>
      </w:r>
      <w:r w:rsidRPr="006A1D8E">
        <w:rPr>
          <w:rFonts w:ascii="PT Astra Serif" w:eastAsia="Times New Roman" w:hAnsi="PT Astra Serif" w:cs="Times New Roman"/>
          <w:sz w:val="24"/>
          <w:szCs w:val="24"/>
        </w:rPr>
        <w:t xml:space="preserve"> Настоящее Положение об экспертной рабочей группе при </w:t>
      </w:r>
      <w:r>
        <w:rPr>
          <w:rFonts w:ascii="PT Astra Serif" w:eastAsia="Times New Roman" w:hAnsi="PT Astra Serif" w:cs="Times New Roman"/>
          <w:sz w:val="24"/>
          <w:szCs w:val="24"/>
        </w:rPr>
        <w:t>Администрации Шатровского муниципального округа</w:t>
      </w:r>
      <w:r w:rsidRPr="006A1D8E">
        <w:rPr>
          <w:rFonts w:ascii="PT Astra Serif" w:eastAsia="Times New Roman" w:hAnsi="PT Astra Serif" w:cs="Times New Roman"/>
          <w:sz w:val="24"/>
          <w:szCs w:val="24"/>
        </w:rPr>
        <w:t xml:space="preserve"> </w:t>
      </w:r>
      <w:r>
        <w:rPr>
          <w:rFonts w:ascii="PT Astra Serif" w:hAnsi="PT Astra Serif"/>
          <w:bCs/>
          <w:sz w:val="24"/>
          <w:szCs w:val="24"/>
        </w:rPr>
        <w:t>Курганской области</w:t>
      </w:r>
      <w:r w:rsidRPr="007F6DED">
        <w:rPr>
          <w:rFonts w:ascii="PT Astra Serif" w:hAnsi="PT Astra Serif" w:cs="Times New Roman"/>
          <w:sz w:val="24"/>
        </w:rPr>
        <w:t xml:space="preserve"> </w:t>
      </w:r>
      <w:r w:rsidRPr="006A1D8E">
        <w:rPr>
          <w:rFonts w:ascii="PT Astra Serif" w:eastAsia="Times New Roman" w:hAnsi="PT Astra Serif" w:cs="Times New Roman"/>
          <w:sz w:val="24"/>
          <w:szCs w:val="24"/>
        </w:rPr>
        <w:t>по</w:t>
      </w:r>
      <w:r w:rsidRPr="006A1D8E">
        <w:rPr>
          <w:rFonts w:ascii="PT Astra Serif" w:eastAsia="Times New Roman" w:hAnsi="PT Astra Serif" w:cs="Times New Roman"/>
          <w:spacing w:val="-12"/>
          <w:sz w:val="24"/>
          <w:szCs w:val="24"/>
        </w:rPr>
        <w:t xml:space="preserve"> </w:t>
      </w:r>
      <w:r w:rsidRPr="006A1D8E">
        <w:rPr>
          <w:rFonts w:ascii="PT Astra Serif" w:eastAsia="Times New Roman" w:hAnsi="PT Astra Serif" w:cs="Times New Roman"/>
          <w:sz w:val="24"/>
          <w:szCs w:val="24"/>
        </w:rPr>
        <w:t xml:space="preserve">рассмотрению общественных инициатив </w:t>
      </w:r>
      <w:r w:rsidRPr="006A1D8E">
        <w:rPr>
          <w:rFonts w:ascii="PT Astra Serif" w:eastAsia="Times New Roman" w:hAnsi="PT Astra Serif" w:cs="Times New Roman"/>
          <w:spacing w:val="-2"/>
          <w:sz w:val="24"/>
          <w:szCs w:val="24"/>
        </w:rPr>
        <w:t>муниципального уровня (далее</w:t>
      </w:r>
      <w:r>
        <w:rPr>
          <w:rFonts w:ascii="PT Astra Serif" w:eastAsia="Times New Roman" w:hAnsi="PT Astra Serif" w:cs="Times New Roman"/>
          <w:spacing w:val="-2"/>
          <w:sz w:val="24"/>
          <w:szCs w:val="24"/>
        </w:rPr>
        <w:t xml:space="preserve"> </w:t>
      </w:r>
      <w:r w:rsidRPr="006A1D8E">
        <w:rPr>
          <w:rFonts w:ascii="PT Astra Serif" w:eastAsia="Times New Roman" w:hAnsi="PT Astra Serif" w:cs="Times New Roman"/>
          <w:spacing w:val="-2"/>
          <w:sz w:val="24"/>
          <w:szCs w:val="24"/>
        </w:rPr>
        <w:t>-</w:t>
      </w:r>
      <w:r>
        <w:rPr>
          <w:rFonts w:ascii="PT Astra Serif" w:eastAsia="Times New Roman" w:hAnsi="PT Astra Serif" w:cs="Times New Roman"/>
          <w:spacing w:val="-2"/>
          <w:sz w:val="24"/>
          <w:szCs w:val="24"/>
        </w:rPr>
        <w:t xml:space="preserve"> </w:t>
      </w:r>
      <w:r w:rsidRPr="006A1D8E">
        <w:rPr>
          <w:rFonts w:ascii="PT Astra Serif" w:eastAsia="Times New Roman" w:hAnsi="PT Astra Serif" w:cs="Times New Roman"/>
          <w:spacing w:val="-2"/>
          <w:sz w:val="24"/>
          <w:szCs w:val="24"/>
        </w:rPr>
        <w:t xml:space="preserve">Положение) разработано </w:t>
      </w:r>
      <w:r w:rsidRPr="006A1D8E">
        <w:rPr>
          <w:rFonts w:ascii="PT Astra Serif" w:eastAsia="Times New Roman" w:hAnsi="PT Astra Serif" w:cs="Times New Roman"/>
          <w:smallCaps/>
          <w:spacing w:val="-2"/>
          <w:sz w:val="24"/>
          <w:szCs w:val="24"/>
        </w:rPr>
        <w:t xml:space="preserve">в </w:t>
      </w:r>
      <w:r w:rsidRPr="006A1D8E">
        <w:rPr>
          <w:rFonts w:ascii="PT Astra Serif" w:eastAsia="Times New Roman" w:hAnsi="PT Astra Serif" w:cs="Times New Roman"/>
          <w:spacing w:val="-2"/>
          <w:sz w:val="24"/>
          <w:szCs w:val="24"/>
        </w:rPr>
        <w:t xml:space="preserve">соответствии с Указом </w:t>
      </w:r>
      <w:r w:rsidRPr="006A1D8E">
        <w:rPr>
          <w:rFonts w:ascii="PT Astra Serif" w:eastAsia="Times New Roman" w:hAnsi="PT Astra Serif" w:cs="Times New Roman"/>
          <w:sz w:val="24"/>
          <w:szCs w:val="24"/>
        </w:rPr>
        <w:t xml:space="preserve">Президента Российской Федерации от 4 марта 2013 года № 183 «О рассмотрении </w:t>
      </w:r>
      <w:r w:rsidRPr="006A1D8E">
        <w:rPr>
          <w:rFonts w:ascii="PT Astra Serif" w:eastAsia="Times New Roman" w:hAnsi="PT Astra Serif" w:cs="Times New Roman"/>
          <w:spacing w:val="-3"/>
          <w:sz w:val="24"/>
          <w:szCs w:val="24"/>
        </w:rPr>
        <w:t>общественных инициатив, направленных гражданами Российской Федерации с</w:t>
      </w:r>
      <w:r w:rsidRPr="006A1D8E">
        <w:rPr>
          <w:rFonts w:ascii="PT Astra Serif" w:eastAsia="Times New Roman" w:hAnsi="PT Astra Serif" w:cs="Times New Roman"/>
          <w:sz w:val="24"/>
          <w:szCs w:val="24"/>
        </w:rPr>
        <w:t xml:space="preserve"> использованием </w:t>
      </w:r>
      <w:proofErr w:type="spellStart"/>
      <w:r w:rsidRPr="006A1D8E">
        <w:rPr>
          <w:rFonts w:ascii="PT Astra Serif" w:eastAsia="Times New Roman" w:hAnsi="PT Astra Serif" w:cs="Times New Roman"/>
          <w:sz w:val="24"/>
          <w:szCs w:val="24"/>
        </w:rPr>
        <w:t>интернет-ресурса</w:t>
      </w:r>
      <w:proofErr w:type="spellEnd"/>
      <w:r w:rsidRPr="006A1D8E">
        <w:rPr>
          <w:rFonts w:ascii="PT Astra Serif" w:eastAsia="Times New Roman" w:hAnsi="PT Astra Serif" w:cs="Times New Roman"/>
          <w:sz w:val="24"/>
          <w:szCs w:val="24"/>
        </w:rPr>
        <w:t xml:space="preserve"> «Российская общественная инициатива» (далее -Указ) и определяет порядок создания и деятельности экспертной рабочей группе при </w:t>
      </w:r>
      <w:r w:rsidRPr="006A1D8E">
        <w:rPr>
          <w:rFonts w:ascii="PT Astra Serif" w:eastAsia="Times New Roman" w:hAnsi="PT Astra Serif" w:cs="Times New Roman"/>
          <w:spacing w:val="-3"/>
          <w:sz w:val="24"/>
          <w:szCs w:val="24"/>
        </w:rPr>
        <w:t xml:space="preserve">Администрации Шатровского </w:t>
      </w:r>
      <w:r>
        <w:rPr>
          <w:rFonts w:ascii="PT Astra Serif" w:eastAsia="Times New Roman" w:hAnsi="PT Astra Serif" w:cs="Times New Roman"/>
          <w:sz w:val="24"/>
          <w:szCs w:val="24"/>
        </w:rPr>
        <w:t>муниципального округа</w:t>
      </w:r>
      <w:r w:rsidRPr="006A1D8E">
        <w:rPr>
          <w:rFonts w:ascii="PT Astra Serif" w:eastAsia="Times New Roman" w:hAnsi="PT Astra Serif" w:cs="Times New Roman"/>
          <w:spacing w:val="-3"/>
          <w:sz w:val="24"/>
          <w:szCs w:val="24"/>
        </w:rPr>
        <w:t xml:space="preserve"> </w:t>
      </w:r>
      <w:r>
        <w:rPr>
          <w:rFonts w:ascii="PT Astra Serif" w:hAnsi="PT Astra Serif"/>
          <w:bCs/>
          <w:sz w:val="24"/>
          <w:szCs w:val="24"/>
        </w:rPr>
        <w:t>Курганской области</w:t>
      </w:r>
      <w:r w:rsidRPr="007F6DED">
        <w:rPr>
          <w:rFonts w:ascii="PT Astra Serif" w:hAnsi="PT Astra Serif" w:cs="Times New Roman"/>
          <w:sz w:val="24"/>
        </w:rPr>
        <w:t xml:space="preserve"> </w:t>
      </w:r>
      <w:r w:rsidRPr="006A1D8E">
        <w:rPr>
          <w:rFonts w:ascii="PT Astra Serif" w:eastAsia="Times New Roman" w:hAnsi="PT Astra Serif" w:cs="Times New Roman"/>
          <w:spacing w:val="-1"/>
          <w:sz w:val="24"/>
          <w:szCs w:val="24"/>
        </w:rPr>
        <w:t>по рассмотрению общественных</w:t>
      </w:r>
      <w:r w:rsidRPr="006A1D8E">
        <w:rPr>
          <w:rFonts w:ascii="PT Astra Serif" w:eastAsia="Times New Roman" w:hAnsi="PT Astra Serif" w:cs="Times New Roman"/>
          <w:sz w:val="24"/>
          <w:szCs w:val="24"/>
        </w:rPr>
        <w:t xml:space="preserve"> </w:t>
      </w:r>
      <w:r w:rsidRPr="006A1D8E">
        <w:rPr>
          <w:rFonts w:ascii="PT Astra Serif" w:eastAsia="Times New Roman" w:hAnsi="PT Astra Serif" w:cs="Times New Roman"/>
          <w:spacing w:val="-3"/>
          <w:sz w:val="24"/>
          <w:szCs w:val="24"/>
        </w:rPr>
        <w:t>инициатив муниципального уровня (далее - экспертная рабочая группа).</w:t>
      </w:r>
    </w:p>
    <w:p w:rsidR="00C03552" w:rsidRPr="006A1D8E" w:rsidRDefault="00C03552" w:rsidP="00C03552">
      <w:pPr>
        <w:shd w:val="clear" w:color="auto" w:fill="FFFFFF"/>
        <w:tabs>
          <w:tab w:val="left" w:pos="0"/>
        </w:tabs>
        <w:spacing w:after="0" w:line="240" w:lineRule="auto"/>
        <w:ind w:firstLine="703"/>
        <w:jc w:val="both"/>
        <w:rPr>
          <w:rFonts w:ascii="PT Astra Serif" w:eastAsia="Times New Roman" w:hAnsi="PT Astra Serif" w:cs="Times New Roman"/>
          <w:sz w:val="24"/>
          <w:szCs w:val="24"/>
        </w:rPr>
      </w:pPr>
      <w:r w:rsidRPr="006A1D8E">
        <w:rPr>
          <w:rFonts w:ascii="PT Astra Serif" w:eastAsia="Times New Roman" w:hAnsi="PT Astra Serif" w:cs="Times New Roman"/>
          <w:spacing w:val="-22"/>
          <w:sz w:val="24"/>
          <w:szCs w:val="24"/>
        </w:rPr>
        <w:t>2.</w:t>
      </w:r>
      <w:r w:rsidRPr="006A1D8E">
        <w:rPr>
          <w:rFonts w:ascii="PT Astra Serif" w:eastAsia="Times New Roman" w:hAnsi="PT Astra Serif" w:cs="Times New Roman"/>
          <w:sz w:val="24"/>
          <w:szCs w:val="24"/>
        </w:rPr>
        <w:t xml:space="preserve"> Экспертная рабочая группа является постоянно действующим совещательным органом при Администрации Шатровского </w:t>
      </w:r>
      <w:r>
        <w:rPr>
          <w:rFonts w:ascii="PT Astra Serif" w:eastAsia="Times New Roman" w:hAnsi="PT Astra Serif" w:cs="Times New Roman"/>
          <w:sz w:val="24"/>
          <w:szCs w:val="24"/>
        </w:rPr>
        <w:t>муниципального округа</w:t>
      </w:r>
      <w:r w:rsidRPr="008B6ADC">
        <w:rPr>
          <w:rFonts w:ascii="PT Astra Serif" w:hAnsi="PT Astra Serif"/>
          <w:bCs/>
          <w:sz w:val="24"/>
          <w:szCs w:val="24"/>
        </w:rPr>
        <w:t xml:space="preserve"> </w:t>
      </w:r>
      <w:r>
        <w:rPr>
          <w:rFonts w:ascii="PT Astra Serif" w:hAnsi="PT Astra Serif"/>
          <w:bCs/>
          <w:sz w:val="24"/>
          <w:szCs w:val="24"/>
        </w:rPr>
        <w:t>Курганской области</w:t>
      </w:r>
      <w:r w:rsidRPr="006A1D8E">
        <w:rPr>
          <w:rFonts w:ascii="PT Astra Serif" w:eastAsia="Times New Roman" w:hAnsi="PT Astra Serif" w:cs="Times New Roman"/>
          <w:spacing w:val="-6"/>
          <w:sz w:val="24"/>
          <w:szCs w:val="24"/>
        </w:rPr>
        <w:t>, уполномоченным на</w:t>
      </w:r>
      <w:r w:rsidRPr="006A1D8E">
        <w:rPr>
          <w:rFonts w:ascii="PT Astra Serif" w:eastAsia="Times New Roman" w:hAnsi="PT Astra Serif" w:cs="Times New Roman"/>
          <w:sz w:val="24"/>
          <w:szCs w:val="24"/>
        </w:rPr>
        <w:t xml:space="preserve"> рассмотрение общественных инициатив муниципального уровня, направленных </w:t>
      </w:r>
      <w:r w:rsidRPr="006A1D8E">
        <w:rPr>
          <w:rFonts w:ascii="PT Astra Serif" w:eastAsia="Times New Roman" w:hAnsi="PT Astra Serif" w:cs="Times New Roman"/>
          <w:spacing w:val="-1"/>
          <w:sz w:val="24"/>
          <w:szCs w:val="24"/>
        </w:rPr>
        <w:t xml:space="preserve">гражданами Российской Федерации с использованием </w:t>
      </w:r>
      <w:proofErr w:type="spellStart"/>
      <w:r w:rsidRPr="006A1D8E">
        <w:rPr>
          <w:rFonts w:ascii="PT Astra Serif" w:eastAsia="Times New Roman" w:hAnsi="PT Astra Serif" w:cs="Times New Roman"/>
          <w:spacing w:val="-1"/>
          <w:sz w:val="24"/>
          <w:szCs w:val="24"/>
        </w:rPr>
        <w:t>интернет-ресурса</w:t>
      </w:r>
      <w:proofErr w:type="spellEnd"/>
      <w:r w:rsidRPr="006A1D8E">
        <w:rPr>
          <w:rFonts w:ascii="PT Astra Serif" w:eastAsia="Times New Roman" w:hAnsi="PT Astra Serif" w:cs="Times New Roman"/>
          <w:spacing w:val="-1"/>
          <w:sz w:val="24"/>
          <w:szCs w:val="24"/>
        </w:rPr>
        <w:t xml:space="preserve"> «Российская </w:t>
      </w:r>
      <w:r w:rsidRPr="006A1D8E">
        <w:rPr>
          <w:rFonts w:ascii="PT Astra Serif" w:eastAsia="Times New Roman" w:hAnsi="PT Astra Serif" w:cs="Times New Roman"/>
          <w:spacing w:val="-2"/>
          <w:sz w:val="24"/>
          <w:szCs w:val="24"/>
        </w:rPr>
        <w:t>общественная инициатива» (далее — общественная инициатива).</w:t>
      </w:r>
    </w:p>
    <w:p w:rsidR="00C03552" w:rsidRPr="006A1D8E" w:rsidRDefault="00C03552" w:rsidP="00C03552">
      <w:pPr>
        <w:shd w:val="clear" w:color="auto" w:fill="FFFFFF"/>
        <w:tabs>
          <w:tab w:val="left" w:pos="1190"/>
          <w:tab w:val="left" w:leader="underscore" w:pos="9701"/>
        </w:tabs>
        <w:spacing w:after="0" w:line="240" w:lineRule="auto"/>
        <w:ind w:left="19" w:right="29" w:firstLine="686"/>
        <w:jc w:val="both"/>
        <w:rPr>
          <w:rFonts w:ascii="PT Astra Serif" w:eastAsia="Times New Roman" w:hAnsi="PT Astra Serif" w:cs="Times New Roman"/>
          <w:sz w:val="24"/>
          <w:szCs w:val="24"/>
        </w:rPr>
      </w:pPr>
      <w:r w:rsidRPr="006A1D8E">
        <w:rPr>
          <w:rFonts w:ascii="PT Astra Serif" w:eastAsia="Times New Roman" w:hAnsi="PT Astra Serif" w:cs="Times New Roman"/>
          <w:spacing w:val="-19"/>
          <w:sz w:val="24"/>
          <w:szCs w:val="24"/>
        </w:rPr>
        <w:t>3.</w:t>
      </w:r>
      <w:r w:rsidRPr="006A1D8E">
        <w:rPr>
          <w:rFonts w:ascii="PT Astra Serif" w:eastAsia="Times New Roman" w:hAnsi="PT Astra Serif" w:cs="Times New Roman"/>
          <w:sz w:val="24"/>
          <w:szCs w:val="24"/>
        </w:rPr>
        <w:t xml:space="preserve"> Экспертная рабочая группа в своей деятельности руководствуется</w:t>
      </w:r>
      <w:r w:rsidRPr="006A1D8E">
        <w:rPr>
          <w:rFonts w:ascii="PT Astra Serif" w:eastAsia="Times New Roman" w:hAnsi="PT Astra Serif" w:cs="Times New Roman"/>
          <w:sz w:val="24"/>
          <w:szCs w:val="24"/>
        </w:rPr>
        <w:br/>
        <w:t>Конституцией Российской Федерации, федеральными законами, нормативными</w:t>
      </w:r>
      <w:r w:rsidRPr="006A1D8E">
        <w:rPr>
          <w:rFonts w:ascii="PT Astra Serif" w:eastAsia="Times New Roman" w:hAnsi="PT Astra Serif" w:cs="Times New Roman"/>
          <w:sz w:val="24"/>
          <w:szCs w:val="24"/>
        </w:rPr>
        <w:br/>
      </w:r>
      <w:r w:rsidRPr="006A1D8E">
        <w:rPr>
          <w:rFonts w:ascii="PT Astra Serif" w:eastAsia="Times New Roman" w:hAnsi="PT Astra Serif" w:cs="Times New Roman"/>
          <w:spacing w:val="-1"/>
          <w:sz w:val="24"/>
          <w:szCs w:val="24"/>
        </w:rPr>
        <w:t>правовыми актами Курганской области, муниципальными правовыми актами</w:t>
      </w:r>
      <w:r w:rsidRPr="006A1D8E">
        <w:rPr>
          <w:rFonts w:ascii="PT Astra Serif" w:eastAsia="Times New Roman" w:hAnsi="PT Astra Serif" w:cs="Times New Roman"/>
          <w:sz w:val="24"/>
          <w:szCs w:val="24"/>
        </w:rPr>
        <w:t xml:space="preserve"> Шатровского </w:t>
      </w:r>
      <w:r>
        <w:rPr>
          <w:rFonts w:ascii="PT Astra Serif" w:eastAsia="Times New Roman" w:hAnsi="PT Astra Serif" w:cs="Times New Roman"/>
          <w:sz w:val="24"/>
          <w:szCs w:val="24"/>
        </w:rPr>
        <w:t>муниципального округа</w:t>
      </w:r>
      <w:r w:rsidRPr="008B6ADC">
        <w:rPr>
          <w:rFonts w:ascii="PT Astra Serif" w:hAnsi="PT Astra Serif"/>
          <w:bCs/>
          <w:sz w:val="24"/>
          <w:szCs w:val="24"/>
        </w:rPr>
        <w:t xml:space="preserve"> </w:t>
      </w:r>
      <w:r>
        <w:rPr>
          <w:rFonts w:ascii="PT Astra Serif" w:hAnsi="PT Astra Serif"/>
          <w:bCs/>
          <w:sz w:val="24"/>
          <w:szCs w:val="24"/>
        </w:rPr>
        <w:t>Курганской области</w:t>
      </w:r>
      <w:r w:rsidRPr="006A1D8E">
        <w:rPr>
          <w:rFonts w:ascii="PT Astra Serif" w:eastAsia="Times New Roman" w:hAnsi="PT Astra Serif" w:cs="Times New Roman"/>
          <w:sz w:val="24"/>
          <w:szCs w:val="24"/>
        </w:rPr>
        <w:t xml:space="preserve"> </w:t>
      </w:r>
      <w:r w:rsidRPr="006A1D8E">
        <w:rPr>
          <w:rFonts w:ascii="PT Astra Serif" w:eastAsia="Times New Roman" w:hAnsi="PT Astra Serif" w:cs="Times New Roman"/>
          <w:spacing w:val="-3"/>
          <w:sz w:val="24"/>
          <w:szCs w:val="24"/>
        </w:rPr>
        <w:t>и настоящим Положением.</w:t>
      </w:r>
    </w:p>
    <w:p w:rsidR="00C03552" w:rsidRPr="006A1D8E" w:rsidRDefault="00C03552" w:rsidP="00C03552">
      <w:pPr>
        <w:shd w:val="clear" w:color="auto" w:fill="FFFFFF"/>
        <w:spacing w:after="0" w:line="240" w:lineRule="auto"/>
        <w:ind w:left="710"/>
        <w:jc w:val="both"/>
        <w:rPr>
          <w:rFonts w:ascii="PT Astra Serif" w:eastAsia="Times New Roman" w:hAnsi="PT Astra Serif" w:cs="Times New Roman"/>
          <w:sz w:val="24"/>
          <w:szCs w:val="24"/>
        </w:rPr>
      </w:pPr>
      <w:r w:rsidRPr="006A1D8E">
        <w:rPr>
          <w:rFonts w:ascii="PT Astra Serif" w:eastAsia="Times New Roman" w:hAnsi="PT Astra Serif" w:cs="Times New Roman"/>
          <w:sz w:val="24"/>
          <w:szCs w:val="24"/>
        </w:rPr>
        <w:t>4. Функциями экспертной рабочей группы являются:</w:t>
      </w:r>
    </w:p>
    <w:p w:rsidR="00C03552" w:rsidRPr="006A1D8E" w:rsidRDefault="00C03552" w:rsidP="00C03552">
      <w:pPr>
        <w:widowControl w:val="0"/>
        <w:shd w:val="clear" w:color="auto" w:fill="FFFFFF"/>
        <w:tabs>
          <w:tab w:val="left" w:pos="1104"/>
        </w:tabs>
        <w:autoSpaceDE w:val="0"/>
        <w:autoSpaceDN w:val="0"/>
        <w:adjustRightInd w:val="0"/>
        <w:spacing w:after="0" w:line="240" w:lineRule="auto"/>
        <w:ind w:right="29"/>
        <w:jc w:val="both"/>
        <w:rPr>
          <w:rFonts w:ascii="PT Astra Serif" w:eastAsia="Times New Roman" w:hAnsi="PT Astra Serif" w:cs="Times New Roman"/>
          <w:spacing w:val="-23"/>
          <w:sz w:val="24"/>
          <w:szCs w:val="24"/>
        </w:rPr>
      </w:pPr>
      <w:r>
        <w:rPr>
          <w:rFonts w:ascii="PT Astra Serif" w:eastAsia="Times New Roman" w:hAnsi="PT Astra Serif" w:cs="Times New Roman"/>
          <w:spacing w:val="-1"/>
          <w:sz w:val="24"/>
          <w:szCs w:val="24"/>
        </w:rPr>
        <w:t xml:space="preserve">            1) р</w:t>
      </w:r>
      <w:r w:rsidRPr="006A1D8E">
        <w:rPr>
          <w:rFonts w:ascii="PT Astra Serif" w:eastAsia="Times New Roman" w:hAnsi="PT Astra Serif" w:cs="Times New Roman"/>
          <w:spacing w:val="-1"/>
          <w:sz w:val="24"/>
          <w:szCs w:val="24"/>
        </w:rPr>
        <w:t xml:space="preserve">ассмотрение общественных инициатив, поступивших от уполномоченной </w:t>
      </w:r>
      <w:r w:rsidRPr="006A1D8E">
        <w:rPr>
          <w:rFonts w:ascii="PT Astra Serif" w:eastAsia="Times New Roman" w:hAnsi="PT Astra Serif" w:cs="Times New Roman"/>
          <w:sz w:val="24"/>
          <w:szCs w:val="24"/>
        </w:rPr>
        <w:t>некоммерческой организации;</w:t>
      </w:r>
    </w:p>
    <w:p w:rsidR="00C03552" w:rsidRPr="006A1D8E" w:rsidRDefault="00C03552" w:rsidP="00C03552">
      <w:pPr>
        <w:widowControl w:val="0"/>
        <w:shd w:val="clear" w:color="auto" w:fill="FFFFFF"/>
        <w:tabs>
          <w:tab w:val="left" w:pos="1104"/>
        </w:tabs>
        <w:autoSpaceDE w:val="0"/>
        <w:autoSpaceDN w:val="0"/>
        <w:adjustRightInd w:val="0"/>
        <w:spacing w:before="10" w:after="0" w:line="240" w:lineRule="auto"/>
        <w:ind w:right="48"/>
        <w:jc w:val="both"/>
        <w:rPr>
          <w:rFonts w:ascii="PT Astra Serif" w:eastAsia="Times New Roman" w:hAnsi="PT Astra Serif" w:cs="Times New Roman"/>
          <w:spacing w:val="-14"/>
          <w:sz w:val="24"/>
          <w:szCs w:val="24"/>
        </w:rPr>
      </w:pPr>
      <w:r>
        <w:rPr>
          <w:rFonts w:ascii="PT Astra Serif" w:eastAsia="Times New Roman" w:hAnsi="PT Astra Serif" w:cs="Times New Roman"/>
          <w:sz w:val="24"/>
          <w:szCs w:val="24"/>
        </w:rPr>
        <w:t xml:space="preserve">            2) </w:t>
      </w:r>
      <w:r w:rsidRPr="006A1D8E">
        <w:rPr>
          <w:rFonts w:ascii="PT Astra Serif" w:eastAsia="Times New Roman" w:hAnsi="PT Astra Serif" w:cs="Times New Roman"/>
          <w:sz w:val="24"/>
          <w:szCs w:val="24"/>
        </w:rPr>
        <w:t>проведение экспертизы общественной инициативы и подготовка по ее результатам экспертного заключения;</w:t>
      </w:r>
    </w:p>
    <w:p w:rsidR="00C03552" w:rsidRPr="00E04919" w:rsidRDefault="00C03552" w:rsidP="00C03552">
      <w:pPr>
        <w:widowControl w:val="0"/>
        <w:shd w:val="clear" w:color="auto" w:fill="FFFFFF"/>
        <w:tabs>
          <w:tab w:val="left" w:pos="1104"/>
          <w:tab w:val="left" w:pos="6058"/>
        </w:tabs>
        <w:autoSpaceDE w:val="0"/>
        <w:autoSpaceDN w:val="0"/>
        <w:adjustRightInd w:val="0"/>
        <w:spacing w:after="0" w:line="240" w:lineRule="auto"/>
        <w:jc w:val="both"/>
        <w:rPr>
          <w:rFonts w:ascii="PT Astra Serif" w:eastAsia="Times New Roman" w:hAnsi="PT Astra Serif" w:cs="Times New Roman"/>
          <w:spacing w:val="-13"/>
          <w:sz w:val="24"/>
          <w:szCs w:val="24"/>
        </w:rPr>
      </w:pPr>
      <w:r>
        <w:rPr>
          <w:rFonts w:ascii="PT Astra Serif" w:eastAsia="Times New Roman" w:hAnsi="PT Astra Serif" w:cs="Times New Roman"/>
          <w:sz w:val="24"/>
          <w:szCs w:val="24"/>
        </w:rPr>
        <w:t xml:space="preserve">            3) </w:t>
      </w:r>
      <w:r w:rsidRPr="00E04919">
        <w:rPr>
          <w:rFonts w:ascii="PT Astra Serif" w:eastAsia="Times New Roman" w:hAnsi="PT Astra Serif" w:cs="Times New Roman"/>
          <w:sz w:val="24"/>
          <w:szCs w:val="24"/>
        </w:rPr>
        <w:t xml:space="preserve">принятие решения о разработке проекта соответствующего нормативного правового акта Администрации Шатровского муниципального округа </w:t>
      </w:r>
      <w:r w:rsidRPr="00E04919">
        <w:rPr>
          <w:rFonts w:ascii="PT Astra Serif" w:eastAsia="Times New Roman" w:hAnsi="PT Astra Serif" w:cs="Times New Roman"/>
          <w:spacing w:val="-4"/>
          <w:sz w:val="24"/>
          <w:szCs w:val="24"/>
        </w:rPr>
        <w:t>и (или) принятии   иных   мер   по</w:t>
      </w:r>
      <w:r w:rsidRPr="00E04919">
        <w:rPr>
          <w:rFonts w:ascii="PT Astra Serif" w:eastAsia="Times New Roman" w:hAnsi="PT Astra Serif" w:cs="Times New Roman"/>
          <w:spacing w:val="-13"/>
          <w:sz w:val="24"/>
          <w:szCs w:val="24"/>
        </w:rPr>
        <w:t xml:space="preserve"> </w:t>
      </w:r>
      <w:r w:rsidRPr="00E04919">
        <w:rPr>
          <w:rFonts w:ascii="PT Astra Serif" w:eastAsia="Times New Roman" w:hAnsi="PT Astra Serif" w:cs="Times New Roman"/>
          <w:spacing w:val="-2"/>
          <w:sz w:val="24"/>
          <w:szCs w:val="24"/>
        </w:rPr>
        <w:t>реализации общественной инициативы;</w:t>
      </w:r>
    </w:p>
    <w:p w:rsidR="00C03552" w:rsidRPr="006A1D8E" w:rsidRDefault="00C03552" w:rsidP="00C03552">
      <w:pPr>
        <w:shd w:val="clear" w:color="auto" w:fill="FFFFFF"/>
        <w:tabs>
          <w:tab w:val="left" w:pos="1008"/>
        </w:tabs>
        <w:spacing w:after="0" w:line="240" w:lineRule="auto"/>
        <w:ind w:left="38" w:right="19"/>
        <w:jc w:val="both"/>
        <w:rPr>
          <w:rFonts w:ascii="PT Astra Serif" w:eastAsia="Times New Roman" w:hAnsi="PT Astra Serif" w:cs="Times New Roman"/>
          <w:sz w:val="24"/>
          <w:szCs w:val="24"/>
        </w:rPr>
      </w:pPr>
      <w:r w:rsidRPr="006A1D8E">
        <w:rPr>
          <w:rFonts w:ascii="PT Astra Serif" w:eastAsia="Times New Roman" w:hAnsi="PT Astra Serif" w:cs="Times New Roman"/>
          <w:sz w:val="24"/>
          <w:szCs w:val="24"/>
        </w:rPr>
        <w:t xml:space="preserve"> </w:t>
      </w:r>
      <w:r>
        <w:rPr>
          <w:rFonts w:ascii="PT Astra Serif" w:eastAsia="Times New Roman" w:hAnsi="PT Astra Serif" w:cs="Times New Roman"/>
          <w:sz w:val="24"/>
          <w:szCs w:val="24"/>
        </w:rPr>
        <w:t xml:space="preserve">          4) </w:t>
      </w:r>
      <w:r w:rsidRPr="006A1D8E">
        <w:rPr>
          <w:rFonts w:ascii="PT Astra Serif" w:eastAsia="Times New Roman" w:hAnsi="PT Astra Serif" w:cs="Times New Roman"/>
          <w:sz w:val="24"/>
          <w:szCs w:val="24"/>
        </w:rPr>
        <w:t xml:space="preserve">направление информации о рассмотрении общественной инициативы и мерах </w:t>
      </w:r>
      <w:r w:rsidRPr="006A1D8E">
        <w:rPr>
          <w:rFonts w:ascii="PT Astra Serif" w:eastAsia="Times New Roman" w:hAnsi="PT Astra Serif" w:cs="Times New Roman"/>
          <w:spacing w:val="-1"/>
          <w:sz w:val="24"/>
          <w:szCs w:val="24"/>
        </w:rPr>
        <w:t>по ее реализации в уполномоченную некоммерческую организацию.</w:t>
      </w:r>
    </w:p>
    <w:p w:rsidR="00C03552" w:rsidRPr="006A1D8E" w:rsidRDefault="00C03552" w:rsidP="00C03552">
      <w:pPr>
        <w:shd w:val="clear" w:color="auto" w:fill="FFFFFF"/>
        <w:spacing w:after="0" w:line="240" w:lineRule="auto"/>
        <w:ind w:left="720"/>
        <w:jc w:val="both"/>
        <w:rPr>
          <w:rFonts w:ascii="PT Astra Serif" w:eastAsia="Times New Roman" w:hAnsi="PT Astra Serif" w:cs="Times New Roman"/>
          <w:sz w:val="24"/>
          <w:szCs w:val="24"/>
        </w:rPr>
      </w:pPr>
      <w:r w:rsidRPr="006A1D8E">
        <w:rPr>
          <w:rFonts w:ascii="PT Astra Serif" w:eastAsia="Times New Roman" w:hAnsi="PT Astra Serif" w:cs="Times New Roman"/>
          <w:spacing w:val="-1"/>
          <w:sz w:val="24"/>
          <w:szCs w:val="24"/>
        </w:rPr>
        <w:t>5. Экспертная рабочая группа имеет право:</w:t>
      </w:r>
    </w:p>
    <w:p w:rsidR="00C03552" w:rsidRPr="006A1D8E" w:rsidRDefault="00C03552" w:rsidP="00C03552">
      <w:pPr>
        <w:widowControl w:val="0"/>
        <w:shd w:val="clear" w:color="auto" w:fill="FFFFFF"/>
        <w:tabs>
          <w:tab w:val="left" w:pos="1018"/>
        </w:tabs>
        <w:autoSpaceDE w:val="0"/>
        <w:autoSpaceDN w:val="0"/>
        <w:adjustRightInd w:val="0"/>
        <w:spacing w:after="0" w:line="240" w:lineRule="auto"/>
        <w:ind w:right="19"/>
        <w:jc w:val="both"/>
        <w:rPr>
          <w:rFonts w:ascii="PT Astra Serif" w:eastAsia="Times New Roman" w:hAnsi="PT Astra Serif" w:cs="Times New Roman"/>
          <w:spacing w:val="-20"/>
          <w:sz w:val="24"/>
          <w:szCs w:val="24"/>
        </w:rPr>
      </w:pPr>
      <w:r>
        <w:rPr>
          <w:rFonts w:ascii="PT Astra Serif" w:eastAsia="Times New Roman" w:hAnsi="PT Astra Serif" w:cs="Times New Roman"/>
          <w:spacing w:val="-2"/>
          <w:sz w:val="24"/>
          <w:szCs w:val="24"/>
        </w:rPr>
        <w:t xml:space="preserve">            1) </w:t>
      </w:r>
      <w:r w:rsidRPr="006A1D8E">
        <w:rPr>
          <w:rFonts w:ascii="PT Astra Serif" w:eastAsia="Times New Roman" w:hAnsi="PT Astra Serif" w:cs="Times New Roman"/>
          <w:spacing w:val="-2"/>
          <w:sz w:val="24"/>
          <w:szCs w:val="24"/>
        </w:rPr>
        <w:t xml:space="preserve">запрашивать и получать в установленном порядке необходимые материалы от </w:t>
      </w:r>
      <w:r w:rsidRPr="006A1D8E">
        <w:rPr>
          <w:rFonts w:ascii="PT Astra Serif" w:eastAsia="Times New Roman" w:hAnsi="PT Astra Serif" w:cs="Times New Roman"/>
          <w:spacing w:val="-1"/>
          <w:sz w:val="24"/>
          <w:szCs w:val="24"/>
        </w:rPr>
        <w:t xml:space="preserve">должностных лиц органов местного самоуправления, организаций, общественных </w:t>
      </w:r>
      <w:r w:rsidRPr="006A1D8E">
        <w:rPr>
          <w:rFonts w:ascii="PT Astra Serif" w:eastAsia="Times New Roman" w:hAnsi="PT Astra Serif" w:cs="Times New Roman"/>
          <w:sz w:val="24"/>
          <w:szCs w:val="24"/>
        </w:rPr>
        <w:t>объединений;</w:t>
      </w:r>
    </w:p>
    <w:p w:rsidR="00C03552" w:rsidRPr="006A1D8E" w:rsidRDefault="00C03552" w:rsidP="00C03552">
      <w:pPr>
        <w:widowControl w:val="0"/>
        <w:shd w:val="clear" w:color="auto" w:fill="FFFFFF"/>
        <w:tabs>
          <w:tab w:val="left" w:pos="1018"/>
        </w:tabs>
        <w:autoSpaceDE w:val="0"/>
        <w:autoSpaceDN w:val="0"/>
        <w:adjustRightInd w:val="0"/>
        <w:spacing w:after="0" w:line="240" w:lineRule="auto"/>
        <w:ind w:right="14"/>
        <w:jc w:val="both"/>
        <w:rPr>
          <w:rFonts w:ascii="PT Astra Serif" w:eastAsia="Times New Roman" w:hAnsi="PT Astra Serif" w:cs="Times New Roman"/>
          <w:spacing w:val="-14"/>
          <w:sz w:val="24"/>
          <w:szCs w:val="24"/>
        </w:rPr>
      </w:pPr>
      <w:r>
        <w:rPr>
          <w:rFonts w:ascii="PT Astra Serif" w:eastAsia="Times New Roman" w:hAnsi="PT Astra Serif" w:cs="Times New Roman"/>
          <w:spacing w:val="-2"/>
          <w:sz w:val="24"/>
          <w:szCs w:val="24"/>
        </w:rPr>
        <w:t xml:space="preserve">            2) </w:t>
      </w:r>
      <w:r w:rsidRPr="006A1D8E">
        <w:rPr>
          <w:rFonts w:ascii="PT Astra Serif" w:eastAsia="Times New Roman" w:hAnsi="PT Astra Serif" w:cs="Times New Roman"/>
          <w:spacing w:val="-2"/>
          <w:sz w:val="24"/>
          <w:szCs w:val="24"/>
        </w:rPr>
        <w:t xml:space="preserve">приглашать на заседания экспертной рабочей группы должностных лиц органов </w:t>
      </w:r>
      <w:r w:rsidRPr="006A1D8E">
        <w:rPr>
          <w:rFonts w:ascii="PT Astra Serif" w:eastAsia="Times New Roman" w:hAnsi="PT Astra Serif" w:cs="Times New Roman"/>
          <w:spacing w:val="-1"/>
          <w:sz w:val="24"/>
          <w:szCs w:val="24"/>
        </w:rPr>
        <w:t xml:space="preserve">государственной власти и местного самоуправления, представителей научных, </w:t>
      </w:r>
      <w:r w:rsidRPr="006A1D8E">
        <w:rPr>
          <w:rFonts w:ascii="PT Astra Serif" w:eastAsia="Times New Roman" w:hAnsi="PT Astra Serif" w:cs="Times New Roman"/>
          <w:spacing w:val="-2"/>
          <w:sz w:val="24"/>
          <w:szCs w:val="24"/>
        </w:rPr>
        <w:t>исследовательских и иных организаций, общественных объединений, граждан.</w:t>
      </w:r>
    </w:p>
    <w:p w:rsidR="00C03552" w:rsidRPr="006A1D8E" w:rsidRDefault="00C03552" w:rsidP="00C03552">
      <w:pPr>
        <w:shd w:val="clear" w:color="auto" w:fill="FFFFFF"/>
        <w:spacing w:after="0" w:line="240" w:lineRule="auto"/>
        <w:ind w:firstLine="730"/>
        <w:jc w:val="both"/>
        <w:rPr>
          <w:rFonts w:ascii="PT Astra Serif" w:eastAsia="Times New Roman" w:hAnsi="PT Astra Serif" w:cs="Times New Roman"/>
          <w:sz w:val="24"/>
          <w:szCs w:val="24"/>
        </w:rPr>
      </w:pPr>
      <w:r w:rsidRPr="006A1D8E">
        <w:rPr>
          <w:rFonts w:ascii="PT Astra Serif" w:eastAsia="Times New Roman" w:hAnsi="PT Astra Serif" w:cs="Times New Roman"/>
          <w:sz w:val="24"/>
          <w:szCs w:val="24"/>
        </w:rPr>
        <w:t xml:space="preserve">6. В состав экспертной рабочей группы включаются представители </w:t>
      </w:r>
      <w:r w:rsidRPr="006A1D8E">
        <w:rPr>
          <w:rFonts w:ascii="PT Astra Serif" w:eastAsia="Times New Roman" w:hAnsi="PT Astra Serif" w:cs="Times New Roman"/>
          <w:spacing w:val="-5"/>
          <w:sz w:val="24"/>
          <w:szCs w:val="24"/>
        </w:rPr>
        <w:t xml:space="preserve">Администрации Шатровского </w:t>
      </w:r>
      <w:r>
        <w:rPr>
          <w:rFonts w:ascii="PT Astra Serif" w:eastAsia="Times New Roman" w:hAnsi="PT Astra Serif" w:cs="Times New Roman"/>
          <w:sz w:val="24"/>
          <w:szCs w:val="24"/>
        </w:rPr>
        <w:t>муниципального округа</w:t>
      </w:r>
      <w:r w:rsidRPr="008B6ADC">
        <w:rPr>
          <w:rFonts w:ascii="PT Astra Serif" w:hAnsi="PT Astra Serif"/>
          <w:bCs/>
          <w:sz w:val="24"/>
          <w:szCs w:val="24"/>
        </w:rPr>
        <w:t xml:space="preserve"> </w:t>
      </w:r>
      <w:r>
        <w:rPr>
          <w:rFonts w:ascii="PT Astra Serif" w:hAnsi="PT Astra Serif"/>
          <w:bCs/>
          <w:sz w:val="24"/>
          <w:szCs w:val="24"/>
        </w:rPr>
        <w:t>Курганской области</w:t>
      </w:r>
      <w:r>
        <w:rPr>
          <w:rFonts w:ascii="PT Astra Serif" w:eastAsia="Times New Roman" w:hAnsi="PT Astra Serif" w:cs="Times New Roman"/>
          <w:sz w:val="24"/>
          <w:szCs w:val="24"/>
        </w:rPr>
        <w:t>, депутаты</w:t>
      </w:r>
      <w:r w:rsidRPr="006A1D8E">
        <w:rPr>
          <w:rFonts w:ascii="PT Astra Serif" w:eastAsia="Times New Roman" w:hAnsi="PT Astra Serif" w:cs="Times New Roman"/>
          <w:sz w:val="24"/>
          <w:szCs w:val="24"/>
        </w:rPr>
        <w:t xml:space="preserve"> Думы</w:t>
      </w:r>
      <w:r>
        <w:rPr>
          <w:rFonts w:ascii="PT Astra Serif" w:eastAsia="Times New Roman" w:hAnsi="PT Astra Serif" w:cs="Times New Roman"/>
          <w:sz w:val="24"/>
          <w:szCs w:val="24"/>
        </w:rPr>
        <w:t xml:space="preserve"> Шатровского муниципального округа Курганской области</w:t>
      </w:r>
      <w:r w:rsidRPr="006A1D8E">
        <w:rPr>
          <w:rFonts w:ascii="PT Astra Serif" w:eastAsia="Times New Roman" w:hAnsi="PT Astra Serif" w:cs="Times New Roman"/>
          <w:sz w:val="24"/>
          <w:szCs w:val="24"/>
        </w:rPr>
        <w:t xml:space="preserve">, представители </w:t>
      </w:r>
      <w:r w:rsidRPr="006A1D8E">
        <w:rPr>
          <w:rFonts w:ascii="PT Astra Serif" w:eastAsia="Times New Roman" w:hAnsi="PT Astra Serif" w:cs="Times New Roman"/>
          <w:spacing w:val="-1"/>
          <w:sz w:val="24"/>
          <w:szCs w:val="24"/>
        </w:rPr>
        <w:t>муниципальных учреждений, бизнес-сообщества и общественных объединений.</w:t>
      </w:r>
    </w:p>
    <w:p w:rsidR="00C03552" w:rsidRPr="006A1D8E" w:rsidRDefault="00C03552" w:rsidP="00C03552">
      <w:pPr>
        <w:shd w:val="clear" w:color="auto" w:fill="FFFFFF"/>
        <w:tabs>
          <w:tab w:val="left" w:leader="underscore" w:pos="4838"/>
        </w:tabs>
        <w:spacing w:after="0" w:line="240" w:lineRule="auto"/>
        <w:ind w:left="53" w:firstLine="686"/>
        <w:jc w:val="both"/>
        <w:rPr>
          <w:rFonts w:ascii="PT Astra Serif" w:eastAsia="Times New Roman" w:hAnsi="PT Astra Serif" w:cs="Times New Roman"/>
          <w:sz w:val="24"/>
          <w:szCs w:val="24"/>
        </w:rPr>
      </w:pPr>
      <w:r w:rsidRPr="006A1D8E">
        <w:rPr>
          <w:rFonts w:ascii="PT Astra Serif" w:eastAsia="Times New Roman" w:hAnsi="PT Astra Serif" w:cs="Times New Roman"/>
          <w:spacing w:val="-1"/>
          <w:sz w:val="24"/>
          <w:szCs w:val="24"/>
        </w:rPr>
        <w:lastRenderedPageBreak/>
        <w:t>Персональный состав экспертн</w:t>
      </w:r>
      <w:r>
        <w:rPr>
          <w:rFonts w:ascii="PT Astra Serif" w:eastAsia="Times New Roman" w:hAnsi="PT Astra Serif" w:cs="Times New Roman"/>
          <w:spacing w:val="-1"/>
          <w:sz w:val="24"/>
          <w:szCs w:val="24"/>
        </w:rPr>
        <w:t>ой рабочей группы утверждается р</w:t>
      </w:r>
      <w:r w:rsidRPr="006A1D8E">
        <w:rPr>
          <w:rFonts w:ascii="PT Astra Serif" w:eastAsia="Times New Roman" w:hAnsi="PT Astra Serif" w:cs="Times New Roman"/>
          <w:spacing w:val="-1"/>
          <w:sz w:val="24"/>
          <w:szCs w:val="24"/>
        </w:rPr>
        <w:t xml:space="preserve">аспоряжением Главы </w:t>
      </w:r>
      <w:r w:rsidRPr="006A1D8E">
        <w:rPr>
          <w:rFonts w:ascii="PT Astra Serif" w:eastAsia="Times New Roman" w:hAnsi="PT Astra Serif" w:cs="Times New Roman"/>
          <w:sz w:val="24"/>
          <w:szCs w:val="24"/>
        </w:rPr>
        <w:t xml:space="preserve">Администрации Шатровского </w:t>
      </w:r>
      <w:r>
        <w:rPr>
          <w:rFonts w:ascii="PT Astra Serif" w:eastAsia="Times New Roman" w:hAnsi="PT Astra Serif" w:cs="Times New Roman"/>
          <w:sz w:val="24"/>
          <w:szCs w:val="24"/>
        </w:rPr>
        <w:t>муниципального округа</w:t>
      </w:r>
      <w:r w:rsidRPr="006A1D8E">
        <w:rPr>
          <w:rFonts w:ascii="PT Astra Serif" w:eastAsia="Times New Roman" w:hAnsi="PT Astra Serif" w:cs="Times New Roman"/>
          <w:sz w:val="24"/>
          <w:szCs w:val="24"/>
        </w:rPr>
        <w:t>.</w:t>
      </w:r>
    </w:p>
    <w:p w:rsidR="00C03552" w:rsidRPr="006A1D8E" w:rsidRDefault="00C03552" w:rsidP="00C03552">
      <w:pPr>
        <w:shd w:val="clear" w:color="auto" w:fill="FFFFFF"/>
        <w:spacing w:after="0" w:line="240" w:lineRule="auto"/>
        <w:ind w:left="58" w:right="5"/>
        <w:jc w:val="both"/>
        <w:rPr>
          <w:rFonts w:ascii="PT Astra Serif" w:eastAsia="Times New Roman" w:hAnsi="PT Astra Serif" w:cs="Times New Roman"/>
          <w:sz w:val="24"/>
          <w:szCs w:val="24"/>
        </w:rPr>
      </w:pPr>
      <w:r>
        <w:rPr>
          <w:rFonts w:ascii="PT Astra Serif" w:eastAsia="Times New Roman" w:hAnsi="PT Astra Serif" w:cs="Times New Roman"/>
          <w:spacing w:val="-2"/>
          <w:sz w:val="24"/>
          <w:szCs w:val="24"/>
        </w:rPr>
        <w:t xml:space="preserve">          7</w:t>
      </w:r>
      <w:r w:rsidRPr="006A1D8E">
        <w:rPr>
          <w:rFonts w:ascii="PT Astra Serif" w:eastAsia="Times New Roman" w:hAnsi="PT Astra Serif" w:cs="Times New Roman"/>
          <w:spacing w:val="-2"/>
          <w:sz w:val="24"/>
          <w:szCs w:val="24"/>
        </w:rPr>
        <w:t xml:space="preserve">. Подготовку и организацию заседаний экспертной рабочей группы осуществляет </w:t>
      </w:r>
      <w:r w:rsidRPr="006A1D8E">
        <w:rPr>
          <w:rFonts w:ascii="PT Astra Serif" w:eastAsia="Times New Roman" w:hAnsi="PT Astra Serif" w:cs="Times New Roman"/>
          <w:sz w:val="24"/>
          <w:szCs w:val="24"/>
        </w:rPr>
        <w:t>секретарь экспертной рабочей группы.</w:t>
      </w:r>
    </w:p>
    <w:p w:rsidR="00C03552" w:rsidRPr="006A1D8E" w:rsidRDefault="00C03552" w:rsidP="00C03552">
      <w:pPr>
        <w:shd w:val="clear" w:color="auto" w:fill="FFFFFF"/>
        <w:tabs>
          <w:tab w:val="left" w:pos="970"/>
        </w:tabs>
        <w:spacing w:after="0" w:line="240" w:lineRule="auto"/>
        <w:ind w:right="43" w:firstLine="680"/>
        <w:jc w:val="both"/>
        <w:rPr>
          <w:rFonts w:ascii="PT Astra Serif" w:eastAsia="Times New Roman" w:hAnsi="PT Astra Serif" w:cs="Times New Roman"/>
          <w:sz w:val="24"/>
          <w:szCs w:val="24"/>
        </w:rPr>
      </w:pPr>
      <w:r w:rsidRPr="006A1D8E">
        <w:rPr>
          <w:rFonts w:ascii="PT Astra Serif" w:eastAsia="Times New Roman" w:hAnsi="PT Astra Serif" w:cs="Times New Roman"/>
          <w:spacing w:val="-17"/>
          <w:sz w:val="24"/>
          <w:szCs w:val="24"/>
        </w:rPr>
        <w:t>8.</w:t>
      </w:r>
      <w:r w:rsidRPr="006A1D8E">
        <w:rPr>
          <w:rFonts w:ascii="PT Astra Serif" w:eastAsia="Times New Roman" w:hAnsi="PT Astra Serif" w:cs="Times New Roman"/>
          <w:sz w:val="24"/>
          <w:szCs w:val="24"/>
        </w:rPr>
        <w:tab/>
        <w:t>Заседания экспертной рабочей группы проводятся по мере необходимости, но не позднее 10 дней со дня поступления от уполномоченной некоммерческой организации, определённой Указом, общественной инициативы, получившей необходимую поддержку. Заседания считаются правомочными, если на них присутствует не менее половины ее членов.</w:t>
      </w:r>
    </w:p>
    <w:p w:rsidR="00C03552" w:rsidRPr="006A1D8E" w:rsidRDefault="00C03552" w:rsidP="00C03552">
      <w:pPr>
        <w:shd w:val="clear" w:color="auto" w:fill="FFFFFF"/>
        <w:spacing w:after="0" w:line="240" w:lineRule="auto"/>
        <w:ind w:right="53" w:firstLine="667"/>
        <w:jc w:val="both"/>
        <w:rPr>
          <w:rFonts w:ascii="PT Astra Serif" w:eastAsia="Times New Roman" w:hAnsi="PT Astra Serif" w:cs="Times New Roman"/>
          <w:sz w:val="24"/>
          <w:szCs w:val="24"/>
        </w:rPr>
      </w:pPr>
      <w:r w:rsidRPr="006A1D8E">
        <w:rPr>
          <w:rFonts w:ascii="PT Astra Serif" w:eastAsia="Times New Roman" w:hAnsi="PT Astra Serif" w:cs="Times New Roman"/>
          <w:spacing w:val="-1"/>
          <w:sz w:val="24"/>
          <w:szCs w:val="24"/>
        </w:rPr>
        <w:t xml:space="preserve">Члены экспертной рабочей группы участвуют в заседаниях лично. Заседания </w:t>
      </w:r>
      <w:r w:rsidRPr="006A1D8E">
        <w:rPr>
          <w:rFonts w:ascii="PT Astra Serif" w:eastAsia="Times New Roman" w:hAnsi="PT Astra Serif" w:cs="Times New Roman"/>
          <w:spacing w:val="-3"/>
          <w:sz w:val="24"/>
          <w:szCs w:val="24"/>
        </w:rPr>
        <w:t xml:space="preserve">экспертной рабочей группы назначаются руководителем экспертной рабочей группы, а в </w:t>
      </w:r>
      <w:r w:rsidRPr="006A1D8E">
        <w:rPr>
          <w:rFonts w:ascii="PT Astra Serif" w:eastAsia="Times New Roman" w:hAnsi="PT Astra Serif" w:cs="Times New Roman"/>
          <w:spacing w:val="-2"/>
          <w:sz w:val="24"/>
          <w:szCs w:val="24"/>
        </w:rPr>
        <w:t xml:space="preserve">его отсутствие - его заместителем. Председательствуют на заседании руководитель </w:t>
      </w:r>
      <w:r w:rsidRPr="006A1D8E">
        <w:rPr>
          <w:rFonts w:ascii="PT Astra Serif" w:eastAsia="Times New Roman" w:hAnsi="PT Astra Serif" w:cs="Times New Roman"/>
          <w:sz w:val="24"/>
          <w:szCs w:val="24"/>
        </w:rPr>
        <w:t>экспертной рабочей группы или его заместитель.</w:t>
      </w:r>
    </w:p>
    <w:p w:rsidR="00C03552" w:rsidRPr="006A1D8E" w:rsidRDefault="00C03552" w:rsidP="00C03552">
      <w:pPr>
        <w:shd w:val="clear" w:color="auto" w:fill="FFFFFF"/>
        <w:tabs>
          <w:tab w:val="left" w:pos="970"/>
        </w:tabs>
        <w:spacing w:after="0" w:line="240" w:lineRule="auto"/>
        <w:ind w:right="72" w:firstLine="682"/>
        <w:jc w:val="both"/>
        <w:rPr>
          <w:rFonts w:ascii="PT Astra Serif" w:eastAsia="Times New Roman" w:hAnsi="PT Astra Serif" w:cs="Times New Roman"/>
          <w:sz w:val="24"/>
          <w:szCs w:val="24"/>
        </w:rPr>
      </w:pPr>
      <w:r w:rsidRPr="006A1D8E">
        <w:rPr>
          <w:rFonts w:ascii="PT Astra Serif" w:eastAsia="Times New Roman" w:hAnsi="PT Astra Serif" w:cs="Times New Roman"/>
          <w:spacing w:val="-14"/>
          <w:sz w:val="24"/>
          <w:szCs w:val="24"/>
        </w:rPr>
        <w:t>9.</w:t>
      </w:r>
      <w:r w:rsidRPr="006A1D8E">
        <w:rPr>
          <w:rFonts w:ascii="PT Astra Serif" w:eastAsia="Times New Roman" w:hAnsi="PT Astra Serif" w:cs="Times New Roman"/>
          <w:sz w:val="24"/>
          <w:szCs w:val="24"/>
        </w:rPr>
        <w:tab/>
      </w:r>
      <w:r w:rsidRPr="006A1D8E">
        <w:rPr>
          <w:rFonts w:ascii="PT Astra Serif" w:eastAsia="Times New Roman" w:hAnsi="PT Astra Serif" w:cs="Times New Roman"/>
          <w:spacing w:val="-2"/>
          <w:sz w:val="24"/>
          <w:szCs w:val="24"/>
        </w:rPr>
        <w:t xml:space="preserve">По результатам рассмотрения общественной инициативы экспертная рабочая группа готовит экспертное заключение и решение о разработке соответствующего </w:t>
      </w:r>
      <w:r w:rsidRPr="006A1D8E">
        <w:rPr>
          <w:rFonts w:ascii="PT Astra Serif" w:eastAsia="Times New Roman" w:hAnsi="PT Astra Serif" w:cs="Times New Roman"/>
          <w:sz w:val="24"/>
          <w:szCs w:val="24"/>
        </w:rPr>
        <w:t>нормативного правового акта и (или) принятии иных мер по реализации, данной инициативы.</w:t>
      </w:r>
    </w:p>
    <w:p w:rsidR="00C03552" w:rsidRPr="006A1D8E" w:rsidRDefault="00C03552" w:rsidP="00C03552">
      <w:pPr>
        <w:shd w:val="clear" w:color="auto" w:fill="FFFFFF"/>
        <w:tabs>
          <w:tab w:val="left" w:pos="-180"/>
        </w:tabs>
        <w:spacing w:after="0" w:line="240" w:lineRule="auto"/>
        <w:ind w:left="10" w:right="48" w:firstLine="709"/>
        <w:jc w:val="both"/>
        <w:rPr>
          <w:rFonts w:ascii="PT Astra Serif" w:eastAsia="Times New Roman" w:hAnsi="PT Astra Serif" w:cs="Times New Roman"/>
          <w:sz w:val="24"/>
          <w:szCs w:val="24"/>
        </w:rPr>
      </w:pPr>
      <w:r w:rsidRPr="006A1D8E">
        <w:rPr>
          <w:rFonts w:ascii="PT Astra Serif" w:eastAsia="Times New Roman" w:hAnsi="PT Astra Serif" w:cs="Times New Roman"/>
          <w:spacing w:val="-18"/>
          <w:sz w:val="24"/>
          <w:szCs w:val="24"/>
        </w:rPr>
        <w:t>10.</w:t>
      </w:r>
      <w:r w:rsidRPr="006A1D8E">
        <w:rPr>
          <w:rFonts w:ascii="PT Astra Serif" w:eastAsia="Times New Roman" w:hAnsi="PT Astra Serif" w:cs="Times New Roman"/>
          <w:sz w:val="24"/>
          <w:szCs w:val="24"/>
        </w:rPr>
        <w:t xml:space="preserve"> В экспертном заключении содержится информация об актуальности</w:t>
      </w:r>
      <w:r w:rsidRPr="006A1D8E">
        <w:rPr>
          <w:rFonts w:ascii="PT Astra Serif" w:eastAsia="Times New Roman" w:hAnsi="PT Astra Serif" w:cs="Times New Roman"/>
          <w:sz w:val="24"/>
          <w:szCs w:val="24"/>
        </w:rPr>
        <w:br/>
        <w:t>проблемы, поставленной в общественной инициативе, её соответствии</w:t>
      </w:r>
      <w:r w:rsidRPr="006A1D8E">
        <w:rPr>
          <w:rFonts w:ascii="PT Astra Serif" w:eastAsia="Times New Roman" w:hAnsi="PT Astra Serif" w:cs="Times New Roman"/>
          <w:sz w:val="24"/>
          <w:szCs w:val="24"/>
        </w:rPr>
        <w:br/>
        <w:t xml:space="preserve">законодательству Российской Федерации, Курганской области и нормативно-правовым актам Шатровского </w:t>
      </w:r>
      <w:r>
        <w:rPr>
          <w:rFonts w:ascii="PT Astra Serif" w:eastAsia="Times New Roman" w:hAnsi="PT Astra Serif" w:cs="Times New Roman"/>
          <w:sz w:val="24"/>
          <w:szCs w:val="24"/>
        </w:rPr>
        <w:t>муниципального округа</w:t>
      </w:r>
      <w:r w:rsidRPr="006A1D8E">
        <w:rPr>
          <w:rFonts w:ascii="PT Astra Serif" w:eastAsia="Times New Roman" w:hAnsi="PT Astra Serif" w:cs="Times New Roman"/>
          <w:sz w:val="24"/>
          <w:szCs w:val="24"/>
        </w:rPr>
        <w:t>,</w:t>
      </w:r>
      <w:r w:rsidRPr="006A1D8E">
        <w:rPr>
          <w:rFonts w:ascii="PT Astra Serif" w:eastAsia="Times New Roman" w:hAnsi="PT Astra Serif" w:cs="Times New Roman"/>
          <w:spacing w:val="-2"/>
          <w:sz w:val="24"/>
          <w:szCs w:val="24"/>
        </w:rPr>
        <w:t xml:space="preserve"> обоснование целесообразности или нецелесообразности</w:t>
      </w:r>
      <w:r w:rsidRPr="006A1D8E">
        <w:rPr>
          <w:rFonts w:ascii="PT Astra Serif" w:eastAsia="Times New Roman" w:hAnsi="PT Astra Serif" w:cs="Times New Roman"/>
          <w:sz w:val="24"/>
          <w:szCs w:val="24"/>
        </w:rPr>
        <w:t xml:space="preserve"> принятия нормативного правового акта для реализации общественной инициативы и (или) принятия иных мер по её реализации. В решении о разработке проекта </w:t>
      </w:r>
      <w:r w:rsidRPr="006A1D8E">
        <w:rPr>
          <w:rFonts w:ascii="PT Astra Serif" w:eastAsia="Times New Roman" w:hAnsi="PT Astra Serif" w:cs="Times New Roman"/>
          <w:spacing w:val="-2"/>
          <w:sz w:val="24"/>
          <w:szCs w:val="24"/>
        </w:rPr>
        <w:t xml:space="preserve">соответствующего нормативного правового акта и (или) принятии </w:t>
      </w:r>
      <w:proofErr w:type="gramStart"/>
      <w:r w:rsidRPr="006A1D8E">
        <w:rPr>
          <w:rFonts w:ascii="PT Astra Serif" w:eastAsia="Times New Roman" w:hAnsi="PT Astra Serif" w:cs="Times New Roman"/>
          <w:spacing w:val="-2"/>
          <w:sz w:val="24"/>
          <w:szCs w:val="24"/>
        </w:rPr>
        <w:t>иных  мер</w:t>
      </w:r>
      <w:proofErr w:type="gramEnd"/>
      <w:r w:rsidRPr="006A1D8E">
        <w:rPr>
          <w:rFonts w:ascii="PT Astra Serif" w:eastAsia="Times New Roman" w:hAnsi="PT Astra Serif" w:cs="Times New Roman"/>
          <w:spacing w:val="-2"/>
          <w:sz w:val="24"/>
          <w:szCs w:val="24"/>
        </w:rPr>
        <w:t xml:space="preserve"> по</w:t>
      </w:r>
      <w:r w:rsidRPr="006A1D8E">
        <w:rPr>
          <w:rFonts w:ascii="PT Astra Serif" w:eastAsia="Times New Roman" w:hAnsi="PT Astra Serif" w:cs="Times New Roman"/>
          <w:sz w:val="24"/>
          <w:szCs w:val="24"/>
        </w:rPr>
        <w:t xml:space="preserve"> реализации </w:t>
      </w:r>
      <w:r w:rsidRPr="006A1D8E">
        <w:rPr>
          <w:rFonts w:ascii="PT Astra Serif" w:eastAsia="Times New Roman" w:hAnsi="PT Astra Serif" w:cs="Times New Roman"/>
          <w:i/>
          <w:iCs/>
          <w:sz w:val="24"/>
          <w:szCs w:val="24"/>
        </w:rPr>
        <w:t xml:space="preserve"> </w:t>
      </w:r>
      <w:r w:rsidRPr="006A1D8E">
        <w:rPr>
          <w:rFonts w:ascii="PT Astra Serif" w:eastAsia="Times New Roman" w:hAnsi="PT Astra Serif" w:cs="Times New Roman"/>
          <w:sz w:val="24"/>
          <w:szCs w:val="24"/>
        </w:rPr>
        <w:t xml:space="preserve">общественной инициативы содержатся рекомендации соответствующему </w:t>
      </w:r>
      <w:r w:rsidRPr="006A1D8E">
        <w:rPr>
          <w:rFonts w:ascii="PT Astra Serif" w:eastAsia="Times New Roman" w:hAnsi="PT Astra Serif" w:cs="Times New Roman"/>
          <w:spacing w:val="-2"/>
          <w:sz w:val="24"/>
          <w:szCs w:val="24"/>
        </w:rPr>
        <w:t>исполнительному органу по дальнейшей реализации общественной инициативы.</w:t>
      </w:r>
    </w:p>
    <w:p w:rsidR="00C03552" w:rsidRPr="006A1D8E" w:rsidRDefault="00C03552" w:rsidP="00C03552">
      <w:pPr>
        <w:shd w:val="clear" w:color="auto" w:fill="FFFFFF"/>
        <w:tabs>
          <w:tab w:val="left" w:pos="1142"/>
        </w:tabs>
        <w:spacing w:after="0" w:line="240" w:lineRule="auto"/>
        <w:ind w:left="24" w:right="14" w:firstLine="709"/>
        <w:jc w:val="both"/>
        <w:rPr>
          <w:rFonts w:ascii="PT Astra Serif" w:eastAsia="Times New Roman" w:hAnsi="PT Astra Serif" w:cs="Times New Roman"/>
          <w:sz w:val="24"/>
          <w:szCs w:val="24"/>
        </w:rPr>
      </w:pPr>
      <w:r w:rsidRPr="006A1D8E">
        <w:rPr>
          <w:rFonts w:ascii="PT Astra Serif" w:eastAsia="Times New Roman" w:hAnsi="PT Astra Serif" w:cs="Times New Roman"/>
          <w:spacing w:val="-21"/>
          <w:sz w:val="24"/>
          <w:szCs w:val="24"/>
        </w:rPr>
        <w:t>11.</w:t>
      </w:r>
      <w:r w:rsidRPr="006A1D8E">
        <w:rPr>
          <w:rFonts w:ascii="PT Astra Serif" w:eastAsia="Times New Roman" w:hAnsi="PT Astra Serif" w:cs="Times New Roman"/>
          <w:sz w:val="24"/>
          <w:szCs w:val="24"/>
        </w:rPr>
        <w:tab/>
      </w:r>
      <w:r w:rsidRPr="006A1D8E">
        <w:rPr>
          <w:rFonts w:ascii="PT Astra Serif" w:eastAsia="Times New Roman" w:hAnsi="PT Astra Serif" w:cs="Times New Roman"/>
          <w:spacing w:val="-1"/>
          <w:sz w:val="24"/>
          <w:szCs w:val="24"/>
        </w:rPr>
        <w:t xml:space="preserve">Экспертное заключение и решение экспертной рабочей группы принимаются </w:t>
      </w:r>
      <w:r w:rsidRPr="006A1D8E">
        <w:rPr>
          <w:rFonts w:ascii="PT Astra Serif" w:eastAsia="Times New Roman" w:hAnsi="PT Astra Serif" w:cs="Times New Roman"/>
          <w:sz w:val="24"/>
          <w:szCs w:val="24"/>
        </w:rPr>
        <w:t xml:space="preserve">большинством голосов присутствующих на заседании членов экспертной рабочей группы и оформляются протоколом, который подписывается руководителем или </w:t>
      </w:r>
      <w:r w:rsidRPr="006A1D8E">
        <w:rPr>
          <w:rFonts w:ascii="PT Astra Serif" w:eastAsia="Times New Roman" w:hAnsi="PT Astra Serif" w:cs="Times New Roman"/>
          <w:spacing w:val="-1"/>
          <w:sz w:val="24"/>
          <w:szCs w:val="24"/>
        </w:rPr>
        <w:t xml:space="preserve">заместителем экспертной рабочей группы, председательствующим на заседании. При </w:t>
      </w:r>
      <w:r w:rsidRPr="006A1D8E">
        <w:rPr>
          <w:rFonts w:ascii="PT Astra Serif" w:eastAsia="Times New Roman" w:hAnsi="PT Astra Serif" w:cs="Times New Roman"/>
          <w:sz w:val="24"/>
          <w:szCs w:val="24"/>
        </w:rPr>
        <w:t xml:space="preserve">равенстве голосов голос председательствующего на заседании экспертной рабочей группы является решающим. </w:t>
      </w:r>
    </w:p>
    <w:p w:rsidR="00C03552" w:rsidRPr="006A1D8E" w:rsidRDefault="00C03552" w:rsidP="00C03552">
      <w:pPr>
        <w:shd w:val="clear" w:color="auto" w:fill="FFFFFF"/>
        <w:tabs>
          <w:tab w:val="left" w:pos="1142"/>
        </w:tabs>
        <w:spacing w:after="0" w:line="240" w:lineRule="auto"/>
        <w:ind w:left="24" w:right="14" w:firstLine="709"/>
        <w:jc w:val="both"/>
        <w:rPr>
          <w:rFonts w:ascii="PT Astra Serif" w:eastAsia="Times New Roman" w:hAnsi="PT Astra Serif" w:cs="Times New Roman"/>
          <w:sz w:val="24"/>
          <w:szCs w:val="24"/>
        </w:rPr>
      </w:pPr>
      <w:r w:rsidRPr="006A1D8E">
        <w:rPr>
          <w:rFonts w:ascii="PT Astra Serif" w:eastAsia="Times New Roman" w:hAnsi="PT Astra Serif" w:cs="Times New Roman"/>
          <w:spacing w:val="-19"/>
          <w:sz w:val="24"/>
          <w:szCs w:val="24"/>
        </w:rPr>
        <w:t>12.</w:t>
      </w:r>
      <w:r w:rsidRPr="006A1D8E">
        <w:rPr>
          <w:rFonts w:ascii="PT Astra Serif" w:eastAsia="Times New Roman" w:hAnsi="PT Astra Serif" w:cs="Times New Roman"/>
          <w:sz w:val="24"/>
          <w:szCs w:val="24"/>
        </w:rPr>
        <w:tab/>
      </w:r>
      <w:r w:rsidRPr="006A1D8E">
        <w:rPr>
          <w:rFonts w:ascii="PT Astra Serif" w:eastAsia="Times New Roman" w:hAnsi="PT Astra Serif" w:cs="Times New Roman"/>
          <w:spacing w:val="-2"/>
          <w:sz w:val="24"/>
          <w:szCs w:val="24"/>
        </w:rPr>
        <w:t xml:space="preserve">Протокол направляется в уполномоченную некоммерческую организацию, </w:t>
      </w:r>
      <w:r w:rsidRPr="006A1D8E">
        <w:rPr>
          <w:rFonts w:ascii="PT Astra Serif" w:eastAsia="Times New Roman" w:hAnsi="PT Astra Serif" w:cs="Times New Roman"/>
          <w:spacing w:val="-3"/>
          <w:sz w:val="24"/>
          <w:szCs w:val="24"/>
        </w:rPr>
        <w:t>определённую Указом, копия протокола направляется в экспертную рабочую группу при Правительстве Курганской области по рассмотрению инициатив регионального уровня.</w:t>
      </w:r>
    </w:p>
    <w:p w:rsidR="00C03552" w:rsidRPr="006A1D8E" w:rsidRDefault="00C03552" w:rsidP="00C03552">
      <w:pPr>
        <w:shd w:val="clear" w:color="auto" w:fill="FFFFFF"/>
        <w:tabs>
          <w:tab w:val="left" w:pos="1162"/>
        </w:tabs>
        <w:spacing w:after="0" w:line="240" w:lineRule="auto"/>
        <w:ind w:firstLine="753"/>
        <w:jc w:val="both"/>
        <w:rPr>
          <w:rFonts w:ascii="PT Astra Serif" w:eastAsia="Times New Roman" w:hAnsi="PT Astra Serif" w:cs="Times New Roman"/>
          <w:sz w:val="24"/>
          <w:szCs w:val="24"/>
        </w:rPr>
      </w:pPr>
      <w:r w:rsidRPr="006A1D8E">
        <w:rPr>
          <w:rFonts w:ascii="PT Astra Serif" w:eastAsia="Times New Roman" w:hAnsi="PT Astra Serif" w:cs="Times New Roman"/>
          <w:spacing w:val="-21"/>
          <w:sz w:val="24"/>
          <w:szCs w:val="24"/>
        </w:rPr>
        <w:t>13.</w:t>
      </w:r>
      <w:r w:rsidRPr="006A1D8E">
        <w:rPr>
          <w:rFonts w:ascii="PT Astra Serif" w:eastAsia="Times New Roman" w:hAnsi="PT Astra Serif" w:cs="Times New Roman"/>
          <w:sz w:val="24"/>
          <w:szCs w:val="24"/>
        </w:rPr>
        <w:tab/>
      </w:r>
      <w:r w:rsidRPr="006A1D8E">
        <w:rPr>
          <w:rFonts w:ascii="PT Astra Serif" w:eastAsia="Times New Roman" w:hAnsi="PT Astra Serif" w:cs="Times New Roman"/>
          <w:spacing w:val="-2"/>
          <w:sz w:val="24"/>
          <w:szCs w:val="24"/>
        </w:rPr>
        <w:t>Срок рассмотрения общественной инициативы экспертной рабочей группой не долж</w:t>
      </w:r>
      <w:r w:rsidRPr="006A1D8E">
        <w:rPr>
          <w:rFonts w:ascii="PT Astra Serif" w:eastAsia="Times New Roman" w:hAnsi="PT Astra Serif" w:cs="Times New Roman"/>
          <w:sz w:val="24"/>
          <w:szCs w:val="24"/>
        </w:rPr>
        <w:t xml:space="preserve">ен превышать двух месяцев со дня поступления от уполномоченной </w:t>
      </w:r>
      <w:r w:rsidRPr="006A1D8E">
        <w:rPr>
          <w:rFonts w:ascii="PT Astra Serif" w:eastAsia="Times New Roman" w:hAnsi="PT Astra Serif" w:cs="Times New Roman"/>
          <w:spacing w:val="-2"/>
          <w:sz w:val="24"/>
          <w:szCs w:val="24"/>
        </w:rPr>
        <w:t>некоммерческой организации, определённой Указом, общественной инициативы, получ</w:t>
      </w:r>
      <w:r w:rsidRPr="006A1D8E">
        <w:rPr>
          <w:rFonts w:ascii="PT Astra Serif" w:eastAsia="Times New Roman" w:hAnsi="PT Astra Serif" w:cs="Times New Roman"/>
          <w:sz w:val="24"/>
          <w:szCs w:val="24"/>
        </w:rPr>
        <w:t>ившей необходимую поддержку.</w:t>
      </w:r>
    </w:p>
    <w:p w:rsidR="00C03552" w:rsidRPr="006A1D8E" w:rsidRDefault="00C03552" w:rsidP="00C03552">
      <w:pPr>
        <w:shd w:val="clear" w:color="auto" w:fill="FFFFFF"/>
        <w:tabs>
          <w:tab w:val="left" w:pos="-180"/>
        </w:tabs>
        <w:spacing w:after="0" w:line="240" w:lineRule="auto"/>
        <w:jc w:val="both"/>
        <w:rPr>
          <w:rFonts w:ascii="PT Astra Serif" w:eastAsia="Times New Roman" w:hAnsi="PT Astra Serif" w:cs="Times New Roman"/>
          <w:sz w:val="24"/>
          <w:szCs w:val="24"/>
        </w:rPr>
      </w:pPr>
    </w:p>
    <w:p w:rsidR="00C03552" w:rsidRDefault="00C03552" w:rsidP="00C03552">
      <w:pPr>
        <w:shd w:val="clear" w:color="auto" w:fill="FFFFFF"/>
        <w:tabs>
          <w:tab w:val="left" w:pos="1162"/>
          <w:tab w:val="left" w:pos="1411"/>
          <w:tab w:val="left" w:pos="4248"/>
          <w:tab w:val="left" w:pos="5971"/>
          <w:tab w:val="left" w:pos="8602"/>
        </w:tabs>
        <w:spacing w:after="0" w:line="240" w:lineRule="auto"/>
        <w:jc w:val="both"/>
        <w:rPr>
          <w:rFonts w:ascii="PT Astra Serif" w:eastAsia="Times New Roman" w:hAnsi="PT Astra Serif" w:cs="Times New Roman"/>
          <w:sz w:val="24"/>
          <w:szCs w:val="24"/>
        </w:rPr>
      </w:pPr>
    </w:p>
    <w:p w:rsidR="00C03552" w:rsidRPr="006A1D8E" w:rsidRDefault="00C03552" w:rsidP="00C03552">
      <w:pPr>
        <w:shd w:val="clear" w:color="auto" w:fill="FFFFFF"/>
        <w:tabs>
          <w:tab w:val="left" w:pos="1162"/>
          <w:tab w:val="left" w:pos="1411"/>
          <w:tab w:val="left" w:pos="4248"/>
          <w:tab w:val="left" w:pos="5971"/>
          <w:tab w:val="left" w:pos="8602"/>
        </w:tabs>
        <w:spacing w:after="0" w:line="240" w:lineRule="auto"/>
        <w:jc w:val="both"/>
        <w:rPr>
          <w:rFonts w:ascii="PT Astra Serif" w:eastAsia="Times New Roman" w:hAnsi="PT Astra Serif" w:cs="Times New Roman"/>
          <w:sz w:val="24"/>
          <w:szCs w:val="24"/>
        </w:rPr>
      </w:pPr>
    </w:p>
    <w:p w:rsidR="00C03552" w:rsidRPr="00DD79B0" w:rsidRDefault="00C03552" w:rsidP="00C03552">
      <w:pPr>
        <w:spacing w:after="0" w:line="240" w:lineRule="auto"/>
        <w:jc w:val="both"/>
        <w:rPr>
          <w:rFonts w:ascii="Times New Roman" w:eastAsia="Times New Roman" w:hAnsi="Times New Roman" w:cs="Times New Roman"/>
          <w:sz w:val="24"/>
          <w:szCs w:val="24"/>
        </w:rPr>
      </w:pPr>
      <w:r w:rsidRPr="00DD79B0">
        <w:rPr>
          <w:rFonts w:ascii="Times New Roman" w:eastAsia="Times New Roman" w:hAnsi="Times New Roman" w:cs="Times New Roman"/>
          <w:sz w:val="24"/>
          <w:szCs w:val="24"/>
        </w:rPr>
        <w:t>Управляющий делами - руководитель аппарата</w:t>
      </w:r>
    </w:p>
    <w:p w:rsidR="00C03552" w:rsidRPr="00DD79B0" w:rsidRDefault="00C03552" w:rsidP="00C03552">
      <w:pPr>
        <w:spacing w:after="0" w:line="240" w:lineRule="auto"/>
        <w:jc w:val="both"/>
        <w:rPr>
          <w:rFonts w:ascii="Times New Roman" w:eastAsia="Times New Roman" w:hAnsi="Times New Roman" w:cs="Times New Roman"/>
          <w:sz w:val="24"/>
          <w:szCs w:val="24"/>
        </w:rPr>
      </w:pPr>
      <w:r w:rsidRPr="00DD79B0">
        <w:rPr>
          <w:rFonts w:ascii="Times New Roman" w:eastAsia="Times New Roman" w:hAnsi="Times New Roman" w:cs="Times New Roman"/>
          <w:sz w:val="24"/>
          <w:szCs w:val="24"/>
        </w:rPr>
        <w:t>Администрации Шатровского</w:t>
      </w:r>
    </w:p>
    <w:p w:rsidR="00C03552" w:rsidRPr="006A1D8E" w:rsidRDefault="00C03552" w:rsidP="00C03552">
      <w:pPr>
        <w:shd w:val="clear" w:color="auto" w:fill="FFFFFF"/>
        <w:tabs>
          <w:tab w:val="left" w:pos="1162"/>
          <w:tab w:val="left" w:pos="1411"/>
          <w:tab w:val="left" w:pos="4248"/>
          <w:tab w:val="left" w:pos="5971"/>
          <w:tab w:val="left" w:pos="8602"/>
        </w:tabs>
        <w:spacing w:after="0" w:line="240" w:lineRule="auto"/>
        <w:jc w:val="both"/>
        <w:rPr>
          <w:rFonts w:ascii="PT Astra Serif" w:eastAsia="Times New Roman" w:hAnsi="PT Astra Serif" w:cs="Times New Roman"/>
          <w:sz w:val="24"/>
          <w:szCs w:val="24"/>
        </w:rPr>
      </w:pPr>
      <w:r w:rsidRPr="00DD79B0">
        <w:rPr>
          <w:rFonts w:ascii="Times New Roman" w:eastAsia="Times New Roman" w:hAnsi="Times New Roman" w:cs="Times New Roman"/>
          <w:sz w:val="24"/>
          <w:szCs w:val="24"/>
        </w:rPr>
        <w:t xml:space="preserve">муниципального округа                                                                  </w:t>
      </w:r>
      <w:r>
        <w:rPr>
          <w:rFonts w:ascii="Times New Roman" w:eastAsia="Times New Roman" w:hAnsi="Times New Roman" w:cs="Times New Roman"/>
          <w:sz w:val="24"/>
          <w:szCs w:val="24"/>
        </w:rPr>
        <w:t xml:space="preserve">                                  </w:t>
      </w:r>
      <w:proofErr w:type="spellStart"/>
      <w:r w:rsidRPr="006A1D8E">
        <w:rPr>
          <w:rFonts w:ascii="PT Astra Serif" w:eastAsia="Times New Roman" w:hAnsi="PT Astra Serif" w:cs="Times New Roman"/>
          <w:sz w:val="24"/>
          <w:szCs w:val="24"/>
        </w:rPr>
        <w:t>Т.И.Романова</w:t>
      </w:r>
      <w:proofErr w:type="spellEnd"/>
    </w:p>
    <w:p w:rsidR="00C03552" w:rsidRPr="006A1D8E" w:rsidRDefault="00C03552" w:rsidP="00C03552">
      <w:pPr>
        <w:shd w:val="clear" w:color="auto" w:fill="FFFFFF"/>
        <w:spacing w:line="274" w:lineRule="exact"/>
        <w:ind w:left="58" w:right="5" w:firstLine="682"/>
        <w:jc w:val="both"/>
        <w:rPr>
          <w:rFonts w:ascii="PT Astra Serif" w:eastAsia="Times New Roman" w:hAnsi="PT Astra Serif" w:cs="Times New Roman"/>
          <w:sz w:val="24"/>
          <w:szCs w:val="24"/>
        </w:rPr>
      </w:pPr>
    </w:p>
    <w:p w:rsidR="00C03552" w:rsidRPr="006A1D8E" w:rsidRDefault="00C03552" w:rsidP="00C03552">
      <w:pPr>
        <w:shd w:val="clear" w:color="auto" w:fill="FFFFFF"/>
        <w:spacing w:line="240" w:lineRule="auto"/>
        <w:ind w:left="58" w:right="5" w:firstLine="682"/>
        <w:jc w:val="both"/>
        <w:rPr>
          <w:rFonts w:ascii="PT Astra Serif" w:eastAsia="Times New Roman" w:hAnsi="PT Astra Serif" w:cs="Times New Roman"/>
          <w:sz w:val="24"/>
          <w:szCs w:val="24"/>
        </w:rPr>
      </w:pPr>
    </w:p>
    <w:p w:rsidR="00C03552" w:rsidRPr="006A1D8E" w:rsidRDefault="00C03552" w:rsidP="00C03552">
      <w:pPr>
        <w:shd w:val="clear" w:color="auto" w:fill="FFFFFF"/>
        <w:spacing w:line="240" w:lineRule="auto"/>
        <w:ind w:left="58" w:right="5" w:firstLine="682"/>
        <w:jc w:val="both"/>
        <w:rPr>
          <w:rFonts w:ascii="PT Astra Serif" w:eastAsia="Times New Roman" w:hAnsi="PT Astra Serif" w:cs="Times New Roman"/>
          <w:sz w:val="24"/>
          <w:szCs w:val="24"/>
        </w:rPr>
      </w:pPr>
    </w:p>
    <w:p w:rsidR="00C03552" w:rsidRPr="006A1D8E" w:rsidRDefault="00C03552" w:rsidP="00C03552">
      <w:pPr>
        <w:shd w:val="clear" w:color="auto" w:fill="FFFFFF"/>
        <w:spacing w:line="240" w:lineRule="auto"/>
        <w:ind w:left="58" w:right="5" w:firstLine="682"/>
        <w:jc w:val="both"/>
        <w:rPr>
          <w:rFonts w:ascii="PT Astra Serif" w:eastAsia="Times New Roman" w:hAnsi="PT Astra Serif" w:cs="Times New Roman"/>
          <w:sz w:val="24"/>
          <w:szCs w:val="24"/>
        </w:rPr>
      </w:pPr>
    </w:p>
    <w:p w:rsidR="00C03552" w:rsidRPr="006A1D8E" w:rsidRDefault="00C03552" w:rsidP="00C03552">
      <w:pPr>
        <w:spacing w:line="240" w:lineRule="auto"/>
        <w:jc w:val="both"/>
        <w:rPr>
          <w:rFonts w:ascii="PT Astra Serif" w:eastAsia="Times New Roman" w:hAnsi="PT Astra Serif" w:cs="Times New Roman"/>
          <w:sz w:val="24"/>
          <w:szCs w:val="24"/>
        </w:rPr>
      </w:pPr>
    </w:p>
    <w:p w:rsidR="00C03552" w:rsidRPr="006A1D8E" w:rsidRDefault="00C03552" w:rsidP="00C03552">
      <w:pPr>
        <w:rPr>
          <w:rFonts w:ascii="PT Astra Serif" w:hAnsi="PT Astra Serif"/>
          <w:sz w:val="24"/>
          <w:szCs w:val="24"/>
        </w:rPr>
      </w:pPr>
    </w:p>
    <w:p w:rsidR="00C03552" w:rsidRDefault="00C03552"/>
    <w:sectPr w:rsidR="00C03552" w:rsidSect="00C03552">
      <w:pgSz w:w="11906" w:h="16838"/>
      <w:pgMar w:top="1134"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useFELayout/>
    <w:compatSetting w:name="compatibilityMode" w:uri="http://schemas.microsoft.com/office/word" w:val="12"/>
  </w:compat>
  <w:rsids>
    <w:rsidRoot w:val="00C03552"/>
    <w:rsid w:val="0039293D"/>
    <w:rsid w:val="008F77BE"/>
    <w:rsid w:val="00A21394"/>
    <w:rsid w:val="00C03552"/>
    <w:rsid w:val="00E54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D54CD"/>
  <w15:docId w15:val="{C7649A30-C037-4D22-82E0-338476605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03552"/>
    <w:pPr>
      <w:suppressAutoHyphens/>
      <w:spacing w:before="280" w:after="280" w:line="240" w:lineRule="auto"/>
    </w:pPr>
    <w:rPr>
      <w:rFonts w:ascii="Times New Roman" w:eastAsia="Times New Roman" w:hAnsi="Times New Roman" w:cs="Times New Roman"/>
      <w:sz w:val="24"/>
      <w:szCs w:val="24"/>
      <w:lang w:eastAsia="ar-SA"/>
    </w:rPr>
  </w:style>
  <w:style w:type="paragraph" w:styleId="a4">
    <w:name w:val="Balloon Text"/>
    <w:basedOn w:val="a"/>
    <w:link w:val="a5"/>
    <w:uiPriority w:val="99"/>
    <w:semiHidden/>
    <w:unhideWhenUsed/>
    <w:rsid w:val="00C0355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035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1149</Words>
  <Characters>6553</Characters>
  <Application>Microsoft Office Word</Application>
  <DocSecurity>0</DocSecurity>
  <Lines>54</Lines>
  <Paragraphs>15</Paragraphs>
  <ScaleCrop>false</ScaleCrop>
  <Company>Reanimator Extreme Edition</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7</cp:revision>
  <dcterms:created xsi:type="dcterms:W3CDTF">2022-03-28T05:59:00Z</dcterms:created>
  <dcterms:modified xsi:type="dcterms:W3CDTF">2022-05-25T08:41:00Z</dcterms:modified>
</cp:coreProperties>
</file>