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37F" w:rsidRPr="00B4537F" w:rsidRDefault="00B4537F" w:rsidP="00B4537F">
      <w:pPr>
        <w:suppressAutoHyphens/>
        <w:autoSpaceDE w:val="0"/>
        <w:autoSpaceDN w:val="0"/>
        <w:jc w:val="right"/>
        <w:textAlignment w:val="baseline"/>
        <w:rPr>
          <w:rFonts w:ascii="PT Astra Serif" w:eastAsia="Times New Roman" w:hAnsi="PT Astra Serif" w:cs="Times New Roman"/>
          <w:b/>
          <w:kern w:val="3"/>
          <w:sz w:val="24"/>
          <w:szCs w:val="24"/>
          <w:u w:val="single"/>
          <w:lang w:eastAsia="ru-RU"/>
        </w:rPr>
      </w:pPr>
      <w:r w:rsidRPr="00B4537F">
        <w:rPr>
          <w:rFonts w:ascii="PT Astra Serif" w:eastAsia="Times New Roman" w:hAnsi="PT Astra Serif" w:cs="Times New Roman"/>
          <w:b/>
          <w:kern w:val="3"/>
          <w:sz w:val="24"/>
          <w:szCs w:val="24"/>
          <w:u w:val="single"/>
          <w:lang w:eastAsia="ru-RU"/>
        </w:rPr>
        <w:t>ПРОЕКТ</w:t>
      </w:r>
    </w:p>
    <w:p w:rsidR="00B4537F" w:rsidRPr="00B4537F" w:rsidRDefault="00B4537F" w:rsidP="00B4537F">
      <w:pPr>
        <w:autoSpaceDN w:val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ДОГОВОР №</w:t>
      </w:r>
    </w:p>
    <w:p w:rsidR="00B4537F" w:rsidRPr="00B4537F" w:rsidRDefault="00B4537F" w:rsidP="00B4537F">
      <w:pPr>
        <w:autoSpaceDN w:val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аренды муниципального имущества</w:t>
      </w:r>
    </w:p>
    <w:p w:rsidR="00B4537F" w:rsidRPr="00B4537F" w:rsidRDefault="00B4537F" w:rsidP="00B4537F">
      <w:pPr>
        <w:autoSpaceDN w:val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Шатровского муниципального округа Курганской области</w:t>
      </w: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с. Шатрово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«___» _________ 2025 года</w:t>
      </w: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ind w:firstLine="720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  <w:lang w:eastAsia="ru-RU"/>
        </w:rPr>
        <w:t>Администрация Шатровского муниципального округа Курганской области в лице Главы Шатровского муниципального округа Курганской области Рассохина Леонида Александровича, действующего на основании Устава Шатровского муниципального округа Курганской области</w:t>
      </w:r>
      <w:r w:rsidRPr="00B4537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именуемое в дальнейшем «Арендодатель», с одной стороны, и ХХХХХХХХХХХХХХХ в лице ХХХХХХХХХХХХХХХ действующего на основании ХХХХХХХХХХХХХХХ, именуемый в дальнейшем «Арендатор», с другой стороны, в соответствии с Федеральным законом от 26 июля 2006 г. № 135-ФЗ «О защите конкуренции (со ст. 17.1), Приказом ФАС России от 21.03.2023 N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  <w:r w:rsidRPr="00B4537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заключили договор о нижеследующем: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Times New Roman" w:hAnsi="PT Astra Serif" w:cs="Times New Roman"/>
          <w:color w:val="000000"/>
          <w:sz w:val="22"/>
          <w:lang w:eastAsia="ru-RU"/>
        </w:rPr>
      </w:pPr>
    </w:p>
    <w:p w:rsidR="00B4537F" w:rsidRPr="00B4537F" w:rsidRDefault="00B4537F" w:rsidP="00B4537F">
      <w:pPr>
        <w:widowControl w:val="0"/>
        <w:numPr>
          <w:ilvl w:val="0"/>
          <w:numId w:val="1"/>
        </w:numPr>
        <w:suppressAutoHyphens/>
        <w:autoSpaceDE w:val="0"/>
        <w:autoSpaceDN w:val="0"/>
        <w:spacing w:line="300" w:lineRule="auto"/>
        <w:jc w:val="both"/>
        <w:textAlignment w:val="baseline"/>
        <w:rPr>
          <w:rFonts w:ascii="PT Astra Serif" w:eastAsia="Times New Roman" w:hAnsi="PT Astra Serif" w:cs="Times New Roman"/>
          <w:b/>
          <w:bCs/>
          <w:kern w:val="3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b/>
          <w:bCs/>
          <w:kern w:val="3"/>
          <w:sz w:val="24"/>
          <w:szCs w:val="24"/>
          <w:lang w:eastAsia="ru-RU"/>
        </w:rPr>
        <w:t>Общие условия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1.1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Арендодатель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передает, а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Арендатор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принимает в аренду нежилое помещение № 15 общей площадью 14,8 кв. м., на 2 этаже административного здания, литер Б, расположенного по адресу: Курганская область, Шатровский район, с. Шатрово, ул. Федосеева, 53.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1.2. Имущество передаётся в аренду для использования под офис.</w:t>
      </w:r>
    </w:p>
    <w:p w:rsidR="00B4537F" w:rsidRPr="00B4537F" w:rsidRDefault="00B4537F" w:rsidP="00B4537F">
      <w:pPr>
        <w:widowControl w:val="0"/>
        <w:autoSpaceDE w:val="0"/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1.3.</w:t>
      </w:r>
      <w:r w:rsidRPr="00B4537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 Имущество </w:t>
      </w:r>
      <w:r w:rsidRPr="00B4537F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не является предметом залога, под арестом не состоит, не является предметом спора, не продан и свободен от любых прав третьих лиц.</w:t>
      </w:r>
    </w:p>
    <w:p w:rsidR="00B4537F" w:rsidRPr="00B4537F" w:rsidRDefault="00B4537F" w:rsidP="00B4537F">
      <w:pPr>
        <w:tabs>
          <w:tab w:val="left" w:pos="0"/>
        </w:tabs>
        <w:autoSpaceDN w:val="0"/>
        <w:spacing w:line="240" w:lineRule="exact"/>
        <w:ind w:firstLine="709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1.4. Договор заключен сроком на 11 месяцев с момента подписания акта приема-передачи помещения.</w:t>
      </w:r>
    </w:p>
    <w:p w:rsidR="00B4537F" w:rsidRPr="00B4537F" w:rsidRDefault="00B4537F" w:rsidP="00B4537F">
      <w:pPr>
        <w:tabs>
          <w:tab w:val="left" w:pos="0"/>
        </w:tabs>
        <w:autoSpaceDN w:val="0"/>
        <w:spacing w:line="240" w:lineRule="exact"/>
        <w:ind w:firstLine="709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1.5. Арендуемое помещение,</w:t>
      </w:r>
      <w:r w:rsidRPr="00B4537F">
        <w:rPr>
          <w:rFonts w:ascii="PT Astra Serif" w:eastAsia="Times New Roman" w:hAnsi="PT Astra Serif" w:cs="Times New Roman"/>
          <w:b/>
          <w:bCs/>
          <w:color w:val="00000A"/>
          <w:sz w:val="24"/>
          <w:szCs w:val="24"/>
          <w:lang w:eastAsia="ru-RU"/>
        </w:rPr>
        <w:t xml:space="preserve"> </w:t>
      </w:r>
      <w:r w:rsidRPr="00B4537F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передается во временное владение и пользование, что не влечет передачу права собственности на него.</w:t>
      </w:r>
    </w:p>
    <w:p w:rsidR="00B4537F" w:rsidRPr="00B4537F" w:rsidRDefault="00B4537F" w:rsidP="00B4537F">
      <w:pPr>
        <w:tabs>
          <w:tab w:val="left" w:pos="0"/>
        </w:tabs>
        <w:autoSpaceDN w:val="0"/>
        <w:spacing w:line="240" w:lineRule="exact"/>
        <w:ind w:firstLine="709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1.6. Переход права собственности (хозяйственного ведения, оперативного управления) на сданное в аренду помещение к другому лицу не является основанием для расторжения договора аренды.</w:t>
      </w:r>
    </w:p>
    <w:p w:rsidR="00B4537F" w:rsidRPr="00B4537F" w:rsidRDefault="00B4537F" w:rsidP="00B4537F">
      <w:pPr>
        <w:tabs>
          <w:tab w:val="left" w:pos="0"/>
        </w:tabs>
        <w:autoSpaceDN w:val="0"/>
        <w:spacing w:line="240" w:lineRule="exact"/>
        <w:ind w:firstLine="709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1.7. Неотделимые улучшения арендуемого помещения производятся Арендатором только с письменного разрешения Арендодателя. Стоимость таких улучшений не возмещается по окончании срока действия договора аренды.</w:t>
      </w:r>
    </w:p>
    <w:p w:rsidR="00B4537F" w:rsidRPr="00B4537F" w:rsidRDefault="00B4537F" w:rsidP="00B4537F">
      <w:pPr>
        <w:tabs>
          <w:tab w:val="left" w:pos="0"/>
        </w:tabs>
        <w:autoSpaceDN w:val="0"/>
        <w:spacing w:line="240" w:lineRule="exact"/>
        <w:ind w:firstLine="709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1.8. По окончании договора аренды Арендатор обязан вернуть Арендодателю помещения в удовлетворительном состоянии, с учетом нормального износа и всех произведенных улучшений помещений, не отделимых без вреда для помещений.</w:t>
      </w:r>
    </w:p>
    <w:p w:rsidR="00B4537F" w:rsidRPr="00B4537F" w:rsidRDefault="00B4537F" w:rsidP="00B4537F">
      <w:pPr>
        <w:tabs>
          <w:tab w:val="left" w:pos="0"/>
        </w:tabs>
        <w:autoSpaceDN w:val="0"/>
        <w:spacing w:line="240" w:lineRule="exact"/>
        <w:ind w:firstLine="709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1.9. Если состояние возвращаемого помещения по окончании договора хуже предусмотренного п.1.8., то Арендатор возмещает Арендодателю причиненный ущерб в соответствии с действующим законодательством Российской Федерации.</w:t>
      </w:r>
    </w:p>
    <w:p w:rsidR="00B4537F" w:rsidRPr="00B4537F" w:rsidRDefault="00B4537F" w:rsidP="00B4537F">
      <w:pPr>
        <w:tabs>
          <w:tab w:val="left" w:pos="0"/>
        </w:tabs>
        <w:autoSpaceDN w:val="0"/>
        <w:spacing w:line="240" w:lineRule="exact"/>
        <w:ind w:firstLine="709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  <w:t>1.10. Споры, возникающие при исполнении настоящего договора, рассматриваются судами в соответствии с их компетенцией.</w:t>
      </w:r>
    </w:p>
    <w:p w:rsidR="00B4537F" w:rsidRPr="00B4537F" w:rsidRDefault="00B4537F" w:rsidP="00B4537F">
      <w:pPr>
        <w:tabs>
          <w:tab w:val="left" w:pos="0"/>
        </w:tabs>
        <w:autoSpaceDN w:val="0"/>
        <w:spacing w:line="240" w:lineRule="exact"/>
        <w:ind w:firstLine="709"/>
        <w:jc w:val="both"/>
        <w:rPr>
          <w:rFonts w:ascii="PT Astra Serif" w:eastAsia="Times New Roman" w:hAnsi="PT Astra Serif" w:cs="Times New Roman"/>
          <w:color w:val="00000A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ind w:firstLine="708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2. Права и обязанности Арендодателя.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2.1.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Арендодатель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имеет право контролировать сохранность и целевое использование сданного в аренду имущества.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2.2.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Арендодатель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имеет право на досрочное расторжение договора в одностороннем порядке в следующих случаях: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1) при использовании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Арендатором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арендованного имущества в целом или его части не по назначению и не в соответствии с договором аренды;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2) при выявлении действий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Арендатора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приведших к ухудшению состояния имущества;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 xml:space="preserve">3) при не внесении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Арендатором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арендной платы более двух раз подряд по истечении срока платежа установленного в п. 4.2. настоящего договора.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4)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Арендатор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 производит ремонт, определенный договором аренды.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2.3.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Арендодатель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обязан осуществить незамедлительные меры к приему имущества по акту приема-передачи в случае окончания договора или его досрочного расторжения.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2.4.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Арендодатель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обязан в 5 – дневный срок после подписания данного договора предоставить, указанное в договоре имущество,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Арендатору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в соответствии с актом приема-передачи.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2.5. Акт приема-передачи прилагается к настоящему договору и является его неотъемлемой частью.</w:t>
      </w:r>
    </w:p>
    <w:p w:rsidR="00B4537F" w:rsidRPr="00B4537F" w:rsidRDefault="00B4537F" w:rsidP="00B4537F">
      <w:pPr>
        <w:autoSpaceDN w:val="0"/>
        <w:ind w:firstLine="708"/>
        <w:rPr>
          <w:rFonts w:ascii="PT Astra Serif" w:eastAsia="Times New Roman" w:hAnsi="PT Astra Serif" w:cs="Times New Roman"/>
          <w:sz w:val="22"/>
          <w:lang w:eastAsia="ru-RU"/>
        </w:rPr>
      </w:pPr>
    </w:p>
    <w:p w:rsidR="00B4537F" w:rsidRPr="00B4537F" w:rsidRDefault="00B4537F" w:rsidP="00B4537F">
      <w:pPr>
        <w:autoSpaceDN w:val="0"/>
        <w:ind w:firstLine="708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3. Права и обязанности Арендатора.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3.1.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Арендатор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имеет право потребовать от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Арендодателя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надлежащего выполнения принятых на себя обязанностей по настоящему договору.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3.2. Беспрепятственно пользоваться предоставленным ему в аренду помещением.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3.3.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Арендатор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обязан использовать предоставленные помещения исключительно в целях, предусмотренных п. 1.2. настоящего договора.</w:t>
      </w:r>
    </w:p>
    <w:p w:rsidR="00B4537F" w:rsidRPr="00B4537F" w:rsidRDefault="00B4537F" w:rsidP="00B4537F">
      <w:pPr>
        <w:shd w:val="clear" w:color="auto" w:fill="FFFFFF"/>
        <w:autoSpaceDN w:val="0"/>
        <w:spacing w:line="274" w:lineRule="exact"/>
        <w:ind w:firstLine="720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3.4. Не производить реконструкцию и перепланировку без согласования с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Арендодателем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B4537F" w:rsidRPr="00B4537F" w:rsidRDefault="00B4537F" w:rsidP="00B4537F">
      <w:pPr>
        <w:shd w:val="clear" w:color="auto" w:fill="FFFFFF"/>
        <w:autoSpaceDN w:val="0"/>
        <w:spacing w:line="274" w:lineRule="exact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3.5. Все произведенные Арендатором неотделимые улучшения становятся собственностью Арендодателя без возмещения Арендатору стоимости этих улучшений.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3.6. Своевременно, согласно технических норм, производить за свой счет, текущий ремонт помещения.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3.7. Содержать арендуемые помещения в исправности и надлежащем санитарном состоянии. Выделять для этих целей необходимые лимиты, фонды, ассигнования. Аналогичные требования предъявляются к содержанию прилегающей территории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3.8. Арендатор не вправе сдавать в залог, в субаренду, или иным образом передавать арендованное помещение  полностью или частично третьим лицам без письменного согласия Арендодателя.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3.9. В случае аварий, происшедших по вине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Арендатора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, своевременно и безоговорочно принимать меры по устранению их последствий, возмещать затраты на ликвидацию последствий аварий, если они принесли вред другим помещениям здания, где находится арендуемое помещение.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3.10. В случае форс–мажорных обстоятельств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Арендатор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обязан известить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Арендодателя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в течение 10 дней со дня наступления форс–мажорных обстоятельств в письменной форме с предоставлением доказательств.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3.11. В сроки не позднее последнего числа текущего месяца, за который вносится оплата, перечислять арендную плату по реквизитам указанным в п. 4.2. настоящего Договора.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3.12. При досрочном расторжении или окончания срока действия договора аренды, при намерении вновь заключить договор, обязан за два месяца письменно уведомить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Арендодателя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B4537F" w:rsidRPr="00B4537F" w:rsidRDefault="00B4537F" w:rsidP="00B4537F">
      <w:pPr>
        <w:shd w:val="clear" w:color="auto" w:fill="FFFFFF"/>
        <w:suppressAutoHyphens/>
        <w:autoSpaceDN w:val="0"/>
        <w:ind w:firstLine="665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3.13. </w:t>
      </w:r>
      <w:r w:rsidRPr="00B4537F">
        <w:rPr>
          <w:rFonts w:ascii="PT Astra Serif" w:eastAsia="Times New Roman" w:hAnsi="PT Astra Serif" w:cs="Times New Roman"/>
          <w:bCs/>
          <w:color w:val="000000"/>
          <w:sz w:val="24"/>
          <w:szCs w:val="24"/>
          <w:lang w:eastAsia="ru-RU"/>
        </w:rPr>
        <w:t>Арендатор самостоятельно заключает договоры на обслуживание арендуемого имущества (тепло, вода, энергия и др.) и оплачивает коммунальные платежи.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3.14. По окончании срока действия настоящего договора или его досрочного расторжения в срок не более 7 дней возвратить арендованное помещение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Арендодателю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в состоянии, соответствующем их амортизационному сроку службы. Передача помещений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Арендодателю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производится по акту приёма-передачи.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ind w:firstLine="708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4. Арендная плата.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4.1. Ежемесячная арендная плата составляет ХХХХХХХ рублей, установлена по результатам аукциона (протокол № _______ от ____________ 2025 года заседания комиссии по подведению итогов аукциона на право заключения договора аренды объекта недвижимости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4.2. Арендная плата вносится «Арендатором» ежемесячно отдельными платежными поручениями (с указанием в назначении платежа даты и Договора аренды) на счет районного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бюджета арендную плату в размере ХХХХХХХ руб. (без НДС) не позднее последнего числа текущего месяца. Обязанность Арендатора по внесению арендных платежей считается исполненной с момента поступления денежных средств на расчетный счет получателя платежа УФК по Курганской области (Администрация Шатровского муниципального округа Курганской области л\с 04433D03990) Единый казначейский счет 40102810345370000037 Единый счет бюджета 03100643000000014300 в Отделение Курган // УФК по Курганской области, г. Курган БИК ТОФК 013735150 ОКТМО 37540000; код бюджетной классификации КБК 90111105034140000120 (Доходы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4.3. Сумма арендной платы не включает в себя плату за электроэнергию и другие услуги, которые оплачиваются в соответствии с фактическими счетами организаций, предоставляющих данные услуги.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4.4 Исчисление и перечисление НДС в бюджет осуществляется Арендатором самостоятельно в соответствии с пунктом 3 статьи 161 Налогового кодекса Российской Федерации.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4.5. Арендная плата, установленная п.4.1. настоящего договора пересматривается не чаще одного раза в год с учётом изменения индекса потребительских цен (коэффициента инфляции) Курганской области и не может быть пересмотрена сторонами в сторону уменьшения. Основанием для изменения арендной платы является письменное уведомление, направленное Арендодателем в адрес Арендатора.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Times New Roman" w:hAnsi="PT Astra Serif" w:cs="Times New Roman"/>
          <w:sz w:val="22"/>
          <w:lang w:eastAsia="ru-RU"/>
        </w:rPr>
      </w:pPr>
    </w:p>
    <w:p w:rsidR="00B4537F" w:rsidRPr="00B4537F" w:rsidRDefault="00B4537F" w:rsidP="00B4537F">
      <w:pPr>
        <w:autoSpaceDN w:val="0"/>
        <w:ind w:firstLine="708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5. Ответственность сторон.</w:t>
      </w:r>
    </w:p>
    <w:p w:rsidR="00B4537F" w:rsidRPr="00B4537F" w:rsidRDefault="00B4537F" w:rsidP="00B4537F">
      <w:pPr>
        <w:widowControl w:val="0"/>
        <w:autoSpaceDE w:val="0"/>
        <w:autoSpaceDN w:val="0"/>
        <w:ind w:firstLine="53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0"/>
          <w:lang w:eastAsia="ru-RU"/>
        </w:rPr>
        <w:t>5.1.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B4537F" w:rsidRPr="00B4537F" w:rsidRDefault="00B4537F" w:rsidP="00B4537F">
      <w:pPr>
        <w:widowControl w:val="0"/>
        <w:autoSpaceDE w:val="0"/>
        <w:autoSpaceDN w:val="0"/>
        <w:ind w:firstLine="53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0"/>
          <w:lang w:eastAsia="ru-RU"/>
        </w:rPr>
        <w:t xml:space="preserve">5.2. За несвоевременное перечисление арендной платы Арендодатель вправе требовать с Арендатора уплаты неустойки (пеней) в размере одной трехсотой действующей на день уплаты неустойки ключевой ставки Центрального банка Российской Федерации от неоплаченной в срок части цены Договора. </w:t>
      </w:r>
    </w:p>
    <w:p w:rsidR="00B4537F" w:rsidRPr="00B4537F" w:rsidRDefault="00B4537F" w:rsidP="00B4537F">
      <w:pPr>
        <w:widowControl w:val="0"/>
        <w:autoSpaceDE w:val="0"/>
        <w:autoSpaceDN w:val="0"/>
        <w:ind w:firstLine="53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0"/>
          <w:lang w:eastAsia="ru-RU"/>
        </w:rPr>
        <w:t>5.3.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В случае передачи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Арендатором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права аренды в залог, в качестве паевого взноса, в качестве вклада в уставный капитал, либо передачи помещения в субаренду, без письменного разрешения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Арендодателя, Арендатор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уплачивает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Арендодателю 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штраф в трехкратном размере установленной годовой арендной платы при одновременном расторжении Договора.</w:t>
      </w:r>
    </w:p>
    <w:p w:rsidR="00B4537F" w:rsidRPr="00B4537F" w:rsidRDefault="00B4537F" w:rsidP="00B4537F">
      <w:pPr>
        <w:widowControl w:val="0"/>
        <w:autoSpaceDE w:val="0"/>
        <w:autoSpaceDN w:val="0"/>
        <w:ind w:firstLine="53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0"/>
          <w:lang w:eastAsia="ru-RU"/>
        </w:rPr>
        <w:t>5.4. Уплата неустоек и штрафов не освобождает Сторону, нарушившую Договор, от исполнения обязательств в натуре.</w:t>
      </w:r>
    </w:p>
    <w:p w:rsidR="00B4537F" w:rsidRPr="00B4537F" w:rsidRDefault="00B4537F" w:rsidP="00B4537F">
      <w:pPr>
        <w:widowControl w:val="0"/>
        <w:autoSpaceDE w:val="0"/>
        <w:autoSpaceDN w:val="0"/>
        <w:ind w:firstLine="539"/>
        <w:jc w:val="both"/>
        <w:rPr>
          <w:rFonts w:ascii="PT Astra Serif" w:eastAsia="Times New Roman" w:hAnsi="PT Astra Serif" w:cs="Times New Roman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0"/>
          <w:lang w:eastAsia="ru-RU"/>
        </w:rPr>
        <w:t>5.5. Во всех других случаях неисполнения обязательств по Договору Стороны несут ответственность в соответствии с законодательством.</w:t>
      </w:r>
    </w:p>
    <w:p w:rsidR="00B4537F" w:rsidRPr="00B4537F" w:rsidRDefault="00B4537F" w:rsidP="00B4537F">
      <w:pPr>
        <w:autoSpaceDN w:val="0"/>
        <w:ind w:firstLine="708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ind w:firstLine="708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6. Форс-мажор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6.1. Ни одна из сторон настоящего договора не несет ответственности перед другой стороной за невыполнение обязательств, обусловленное обстоятельствами, возникшими помимо воли и желания сторон, которые нельзя предвидеть или предотвратить (непреодолимая сила), включая объявленную или фактическую войну, гражданские волнения, эпидемии, блокаду, землетрясения, наводнения, пожары и другие стихийные бедствия, а также запретительные действия властей и акты государственных органов.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6.2. Сторона, которая не исполняет своего обязательства вследствие действия непреодолимой силы, должна немедленно известить другую сторону о наступлении указанных обстоятельств и их влиянии на исполнение обязательств по договору.</w:t>
      </w:r>
    </w:p>
    <w:p w:rsidR="00B4537F" w:rsidRPr="00B4537F" w:rsidRDefault="00B4537F" w:rsidP="00B4537F">
      <w:pPr>
        <w:autoSpaceDN w:val="0"/>
        <w:ind w:firstLine="708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ind w:firstLine="708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7. Прочие условия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7.1. Помещения, переданные в аренду, не могут быть предметом залога, и на них не может быть обращено взыскание кредиторов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Арендатора.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>7.2 Реорганизация, а также перемена собственника арендованных помещений не является основанием для изменения условий или распоряжения настоящего договора.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7.3. Настоящий договор подлежит досрочному расторжению в случае ликвидации и иного вида прекращения деятельности </w:t>
      </w: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Арендатора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7.4. Изменения условий договора, оформляются дополнительным соглашением в месячный срок со дня получения одной из сторон предложения об изменении договора.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7.5. Взаимоотношения сторон, не урегулированные настоящим договором, регламентируются в соответствии с действующим законодательством.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Times New Roman" w:hAnsi="PT Astra Serif" w:cs="Times New Roman"/>
          <w:sz w:val="22"/>
          <w:lang w:eastAsia="ru-RU"/>
        </w:rPr>
      </w:pPr>
    </w:p>
    <w:p w:rsidR="00B4537F" w:rsidRPr="00B4537F" w:rsidRDefault="00B4537F" w:rsidP="00B4537F">
      <w:pPr>
        <w:autoSpaceDN w:val="0"/>
        <w:ind w:firstLine="708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8. Срок действия договора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8.1. Настоящий договор вступает в силу с момента подписания и распространяет свое действие на отношения, возникшие с ____________________.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8.2. Настоящий договор действует по ________________________.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8.3. Настоящий договор составлен в двух экземплярах, имеющих одинаковую юридическую силу, по одному экземпляру у каждой из сторон.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ind w:firstLine="708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9. Приложения, являющиеся неотъемлемой частью договора.</w:t>
      </w:r>
    </w:p>
    <w:p w:rsidR="00B4537F" w:rsidRPr="00B4537F" w:rsidRDefault="00B4537F" w:rsidP="00B4537F">
      <w:pPr>
        <w:autoSpaceDN w:val="0"/>
        <w:ind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9.1. Акт приема – передачи нежилого помещения.</w:t>
      </w:r>
    </w:p>
    <w:p w:rsidR="00B4537F" w:rsidRPr="00B4537F" w:rsidRDefault="00B4537F" w:rsidP="00B4537F">
      <w:pPr>
        <w:autoSpaceDN w:val="0"/>
        <w:ind w:firstLine="708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ind w:firstLine="708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10. Юридические адреса сторон.</w:t>
      </w:r>
    </w:p>
    <w:tbl>
      <w:tblPr>
        <w:tblW w:w="100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8"/>
        <w:gridCol w:w="4938"/>
      </w:tblGrid>
      <w:tr w:rsidR="00B4537F" w:rsidRPr="00B4537F" w:rsidTr="00EF27F4">
        <w:tc>
          <w:tcPr>
            <w:tcW w:w="51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37F" w:rsidRPr="00B4537F" w:rsidRDefault="00B4537F" w:rsidP="00B4537F">
            <w:pPr>
              <w:autoSpaceDN w:val="0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Арендодатель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Шатровского муниципального округа Курганской области 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Адрес: Россия, 641960, Курганская обл., Шатровский район, с. Шатрово, ул. Федосеева,53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л\с 04433D03990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ИНН 4508010479  КПП 450801001,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Единый казначейский счет  40102810345370000037 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Единый счет бюджета   03100643000000014300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Отделение Курган  // УФК по Курганской области, г.Курган  БИК ТОФК 013735150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ОКТМО 37540000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Тел. 8(35257) 9-22-72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Шатровского муниципального округа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Курганской области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___________________________Л.А. Рассохин</w:t>
            </w:r>
          </w:p>
          <w:p w:rsidR="00B4537F" w:rsidRPr="00B4537F" w:rsidRDefault="00B4537F" w:rsidP="00B4537F">
            <w:pPr>
              <w:widowControl w:val="0"/>
              <w:autoSpaceDE w:val="0"/>
              <w:autoSpaceDN w:val="0"/>
              <w:rPr>
                <w:rFonts w:ascii="PT Astra Serif" w:eastAsia="Arial" w:hAnsi="PT Astra Serif" w:cs="Times New Roman"/>
                <w:kern w:val="3"/>
                <w:sz w:val="24"/>
                <w:szCs w:val="20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37F" w:rsidRPr="00B4537F" w:rsidRDefault="00B4537F" w:rsidP="00B4537F">
            <w:pPr>
              <w:autoSpaceDN w:val="0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Арендатор</w:t>
            </w:r>
          </w:p>
          <w:p w:rsidR="00B4537F" w:rsidRPr="00B4537F" w:rsidRDefault="00B4537F" w:rsidP="00B4537F">
            <w:pPr>
              <w:pBdr>
                <w:top w:val="single" w:sz="12" w:space="1" w:color="000000"/>
                <w:bottom w:val="single" w:sz="12" w:space="1" w:color="000000"/>
              </w:pBdr>
              <w:autoSpaceDN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4537F" w:rsidRPr="00B4537F" w:rsidRDefault="00B4537F" w:rsidP="00B4537F">
            <w:pPr>
              <w:pBdr>
                <w:bottom w:val="single" w:sz="12" w:space="1" w:color="000000"/>
              </w:pBdr>
              <w:autoSpaceDN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4537F" w:rsidRPr="00B4537F" w:rsidRDefault="00B4537F" w:rsidP="00B4537F">
            <w:pPr>
              <w:autoSpaceDN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4537F" w:rsidRPr="00B4537F" w:rsidRDefault="00B4537F" w:rsidP="00B4537F">
            <w:pPr>
              <w:autoSpaceDN w:val="0"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eastAsia="ru-RU"/>
              </w:rPr>
            </w:pPr>
          </w:p>
          <w:p w:rsidR="00B4537F" w:rsidRPr="00B4537F" w:rsidRDefault="00B4537F" w:rsidP="00B4537F">
            <w:pPr>
              <w:autoSpaceDN w:val="0"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eastAsia="ru-RU"/>
              </w:rPr>
              <w:t>_____________________</w:t>
            </w:r>
          </w:p>
          <w:p w:rsidR="00B4537F" w:rsidRPr="00B4537F" w:rsidRDefault="00B4537F" w:rsidP="00B4537F">
            <w:pPr>
              <w:autoSpaceDN w:val="0"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eastAsia="ru-RU"/>
              </w:rPr>
              <w:t>МП</w:t>
            </w:r>
          </w:p>
          <w:p w:rsidR="00B4537F" w:rsidRPr="00B4537F" w:rsidRDefault="00B4537F" w:rsidP="00B4537F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Приложение № 1 к Договору</w:t>
      </w: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        № ___от «____»____________2025 г.</w:t>
      </w: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АКТ</w:t>
      </w:r>
    </w:p>
    <w:p w:rsidR="00B4537F" w:rsidRPr="00B4537F" w:rsidRDefault="00B4537F" w:rsidP="00B4537F">
      <w:pPr>
        <w:autoSpaceDN w:val="0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приема – передачи нежилых помещений</w:t>
      </w: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с. Шатрово</w:t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  <w:t xml:space="preserve">                       «____»___________2025 г.</w:t>
      </w:r>
    </w:p>
    <w:p w:rsidR="00B4537F" w:rsidRPr="00B4537F" w:rsidRDefault="00B4537F" w:rsidP="00B4537F">
      <w:pPr>
        <w:autoSpaceDN w:val="0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color w:val="000000"/>
          <w:spacing w:val="8"/>
          <w:sz w:val="24"/>
          <w:szCs w:val="24"/>
          <w:lang w:eastAsia="ru-RU"/>
        </w:rPr>
        <w:t>Администрация Шатровского муниципального округа Курганской области в лице Главы Шатровского муниципального округа Курганской области Рассохина Леонида Александровича, действующего на основании Устава Шатровского муниципального округа Курганской области</w:t>
      </w:r>
      <w:r w:rsidRPr="00B4537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, именуемое в дальнейшем «Арендодатель», с одной стороны, и ХХХХХХХХХХХХХХХ в лице ХХХХХХХХХХХХХХХ действующего на основании ХХХХХХХХХХХХХХХ, именуемый в дальнейшем «Арендатор», с другой стороны, заключили настоящий акт о нижеследующем: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Arial" w:hAnsi="PT Astra Serif" w:cs="Times New Roman"/>
          <w:kern w:val="3"/>
          <w:sz w:val="24"/>
          <w:szCs w:val="20"/>
          <w:lang w:eastAsia="ru-RU"/>
        </w:rPr>
      </w:pPr>
      <w:r w:rsidRPr="00B4537F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Арендодатель </w:t>
      </w:r>
      <w:r w:rsidRPr="00B4537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передает, а </w:t>
      </w:r>
      <w:r w:rsidRPr="00B4537F">
        <w:rPr>
          <w:rFonts w:ascii="PT Astra Serif" w:eastAsia="Times New Roman" w:hAnsi="PT Astra Serif" w:cs="Times New Roman"/>
          <w:b/>
          <w:color w:val="000000"/>
          <w:sz w:val="24"/>
          <w:szCs w:val="24"/>
          <w:lang w:eastAsia="ru-RU"/>
        </w:rPr>
        <w:t xml:space="preserve">Арендатор </w:t>
      </w:r>
      <w:r w:rsidRPr="00B4537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 xml:space="preserve">принимает в аренду </w:t>
      </w:r>
      <w:r w:rsidRPr="00B4537F">
        <w:rPr>
          <w:rFonts w:ascii="PT Astra Serif" w:eastAsia="Calibri" w:hAnsi="PT Astra Serif" w:cs="Times New Roman"/>
          <w:sz w:val="24"/>
          <w:szCs w:val="24"/>
        </w:rPr>
        <w:t>нежилое помещение № 15 общей площадью 14,8 кв. м., на 2 этаже административного здания, литер Б, расположенного по адресу: Курганская область, Шатровский район, с. Шатрово, ул. Федосеева, 53.</w:t>
      </w:r>
    </w:p>
    <w:p w:rsidR="00B4537F" w:rsidRPr="00B4537F" w:rsidRDefault="00B4537F" w:rsidP="00B4537F">
      <w:pPr>
        <w:autoSpaceDN w:val="0"/>
        <w:ind w:firstLine="708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sz w:val="24"/>
          <w:szCs w:val="24"/>
          <w:lang w:eastAsia="ru-RU"/>
        </w:rPr>
        <w:t>Имущество передаётся в аренду для использования под офис.</w:t>
      </w:r>
    </w:p>
    <w:p w:rsidR="00B4537F" w:rsidRPr="00B4537F" w:rsidRDefault="00B4537F" w:rsidP="00B4537F">
      <w:pPr>
        <w:autoSpaceDN w:val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Имущество соответствует техническим условиям, В момент передачи помещение находится в удовлетворительном состоянии, ремонт и доделка не требуются.</w:t>
      </w:r>
    </w:p>
    <w:p w:rsidR="00B4537F" w:rsidRPr="00B4537F" w:rsidRDefault="00B4537F" w:rsidP="00B4537F">
      <w:pPr>
        <w:autoSpaceDN w:val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>Взаимных претензий у сторон не имеется.</w:t>
      </w:r>
    </w:p>
    <w:p w:rsidR="00B4537F" w:rsidRPr="00B4537F" w:rsidRDefault="00B4537F" w:rsidP="00B4537F">
      <w:pPr>
        <w:autoSpaceDN w:val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  <w:r w:rsidRPr="00B4537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>Сдал</w:t>
      </w:r>
      <w:r w:rsidRPr="00B4537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</w:r>
      <w:r w:rsidRPr="00B4537F"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  <w:tab/>
        <w:t xml:space="preserve">  Принял</w:t>
      </w:r>
    </w:p>
    <w:tbl>
      <w:tblPr>
        <w:tblW w:w="100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48"/>
        <w:gridCol w:w="4938"/>
      </w:tblGrid>
      <w:tr w:rsidR="00B4537F" w:rsidRPr="00B4537F" w:rsidTr="00EF27F4">
        <w:tc>
          <w:tcPr>
            <w:tcW w:w="514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37F" w:rsidRPr="00B4537F" w:rsidRDefault="00B4537F" w:rsidP="00B4537F">
            <w:pPr>
              <w:autoSpaceDN w:val="0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Арендодатель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Шатровского муниципального округа Курганской области 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Адрес: Россия, 641960, Курганская обл., Шатровский район, с. Шатрово, ул. Федосеева,53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л\с 04433D03990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ИНН 4508010479  КПП 450801001,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Единый казначейский счет  40102810345370000037 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Единый счет бюджета   03100643000000014300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Отделение Курган  // УФК по Курганской области, г.Курган  БИК ТОФК 013735150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ОКТМО 37540000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Тел. 8(35257) 9-22-72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Глава Шатровского муниципального округа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Курганской области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___________________________Л.А. Рассохин</w:t>
            </w:r>
          </w:p>
          <w:p w:rsidR="00B4537F" w:rsidRPr="00B4537F" w:rsidRDefault="00B4537F" w:rsidP="00B4537F">
            <w:pPr>
              <w:autoSpaceDN w:val="0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4537F" w:rsidRPr="00B4537F" w:rsidRDefault="00B4537F" w:rsidP="00B4537F">
            <w:pPr>
              <w:widowControl w:val="0"/>
              <w:autoSpaceDE w:val="0"/>
              <w:autoSpaceDN w:val="0"/>
              <w:rPr>
                <w:rFonts w:ascii="PT Astra Serif" w:eastAsia="Arial" w:hAnsi="PT Astra Serif" w:cs="Times New Roman"/>
                <w:kern w:val="3"/>
                <w:sz w:val="24"/>
                <w:szCs w:val="20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9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537F" w:rsidRPr="00B4537F" w:rsidRDefault="00B4537F" w:rsidP="00B4537F">
            <w:pPr>
              <w:autoSpaceDN w:val="0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lastRenderedPageBreak/>
              <w:t>Арендатор</w:t>
            </w:r>
          </w:p>
          <w:p w:rsidR="00B4537F" w:rsidRPr="00B4537F" w:rsidRDefault="00B4537F" w:rsidP="00B4537F">
            <w:pPr>
              <w:pBdr>
                <w:top w:val="single" w:sz="12" w:space="1" w:color="000000"/>
                <w:bottom w:val="single" w:sz="12" w:space="1" w:color="000000"/>
              </w:pBdr>
              <w:autoSpaceDN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4537F" w:rsidRPr="00B4537F" w:rsidRDefault="00B4537F" w:rsidP="00B4537F">
            <w:pPr>
              <w:pBdr>
                <w:bottom w:val="single" w:sz="12" w:space="1" w:color="000000"/>
              </w:pBdr>
              <w:autoSpaceDN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4537F" w:rsidRPr="00B4537F" w:rsidRDefault="00B4537F" w:rsidP="00B4537F">
            <w:pPr>
              <w:autoSpaceDN w:val="0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B4537F" w:rsidRPr="00B4537F" w:rsidRDefault="00B4537F" w:rsidP="00B4537F">
            <w:pPr>
              <w:autoSpaceDN w:val="0"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eastAsia="ru-RU"/>
              </w:rPr>
            </w:pPr>
          </w:p>
          <w:p w:rsidR="00B4537F" w:rsidRPr="00B4537F" w:rsidRDefault="00B4537F" w:rsidP="00B4537F">
            <w:pPr>
              <w:autoSpaceDN w:val="0"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eastAsia="ru-RU"/>
              </w:rPr>
              <w:t>_____________________</w:t>
            </w:r>
          </w:p>
          <w:p w:rsidR="00B4537F" w:rsidRPr="00B4537F" w:rsidRDefault="00B4537F" w:rsidP="00B4537F">
            <w:pPr>
              <w:autoSpaceDN w:val="0"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eastAsia="ru-RU"/>
              </w:rPr>
            </w:pPr>
            <w:r w:rsidRPr="00B4537F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eastAsia="ru-RU"/>
              </w:rPr>
              <w:t>МП</w:t>
            </w:r>
          </w:p>
          <w:p w:rsidR="00B4537F" w:rsidRPr="00B4537F" w:rsidRDefault="00B4537F" w:rsidP="00B4537F">
            <w:pPr>
              <w:widowControl w:val="0"/>
              <w:autoSpaceDE w:val="0"/>
              <w:autoSpaceDN w:val="0"/>
              <w:rPr>
                <w:rFonts w:ascii="PT Astra Serif" w:eastAsia="Times New Roman" w:hAnsi="PT Astra Serif" w:cs="Arial"/>
                <w:sz w:val="24"/>
                <w:szCs w:val="24"/>
                <w:lang w:eastAsia="ru-RU"/>
              </w:rPr>
            </w:pPr>
          </w:p>
        </w:tc>
      </w:tr>
    </w:tbl>
    <w:p w:rsidR="00B4537F" w:rsidRPr="00B4537F" w:rsidRDefault="00B4537F" w:rsidP="00B4537F">
      <w:pPr>
        <w:autoSpaceDN w:val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4537F" w:rsidRPr="00B4537F" w:rsidRDefault="00B4537F" w:rsidP="00B4537F">
      <w:pPr>
        <w:autoSpaceDN w:val="0"/>
        <w:jc w:val="both"/>
        <w:rPr>
          <w:rFonts w:ascii="PT Astra Serif" w:eastAsia="Times New Roman" w:hAnsi="PT Astra Serif" w:cs="Times New Roman"/>
          <w:color w:val="000000"/>
          <w:sz w:val="24"/>
          <w:szCs w:val="24"/>
          <w:lang w:eastAsia="ru-RU"/>
        </w:rPr>
      </w:pPr>
    </w:p>
    <w:p w:rsidR="00B4537F" w:rsidRPr="00B4537F" w:rsidRDefault="00B4537F" w:rsidP="00B4537F">
      <w:pPr>
        <w:rPr>
          <w:rFonts w:eastAsia="Times New Roman" w:cs="Times New Roman"/>
          <w:sz w:val="24"/>
          <w:szCs w:val="24"/>
          <w:lang w:eastAsia="ru-RU"/>
        </w:rPr>
      </w:pPr>
    </w:p>
    <w:p w:rsidR="00B4537F" w:rsidRPr="00B4537F" w:rsidRDefault="00B4537F" w:rsidP="00B4537F">
      <w:pPr>
        <w:suppressAutoHyphens/>
        <w:autoSpaceDE w:val="0"/>
        <w:autoSpaceDN w:val="0"/>
        <w:ind w:left="360"/>
        <w:jc w:val="center"/>
        <w:textAlignment w:val="baseline"/>
        <w:rPr>
          <w:rFonts w:ascii="PT Astra Serif" w:eastAsia="Times New Roman" w:hAnsi="PT Astra Serif" w:cs="Times New Roman"/>
          <w:szCs w:val="28"/>
          <w:lang w:eastAsia="ru-RU"/>
        </w:rPr>
      </w:pPr>
    </w:p>
    <w:p w:rsidR="00B4537F" w:rsidRPr="00B4537F" w:rsidRDefault="00B4537F" w:rsidP="00B4537F">
      <w:pPr>
        <w:rPr>
          <w:rFonts w:eastAsia="Times New Roman" w:cs="Times New Roman"/>
          <w:sz w:val="24"/>
          <w:szCs w:val="24"/>
          <w:lang w:eastAsia="ru-RU"/>
        </w:rPr>
      </w:pPr>
    </w:p>
    <w:p w:rsidR="005008D8" w:rsidRDefault="005008D8">
      <w:bookmarkStart w:id="0" w:name="_GoBack"/>
      <w:bookmarkEnd w:id="0"/>
    </w:p>
    <w:sectPr w:rsidR="005008D8" w:rsidSect="00C4422F">
      <w:headerReference w:type="default" r:id="rId5"/>
      <w:headerReference w:type="firs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9AC" w:rsidRDefault="00B4537F" w:rsidP="00E12953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22F" w:rsidRPr="00C4422F" w:rsidRDefault="00B4537F" w:rsidP="00C4422F">
    <w:pPr>
      <w:pStyle w:val="a3"/>
      <w:jc w:val="center"/>
      <w:rPr>
        <w:color w:val="FFFFFF"/>
      </w:rPr>
    </w:pPr>
    <w:r w:rsidRPr="00C4422F">
      <w:rPr>
        <w:color w:val="FFFFFF"/>
      </w:rPr>
      <w:fldChar w:fldCharType="begin"/>
    </w:r>
    <w:r w:rsidRPr="00C4422F">
      <w:rPr>
        <w:color w:val="FFFFFF"/>
      </w:rPr>
      <w:instrText>PAGE   \* MERGEFORMAT</w:instrText>
    </w:r>
    <w:r w:rsidRPr="00C4422F">
      <w:rPr>
        <w:color w:val="FFFFFF"/>
      </w:rPr>
      <w:fldChar w:fldCharType="separate"/>
    </w:r>
    <w:r>
      <w:rPr>
        <w:noProof/>
        <w:color w:val="FFFFFF"/>
      </w:rPr>
      <w:t>1</w:t>
    </w:r>
    <w:r w:rsidRPr="00C4422F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5BE"/>
    <w:multiLevelType w:val="multilevel"/>
    <w:tmpl w:val="4B88FD04"/>
    <w:lvl w:ilvl="0">
      <w:start w:val="1"/>
      <w:numFmt w:val="decimal"/>
      <w:lvlText w:val="%1."/>
      <w:lvlJc w:val="left"/>
      <w:pPr>
        <w:ind w:left="4110" w:hanging="360"/>
      </w:pPr>
    </w:lvl>
    <w:lvl w:ilvl="1">
      <w:start w:val="1"/>
      <w:numFmt w:val="lowerLetter"/>
      <w:lvlText w:val="%2."/>
      <w:lvlJc w:val="left"/>
      <w:pPr>
        <w:ind w:left="4830" w:hanging="360"/>
      </w:pPr>
    </w:lvl>
    <w:lvl w:ilvl="2">
      <w:start w:val="1"/>
      <w:numFmt w:val="lowerRoman"/>
      <w:lvlText w:val="%3."/>
      <w:lvlJc w:val="right"/>
      <w:pPr>
        <w:ind w:left="5550" w:hanging="5550"/>
      </w:pPr>
    </w:lvl>
    <w:lvl w:ilvl="3">
      <w:start w:val="1"/>
      <w:numFmt w:val="decimal"/>
      <w:lvlText w:val="%4."/>
      <w:lvlJc w:val="left"/>
      <w:pPr>
        <w:ind w:left="6270" w:hanging="360"/>
      </w:pPr>
    </w:lvl>
    <w:lvl w:ilvl="4">
      <w:start w:val="1"/>
      <w:numFmt w:val="lowerLetter"/>
      <w:lvlText w:val="%5."/>
      <w:lvlJc w:val="left"/>
      <w:pPr>
        <w:ind w:left="6990" w:hanging="360"/>
      </w:pPr>
    </w:lvl>
    <w:lvl w:ilvl="5">
      <w:start w:val="1"/>
      <w:numFmt w:val="lowerRoman"/>
      <w:lvlText w:val="%6."/>
      <w:lvlJc w:val="right"/>
      <w:pPr>
        <w:ind w:left="7710" w:hanging="7710"/>
      </w:pPr>
    </w:lvl>
    <w:lvl w:ilvl="6">
      <w:start w:val="1"/>
      <w:numFmt w:val="decimal"/>
      <w:lvlText w:val="%7."/>
      <w:lvlJc w:val="left"/>
      <w:pPr>
        <w:ind w:left="8430" w:hanging="360"/>
      </w:pPr>
    </w:lvl>
    <w:lvl w:ilvl="7">
      <w:start w:val="1"/>
      <w:numFmt w:val="lowerLetter"/>
      <w:lvlText w:val="%8."/>
      <w:lvlJc w:val="left"/>
      <w:pPr>
        <w:ind w:left="9150" w:hanging="360"/>
      </w:pPr>
    </w:lvl>
    <w:lvl w:ilvl="8">
      <w:start w:val="1"/>
      <w:numFmt w:val="lowerRoman"/>
      <w:lvlText w:val="%9."/>
      <w:lvlJc w:val="right"/>
      <w:pPr>
        <w:ind w:left="9870" w:hanging="987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7F"/>
    <w:rsid w:val="005008D8"/>
    <w:rsid w:val="00B4537F"/>
    <w:rsid w:val="00E34D12"/>
    <w:rsid w:val="00FC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D8DCD12-02B5-423E-9766-9C33C10F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537F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537F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2025-03-24T09:01:00Z</dcterms:created>
  <dcterms:modified xsi:type="dcterms:W3CDTF">2025-03-24T09:01:00Z</dcterms:modified>
</cp:coreProperties>
</file>