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B6" w:rsidRPr="00846BD1" w:rsidRDefault="00BB16B6" w:rsidP="00846BD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  <w:r w:rsidRPr="00846BD1">
        <w:rPr>
          <w:rFonts w:ascii="PT Astra Serif" w:hAnsi="PT Astra Serif" w:cs="Times New Roman"/>
          <w:b/>
          <w:sz w:val="24"/>
          <w:szCs w:val="24"/>
        </w:rPr>
        <w:t>П Р О Т О К О Л</w:t>
      </w:r>
    </w:p>
    <w:p w:rsidR="00BB16B6" w:rsidRPr="00846BD1" w:rsidRDefault="00BB16B6" w:rsidP="00846BD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46BD1">
        <w:rPr>
          <w:rFonts w:ascii="PT Astra Serif" w:hAnsi="PT Astra Serif" w:cs="Times New Roman"/>
          <w:b/>
          <w:sz w:val="24"/>
          <w:szCs w:val="24"/>
        </w:rPr>
        <w:t xml:space="preserve">заседания межведомственной комиссии по вопросам демографии при Администрации </w:t>
      </w:r>
      <w:proofErr w:type="spellStart"/>
      <w:r w:rsidRPr="00846BD1">
        <w:rPr>
          <w:rFonts w:ascii="PT Astra Serif" w:hAnsi="PT Astra Serif" w:cs="Times New Roman"/>
          <w:b/>
          <w:sz w:val="24"/>
          <w:szCs w:val="24"/>
        </w:rPr>
        <w:t>Шатровского</w:t>
      </w:r>
      <w:proofErr w:type="spellEnd"/>
      <w:r w:rsidRPr="00846BD1">
        <w:rPr>
          <w:rFonts w:ascii="PT Astra Serif" w:hAnsi="PT Astra Serif" w:cs="Times New Roman"/>
          <w:b/>
          <w:sz w:val="24"/>
          <w:szCs w:val="24"/>
        </w:rPr>
        <w:t xml:space="preserve"> муниципального округа Курганской области</w:t>
      </w:r>
    </w:p>
    <w:p w:rsidR="00BB16B6" w:rsidRPr="00846BD1" w:rsidRDefault="00BB16B6" w:rsidP="00846BD1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846BD1">
        <w:rPr>
          <w:rFonts w:ascii="PT Astra Serif" w:hAnsi="PT Astra Serif" w:cs="Times New Roman"/>
          <w:b/>
          <w:sz w:val="24"/>
          <w:szCs w:val="24"/>
          <w:u w:val="single"/>
        </w:rPr>
        <w:t>«12»  июля  2023 г.</w:t>
      </w:r>
      <w:r w:rsidRPr="00846BD1">
        <w:rPr>
          <w:rFonts w:ascii="PT Astra Serif" w:hAnsi="PT Astra Serif" w:cs="Times New Roman"/>
          <w:b/>
          <w:sz w:val="24"/>
          <w:szCs w:val="24"/>
        </w:rPr>
        <w:t xml:space="preserve"> № </w:t>
      </w:r>
      <w:r w:rsidRPr="00846BD1">
        <w:rPr>
          <w:rFonts w:ascii="PT Astra Serif" w:hAnsi="PT Astra Serif" w:cs="Times New Roman"/>
          <w:b/>
          <w:sz w:val="24"/>
          <w:szCs w:val="24"/>
          <w:u w:val="single"/>
        </w:rPr>
        <w:t>3</w:t>
      </w:r>
    </w:p>
    <w:p w:rsidR="00BB16B6" w:rsidRPr="00846BD1" w:rsidRDefault="00BB16B6" w:rsidP="00846BD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46BD1">
        <w:rPr>
          <w:rFonts w:ascii="PT Astra Serif" w:hAnsi="PT Astra Serif" w:cs="Times New Roman"/>
          <w:sz w:val="24"/>
          <w:szCs w:val="24"/>
        </w:rPr>
        <w:t>Председатель комиссии  – Сивяков В.А.</w:t>
      </w:r>
    </w:p>
    <w:p w:rsidR="00BB16B6" w:rsidRPr="00846BD1" w:rsidRDefault="00BB16B6" w:rsidP="00846BD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46BD1">
        <w:rPr>
          <w:rFonts w:ascii="PT Astra Serif" w:hAnsi="PT Astra Serif" w:cs="Times New Roman"/>
          <w:sz w:val="24"/>
          <w:szCs w:val="24"/>
        </w:rPr>
        <w:t>Секретарь – Усова О.К.</w:t>
      </w:r>
    </w:p>
    <w:p w:rsidR="00BB16B6" w:rsidRPr="00846BD1" w:rsidRDefault="00BB16B6" w:rsidP="00846BD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46BD1">
        <w:rPr>
          <w:rFonts w:ascii="PT Astra Serif" w:hAnsi="PT Astra Serif" w:cs="Times New Roman"/>
          <w:sz w:val="24"/>
          <w:szCs w:val="24"/>
        </w:rPr>
        <w:t>Присутствовали: 10 человек (список прилагается).</w:t>
      </w:r>
    </w:p>
    <w:p w:rsidR="00BB16B6" w:rsidRPr="00846BD1" w:rsidRDefault="00BB16B6" w:rsidP="00846BD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46BD1">
        <w:rPr>
          <w:rFonts w:ascii="PT Astra Serif" w:hAnsi="PT Astra Serif" w:cs="Times New Roman"/>
          <w:sz w:val="24"/>
          <w:szCs w:val="24"/>
        </w:rPr>
        <w:t>Отсутствовал 4 ч. по уважительной причине.</w:t>
      </w:r>
    </w:p>
    <w:p w:rsidR="00BB16B6" w:rsidRPr="00846BD1" w:rsidRDefault="00BB16B6" w:rsidP="00846BD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B16B6" w:rsidRPr="00846BD1" w:rsidRDefault="00BB16B6" w:rsidP="00846BD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46BD1">
        <w:rPr>
          <w:rFonts w:ascii="PT Astra Serif" w:hAnsi="PT Astra Serif" w:cs="Times New Roman"/>
          <w:sz w:val="24"/>
          <w:szCs w:val="24"/>
        </w:rPr>
        <w:t>ПОВЕСТКА ДНЯ:</w:t>
      </w:r>
    </w:p>
    <w:p w:rsidR="00BB16B6" w:rsidRPr="00846BD1" w:rsidRDefault="00BB16B6" w:rsidP="00846BD1">
      <w:pPr>
        <w:tabs>
          <w:tab w:val="left" w:pos="851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B16B6" w:rsidRPr="00846BD1" w:rsidRDefault="00BB16B6" w:rsidP="00846BD1">
      <w:pPr>
        <w:pStyle w:val="a3"/>
        <w:numPr>
          <w:ilvl w:val="0"/>
          <w:numId w:val="2"/>
        </w:numPr>
        <w:snapToGrid w:val="0"/>
        <w:rPr>
          <w:rFonts w:ascii="PT Astra Serif" w:eastAsia="Arial" w:hAnsi="PT Astra Serif"/>
          <w:sz w:val="24"/>
        </w:rPr>
      </w:pPr>
      <w:r w:rsidRPr="00846BD1">
        <w:rPr>
          <w:rFonts w:ascii="PT Astra Serif" w:eastAsia="Arial" w:hAnsi="PT Astra Serif"/>
          <w:sz w:val="24"/>
        </w:rPr>
        <w:t>О выполнении ранее принятых решений.</w:t>
      </w:r>
    </w:p>
    <w:p w:rsidR="00BB16B6" w:rsidRPr="00846BD1" w:rsidRDefault="00BB16B6" w:rsidP="00846BD1">
      <w:pPr>
        <w:spacing w:after="0" w:line="240" w:lineRule="auto"/>
        <w:ind w:firstLine="708"/>
        <w:jc w:val="both"/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</w:pPr>
      <w:r w:rsidRPr="00846BD1">
        <w:rPr>
          <w:rFonts w:ascii="PT Astra Serif" w:eastAsia="Arial" w:hAnsi="PT Astra Serif"/>
          <w:sz w:val="24"/>
          <w:szCs w:val="24"/>
        </w:rPr>
        <w:t xml:space="preserve">                   </w:t>
      </w:r>
      <w:r w:rsidR="00712F0E" w:rsidRPr="00846BD1">
        <w:rPr>
          <w:rFonts w:ascii="PT Astra Serif" w:eastAsia="Arial" w:hAnsi="PT Astra Serif"/>
          <w:sz w:val="24"/>
          <w:szCs w:val="24"/>
        </w:rPr>
        <w:t xml:space="preserve">  </w:t>
      </w:r>
      <w:r w:rsidRPr="00846BD1">
        <w:rPr>
          <w:rFonts w:ascii="PT Astra Serif" w:eastAsia="Arial" w:hAnsi="PT Astra Serif"/>
          <w:sz w:val="24"/>
          <w:szCs w:val="24"/>
        </w:rPr>
        <w:t xml:space="preserve">Бородина Н.Г., </w:t>
      </w:r>
      <w:r w:rsidRPr="00846BD1">
        <w:rPr>
          <w:rFonts w:ascii="PT Astra Serif" w:hAnsi="PT Astra Serif"/>
          <w:sz w:val="24"/>
          <w:szCs w:val="24"/>
        </w:rPr>
        <w:t xml:space="preserve">главный специалист по делам несовершеннолетних и защите их прав при Администрации </w:t>
      </w:r>
      <w:proofErr w:type="spellStart"/>
      <w:r w:rsidR="00712F0E" w:rsidRPr="00846BD1">
        <w:rPr>
          <w:rFonts w:ascii="PT Astra Serif" w:hAnsi="PT Astra Serif" w:cs="Arial"/>
          <w:bCs/>
          <w:color w:val="333333"/>
          <w:sz w:val="24"/>
          <w:szCs w:val="24"/>
          <w:shd w:val="clear" w:color="auto" w:fill="FFFFFF"/>
        </w:rPr>
        <w:t>Шатровского</w:t>
      </w:r>
      <w:proofErr w:type="spellEnd"/>
      <w:r w:rsidR="00712F0E" w:rsidRPr="00846BD1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 муниципального округа.</w:t>
      </w:r>
    </w:p>
    <w:p w:rsidR="00BB16B6" w:rsidRPr="00846BD1" w:rsidRDefault="00BB16B6" w:rsidP="00846BD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B16B6" w:rsidRPr="00846BD1" w:rsidRDefault="00BB16B6" w:rsidP="00846B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46BD1">
        <w:rPr>
          <w:rFonts w:ascii="PT Astra Serif" w:hAnsi="PT Astra Serif"/>
          <w:sz w:val="24"/>
          <w:szCs w:val="24"/>
        </w:rPr>
        <w:t xml:space="preserve">О медицинском обслуживании населения </w:t>
      </w:r>
      <w:proofErr w:type="spellStart"/>
      <w:r w:rsidRPr="00846BD1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846BD1">
        <w:rPr>
          <w:rFonts w:ascii="PT Astra Serif" w:hAnsi="PT Astra Serif"/>
          <w:sz w:val="24"/>
          <w:szCs w:val="24"/>
        </w:rPr>
        <w:t xml:space="preserve"> округа, в том числе детей.</w:t>
      </w:r>
    </w:p>
    <w:p w:rsidR="00BB16B6" w:rsidRPr="00846BD1" w:rsidRDefault="00BB16B6" w:rsidP="00846BD1">
      <w:pPr>
        <w:spacing w:after="0" w:line="240" w:lineRule="auto"/>
        <w:ind w:left="360"/>
        <w:jc w:val="both"/>
        <w:rPr>
          <w:rFonts w:ascii="PT Astra Serif" w:eastAsia="Arial" w:hAnsi="PT Astra Serif"/>
          <w:sz w:val="24"/>
          <w:szCs w:val="24"/>
        </w:rPr>
      </w:pPr>
      <w:r w:rsidRPr="00846BD1">
        <w:rPr>
          <w:rFonts w:ascii="PT Astra Serif" w:eastAsia="Arial" w:hAnsi="PT Astra Serif"/>
          <w:sz w:val="24"/>
          <w:szCs w:val="24"/>
        </w:rPr>
        <w:t xml:space="preserve">                    </w:t>
      </w:r>
      <w:r w:rsidR="00846BD1" w:rsidRPr="00846BD1">
        <w:rPr>
          <w:rFonts w:ascii="PT Astra Serif" w:eastAsia="Arial" w:hAnsi="PT Astra Serif"/>
          <w:sz w:val="24"/>
          <w:szCs w:val="24"/>
        </w:rPr>
        <w:t xml:space="preserve">      </w:t>
      </w:r>
      <w:r w:rsidRPr="00846BD1">
        <w:rPr>
          <w:rFonts w:ascii="PT Astra Serif" w:eastAsia="Arial" w:hAnsi="PT Astra Serif"/>
          <w:sz w:val="24"/>
          <w:szCs w:val="24"/>
        </w:rPr>
        <w:t xml:space="preserve"> Шлегель А.С., и.о. главного врача </w:t>
      </w:r>
      <w:proofErr w:type="spellStart"/>
      <w:r w:rsidRPr="00846BD1">
        <w:rPr>
          <w:rFonts w:ascii="PT Astra Serif" w:eastAsia="Arial" w:hAnsi="PT Astra Serif"/>
          <w:sz w:val="24"/>
          <w:szCs w:val="24"/>
        </w:rPr>
        <w:t>Шатровского</w:t>
      </w:r>
      <w:proofErr w:type="spellEnd"/>
      <w:r w:rsidRPr="00846BD1">
        <w:rPr>
          <w:rFonts w:ascii="PT Astra Serif" w:eastAsia="Arial" w:hAnsi="PT Astra Serif"/>
          <w:sz w:val="24"/>
          <w:szCs w:val="24"/>
        </w:rPr>
        <w:t xml:space="preserve"> филиала  ГБУ «Межрайонная больница № 5».</w:t>
      </w:r>
    </w:p>
    <w:p w:rsidR="00BD74C2" w:rsidRPr="00846BD1" w:rsidRDefault="00BD74C2" w:rsidP="00846BD1">
      <w:pPr>
        <w:spacing w:after="0" w:line="240" w:lineRule="auto"/>
        <w:jc w:val="both"/>
        <w:rPr>
          <w:rFonts w:ascii="PT Astra Serif" w:eastAsia="Arial" w:hAnsi="PT Astra Serif" w:cs="Times New Roman"/>
          <w:kern w:val="2"/>
          <w:sz w:val="24"/>
          <w:szCs w:val="24"/>
          <w:lang w:eastAsia="ar-SA"/>
        </w:rPr>
      </w:pPr>
    </w:p>
    <w:p w:rsidR="00846BD1" w:rsidRPr="00846BD1" w:rsidRDefault="00846BD1" w:rsidP="00846B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46BD1">
        <w:rPr>
          <w:rFonts w:ascii="PT Astra Serif" w:hAnsi="PT Astra Serif"/>
          <w:sz w:val="24"/>
          <w:szCs w:val="24"/>
        </w:rPr>
        <w:t>Реализация</w:t>
      </w:r>
      <w:r w:rsidRPr="00846BD1">
        <w:rPr>
          <w:rFonts w:ascii="PT Astra Serif" w:hAnsi="PT Astra Serif"/>
          <w:b/>
          <w:sz w:val="24"/>
          <w:szCs w:val="24"/>
        </w:rPr>
        <w:t xml:space="preserve"> </w:t>
      </w:r>
      <w:r w:rsidRPr="00846BD1">
        <w:rPr>
          <w:rFonts w:ascii="PT Astra Serif" w:hAnsi="PT Astra Serif"/>
          <w:sz w:val="24"/>
          <w:szCs w:val="24"/>
        </w:rPr>
        <w:t>ФП «Спорт-норма жизни», в том числе среди инвалидов и лиц с ОВЗ.</w:t>
      </w:r>
    </w:p>
    <w:p w:rsidR="00BB16B6" w:rsidRPr="00846BD1" w:rsidRDefault="00846BD1" w:rsidP="00846BD1">
      <w:pPr>
        <w:pStyle w:val="a4"/>
        <w:spacing w:after="0" w:line="240" w:lineRule="auto"/>
        <w:jc w:val="both"/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</w:pPr>
      <w:r w:rsidRPr="00846BD1">
        <w:rPr>
          <w:rFonts w:ascii="PT Astra Serif" w:eastAsia="Arial" w:hAnsi="PT Astra Serif"/>
          <w:color w:val="FF0000"/>
          <w:sz w:val="24"/>
          <w:szCs w:val="24"/>
        </w:rPr>
        <w:tab/>
      </w:r>
      <w:r w:rsidRPr="00846BD1">
        <w:rPr>
          <w:rFonts w:ascii="PT Astra Serif" w:eastAsia="Arial" w:hAnsi="PT Astra Serif"/>
          <w:sz w:val="24"/>
          <w:szCs w:val="24"/>
        </w:rPr>
        <w:t xml:space="preserve">          </w:t>
      </w:r>
      <w:proofErr w:type="spellStart"/>
      <w:r w:rsidR="00BB16B6" w:rsidRPr="00846BD1">
        <w:rPr>
          <w:rFonts w:ascii="PT Astra Serif" w:eastAsia="Arial" w:hAnsi="PT Astra Serif"/>
          <w:sz w:val="24"/>
          <w:szCs w:val="24"/>
        </w:rPr>
        <w:t>Подаруева</w:t>
      </w:r>
      <w:proofErr w:type="spellEnd"/>
      <w:r w:rsidR="00BB16B6" w:rsidRPr="00846BD1">
        <w:rPr>
          <w:rFonts w:ascii="PT Astra Serif" w:eastAsia="Arial" w:hAnsi="PT Astra Serif"/>
          <w:sz w:val="24"/>
          <w:szCs w:val="24"/>
        </w:rPr>
        <w:t xml:space="preserve"> Ж.В., руководитель Отдела образования Администрации </w:t>
      </w:r>
      <w:proofErr w:type="spellStart"/>
      <w:r w:rsidR="00712F0E" w:rsidRPr="00846BD1">
        <w:rPr>
          <w:rFonts w:ascii="PT Astra Serif" w:hAnsi="PT Astra Serif" w:cs="Arial"/>
          <w:bCs/>
          <w:color w:val="333333"/>
          <w:sz w:val="24"/>
          <w:szCs w:val="24"/>
          <w:shd w:val="clear" w:color="auto" w:fill="FFFFFF"/>
        </w:rPr>
        <w:t>Шатровского</w:t>
      </w:r>
      <w:proofErr w:type="spellEnd"/>
      <w:r w:rsidR="00712F0E" w:rsidRPr="00846BD1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 муниципального округа;</w:t>
      </w:r>
    </w:p>
    <w:p w:rsidR="00BB16B6" w:rsidRPr="00846BD1" w:rsidRDefault="00BB16B6" w:rsidP="00846BD1">
      <w:pPr>
        <w:spacing w:after="0" w:line="240" w:lineRule="auto"/>
        <w:ind w:firstLine="708"/>
        <w:jc w:val="both"/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</w:pPr>
      <w:r w:rsidRPr="00846BD1">
        <w:rPr>
          <w:rFonts w:ascii="PT Astra Serif" w:hAnsi="PT Astra Serif" w:cs="Times New Roman"/>
          <w:sz w:val="24"/>
          <w:szCs w:val="24"/>
        </w:rPr>
        <w:t xml:space="preserve">                </w:t>
      </w:r>
      <w:r w:rsidR="00846BD1" w:rsidRPr="00846BD1">
        <w:rPr>
          <w:rFonts w:ascii="PT Astra Serif" w:hAnsi="PT Astra Serif" w:cs="Times New Roman"/>
          <w:sz w:val="24"/>
          <w:szCs w:val="24"/>
        </w:rPr>
        <w:t xml:space="preserve">     </w:t>
      </w:r>
      <w:r w:rsidRPr="00846BD1">
        <w:rPr>
          <w:rFonts w:ascii="PT Astra Serif" w:hAnsi="PT Astra Serif" w:cs="Times New Roman"/>
          <w:sz w:val="24"/>
          <w:szCs w:val="24"/>
        </w:rPr>
        <w:t>Шарыпов С.В.,</w:t>
      </w:r>
      <w:r w:rsidRPr="00846BD1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главный специалист Отдела социального развития Администрации </w:t>
      </w:r>
      <w:proofErr w:type="spellStart"/>
      <w:r w:rsidRPr="00846BD1">
        <w:rPr>
          <w:rFonts w:ascii="PT Astra Serif" w:hAnsi="PT Astra Serif" w:cs="Arial"/>
          <w:bCs/>
          <w:color w:val="333333"/>
          <w:sz w:val="24"/>
          <w:szCs w:val="24"/>
          <w:shd w:val="clear" w:color="auto" w:fill="FFFFFF"/>
        </w:rPr>
        <w:t>Шатровского</w:t>
      </w:r>
      <w:proofErr w:type="spellEnd"/>
      <w:r w:rsidRPr="00846BD1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 муниципального округа.</w:t>
      </w:r>
    </w:p>
    <w:p w:rsidR="00BB16B6" w:rsidRPr="00846BD1" w:rsidRDefault="00BB16B6" w:rsidP="00846BD1">
      <w:pPr>
        <w:pStyle w:val="a3"/>
        <w:snapToGrid w:val="0"/>
        <w:jc w:val="both"/>
        <w:rPr>
          <w:rFonts w:ascii="PT Astra Serif" w:eastAsia="Arial" w:hAnsi="PT Astra Serif"/>
          <w:sz w:val="24"/>
        </w:rPr>
      </w:pPr>
    </w:p>
    <w:p w:rsidR="00BB16B6" w:rsidRPr="00846BD1" w:rsidRDefault="00BB16B6" w:rsidP="00846BD1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846BD1">
        <w:rPr>
          <w:rFonts w:ascii="PT Astra Serif" w:hAnsi="PT Astra Serif" w:cs="Times New Roman"/>
          <w:b/>
          <w:sz w:val="24"/>
          <w:szCs w:val="24"/>
        </w:rPr>
        <w:t>СЛУШАЛИ:</w:t>
      </w:r>
    </w:p>
    <w:p w:rsidR="001F2C2E" w:rsidRPr="00846BD1" w:rsidRDefault="00712F0E" w:rsidP="00846BD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shd w:val="clear" w:color="auto" w:fill="F9FBFB"/>
        </w:rPr>
      </w:pPr>
      <w:r w:rsidRPr="00846BD1">
        <w:rPr>
          <w:rFonts w:ascii="PT Astra Serif" w:eastAsia="Arial" w:hAnsi="PT Astra Serif"/>
          <w:b/>
          <w:sz w:val="24"/>
          <w:szCs w:val="24"/>
        </w:rPr>
        <w:t>Бородину На</w:t>
      </w:r>
      <w:r w:rsidR="002F683D">
        <w:rPr>
          <w:rFonts w:ascii="PT Astra Serif" w:eastAsia="Arial" w:hAnsi="PT Astra Serif"/>
          <w:b/>
          <w:sz w:val="24"/>
          <w:szCs w:val="24"/>
        </w:rPr>
        <w:t>талью</w:t>
      </w:r>
      <w:r w:rsidRPr="00846BD1">
        <w:rPr>
          <w:rFonts w:ascii="PT Astra Serif" w:eastAsia="Arial" w:hAnsi="PT Astra Serif"/>
          <w:b/>
          <w:sz w:val="24"/>
          <w:szCs w:val="24"/>
        </w:rPr>
        <w:t xml:space="preserve"> Геннадьевну, </w:t>
      </w:r>
      <w:r w:rsidRPr="00846BD1">
        <w:rPr>
          <w:rFonts w:ascii="PT Astra Serif" w:hAnsi="PT Astra Serif"/>
          <w:b/>
          <w:sz w:val="24"/>
          <w:szCs w:val="24"/>
        </w:rPr>
        <w:t xml:space="preserve">главного специалиста по делам несовершеннолетних и защите их прав при Администрации </w:t>
      </w:r>
      <w:proofErr w:type="spellStart"/>
      <w:proofErr w:type="gramStart"/>
      <w:r w:rsidRPr="00846BD1">
        <w:rPr>
          <w:rFonts w:ascii="PT Astra Serif" w:hAnsi="PT Astra Serif" w:cs="Arial"/>
          <w:b/>
          <w:bCs/>
          <w:color w:val="333333"/>
          <w:sz w:val="24"/>
          <w:szCs w:val="24"/>
          <w:shd w:val="clear" w:color="auto" w:fill="FFFFFF"/>
        </w:rPr>
        <w:t>Шатровского</w:t>
      </w:r>
      <w:proofErr w:type="spellEnd"/>
      <w:r w:rsidRPr="00846BD1">
        <w:rPr>
          <w:rFonts w:ascii="PT Astra Serif" w:hAnsi="PT Astra Serif" w:cs="Arial"/>
          <w:b/>
          <w:color w:val="333333"/>
          <w:sz w:val="24"/>
          <w:szCs w:val="24"/>
          <w:shd w:val="clear" w:color="auto" w:fill="FFFFFF"/>
        </w:rPr>
        <w:t> </w:t>
      </w:r>
      <w:r w:rsidR="00BD74C2" w:rsidRPr="00846BD1">
        <w:rPr>
          <w:rFonts w:ascii="PT Astra Serif" w:hAnsi="PT Astra Serif" w:cs="Arial"/>
          <w:b/>
          <w:color w:val="333333"/>
          <w:sz w:val="24"/>
          <w:szCs w:val="24"/>
          <w:shd w:val="clear" w:color="auto" w:fill="FFFFFF"/>
        </w:rPr>
        <w:t xml:space="preserve"> муниципального</w:t>
      </w:r>
      <w:proofErr w:type="gramEnd"/>
      <w:r w:rsidR="00BD74C2" w:rsidRPr="00846BD1">
        <w:rPr>
          <w:rFonts w:ascii="PT Astra Serif" w:hAnsi="PT Astra Serif" w:cs="Arial"/>
          <w:b/>
          <w:color w:val="333333"/>
          <w:sz w:val="24"/>
          <w:szCs w:val="24"/>
          <w:shd w:val="clear" w:color="auto" w:fill="FFFFFF"/>
        </w:rPr>
        <w:t xml:space="preserve"> округа. </w:t>
      </w:r>
      <w:r w:rsidR="00BD74C2" w:rsidRPr="00846BD1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Заслушивали выполнение ранее принятых решений в части </w:t>
      </w:r>
      <w:r w:rsidR="00BD74C2" w:rsidRPr="00846BD1">
        <w:rPr>
          <w:rFonts w:ascii="PT Astra Serif" w:hAnsi="PT Astra Serif"/>
          <w:sz w:val="24"/>
          <w:szCs w:val="24"/>
          <w:shd w:val="clear" w:color="auto" w:fill="F9FBFB"/>
        </w:rPr>
        <w:t xml:space="preserve">повышения эффективности  работы КДН и ЗП в части наложения штрафных санкций по ст. 20.25.КОАП РФ </w:t>
      </w:r>
      <w:r w:rsidR="00BD74C2" w:rsidRPr="00846BD1">
        <w:rPr>
          <w:rFonts w:ascii="PT Astra Serif" w:hAnsi="PT Astra Serif"/>
          <w:b/>
          <w:sz w:val="24"/>
          <w:szCs w:val="24"/>
          <w:shd w:val="clear" w:color="auto" w:fill="F9FBFB"/>
        </w:rPr>
        <w:t xml:space="preserve">(Приложение 1).  </w:t>
      </w:r>
      <w:r w:rsidR="00BD74C2" w:rsidRPr="00846BD1">
        <w:rPr>
          <w:rFonts w:ascii="PT Astra Serif" w:hAnsi="PT Astra Serif"/>
          <w:sz w:val="24"/>
          <w:szCs w:val="24"/>
          <w:shd w:val="clear" w:color="auto" w:fill="F9FBFB"/>
        </w:rPr>
        <w:t xml:space="preserve">За 2 квартал проведено 13 </w:t>
      </w:r>
      <w:r w:rsidR="00D17A39" w:rsidRPr="00846BD1">
        <w:rPr>
          <w:rFonts w:ascii="PT Astra Serif" w:hAnsi="PT Astra Serif"/>
          <w:sz w:val="24"/>
          <w:szCs w:val="24"/>
          <w:shd w:val="clear" w:color="auto" w:fill="F9FBFB"/>
        </w:rPr>
        <w:t xml:space="preserve">плановых и 1 внеплановое заседание </w:t>
      </w:r>
      <w:r w:rsidR="00BD74C2" w:rsidRPr="00846BD1">
        <w:rPr>
          <w:rFonts w:ascii="PT Astra Serif" w:hAnsi="PT Astra Serif"/>
          <w:sz w:val="24"/>
          <w:szCs w:val="24"/>
          <w:shd w:val="clear" w:color="auto" w:fill="F9FBFB"/>
        </w:rPr>
        <w:t xml:space="preserve"> </w:t>
      </w:r>
      <w:r w:rsidR="00D17A39" w:rsidRPr="00846BD1">
        <w:rPr>
          <w:rFonts w:ascii="PT Astra Serif" w:hAnsi="PT Astra Serif"/>
          <w:sz w:val="24"/>
          <w:szCs w:val="24"/>
          <w:shd w:val="clear" w:color="auto" w:fill="F9FBFB"/>
        </w:rPr>
        <w:t xml:space="preserve">комиссии по делам несовершеннолетних и защите их прав. Поступило 80 административных материалов, рассмотрено 80. Наложены административные наказания: предупреждений – 5, штрафов - 69 на сумму 47050 рублей. Общая сумма оплаченных </w:t>
      </w:r>
      <w:proofErr w:type="gramStart"/>
      <w:r w:rsidR="00D17A39" w:rsidRPr="00846BD1">
        <w:rPr>
          <w:rFonts w:ascii="PT Astra Serif" w:hAnsi="PT Astra Serif"/>
          <w:sz w:val="24"/>
          <w:szCs w:val="24"/>
          <w:shd w:val="clear" w:color="auto" w:fill="F9FBFB"/>
        </w:rPr>
        <w:t>административных  штрафов</w:t>
      </w:r>
      <w:proofErr w:type="gramEnd"/>
      <w:r w:rsidR="00D17A39" w:rsidRPr="00846BD1">
        <w:rPr>
          <w:rFonts w:ascii="PT Astra Serif" w:hAnsi="PT Astra Serif"/>
          <w:sz w:val="24"/>
          <w:szCs w:val="24"/>
          <w:shd w:val="clear" w:color="auto" w:fill="F9FBFB"/>
        </w:rPr>
        <w:t xml:space="preserve"> за 6 месяцев 2023г </w:t>
      </w:r>
      <w:r w:rsidR="003D1405" w:rsidRPr="00846BD1">
        <w:rPr>
          <w:rFonts w:ascii="PT Astra Serif" w:hAnsi="PT Astra Serif"/>
          <w:sz w:val="24"/>
          <w:szCs w:val="24"/>
          <w:shd w:val="clear" w:color="auto" w:fill="F9FBFB"/>
        </w:rPr>
        <w:t xml:space="preserve">- </w:t>
      </w:r>
      <w:r w:rsidR="00D17A39" w:rsidRPr="00846BD1">
        <w:rPr>
          <w:rFonts w:ascii="PT Astra Serif" w:hAnsi="PT Astra Serif"/>
          <w:sz w:val="24"/>
          <w:szCs w:val="24"/>
          <w:shd w:val="clear" w:color="auto" w:fill="F9FBFB"/>
        </w:rPr>
        <w:t>12650-00 руб.</w:t>
      </w:r>
      <w:r w:rsidR="003D1405" w:rsidRPr="00846BD1">
        <w:rPr>
          <w:rFonts w:ascii="PT Astra Serif" w:hAnsi="PT Astra Serif"/>
          <w:sz w:val="24"/>
          <w:szCs w:val="24"/>
          <w:shd w:val="clear" w:color="auto" w:fill="F9FBFB"/>
        </w:rPr>
        <w:t xml:space="preserve"> </w:t>
      </w:r>
      <w:r w:rsidR="001F2C2E" w:rsidRPr="00846BD1">
        <w:rPr>
          <w:rFonts w:ascii="PT Astra Serif" w:hAnsi="PT Astra Serif"/>
          <w:sz w:val="24"/>
          <w:szCs w:val="24"/>
          <w:shd w:val="clear" w:color="auto" w:fill="F9FBFB"/>
        </w:rPr>
        <w:t xml:space="preserve"> Приставам для взыскания </w:t>
      </w:r>
      <w:proofErr w:type="gramStart"/>
      <w:r w:rsidR="001F2C2E" w:rsidRPr="00846BD1">
        <w:rPr>
          <w:rFonts w:ascii="PT Astra Serif" w:hAnsi="PT Astra Serif"/>
          <w:sz w:val="24"/>
          <w:szCs w:val="24"/>
          <w:shd w:val="clear" w:color="auto" w:fill="F9FBFB"/>
        </w:rPr>
        <w:t>направлены  23</w:t>
      </w:r>
      <w:proofErr w:type="gramEnd"/>
      <w:r w:rsidR="001F2C2E" w:rsidRPr="00846BD1">
        <w:rPr>
          <w:rFonts w:ascii="PT Astra Serif" w:hAnsi="PT Astra Serif"/>
          <w:sz w:val="24"/>
          <w:szCs w:val="24"/>
          <w:shd w:val="clear" w:color="auto" w:fill="F9FBFB"/>
        </w:rPr>
        <w:t xml:space="preserve"> ад. Материала на сумму 17400-00 рублей. Не истек срок оплаты административных штрафов на сумму 29650-00 руб.</w:t>
      </w:r>
    </w:p>
    <w:p w:rsidR="001F2C2E" w:rsidRPr="00846BD1" w:rsidRDefault="001F2C2E" w:rsidP="00846BD1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846BD1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РЕШИЛИ:</w:t>
      </w:r>
    </w:p>
    <w:p w:rsidR="001F2C2E" w:rsidRPr="00846BD1" w:rsidRDefault="001F2C2E" w:rsidP="00846BD1">
      <w:pPr>
        <w:pStyle w:val="a3"/>
        <w:snapToGrid w:val="0"/>
        <w:ind w:firstLine="708"/>
        <w:jc w:val="both"/>
        <w:rPr>
          <w:rFonts w:ascii="PT Astra Serif" w:hAnsi="PT Astra Serif"/>
          <w:sz w:val="24"/>
          <w:shd w:val="clear" w:color="auto" w:fill="F9FBFB"/>
        </w:rPr>
      </w:pPr>
      <w:r w:rsidRPr="00846BD1">
        <w:rPr>
          <w:rFonts w:ascii="PT Astra Serif" w:eastAsia="Arial" w:hAnsi="PT Astra Serif"/>
          <w:sz w:val="24"/>
        </w:rPr>
        <w:t xml:space="preserve">1.1.  </w:t>
      </w:r>
      <w:r w:rsidRPr="00846BD1">
        <w:rPr>
          <w:rFonts w:ascii="PT Astra Serif" w:hAnsi="PT Astra Serif"/>
          <w:sz w:val="24"/>
          <w:shd w:val="clear" w:color="auto" w:fill="F9FBFB"/>
        </w:rPr>
        <w:t xml:space="preserve"> Снять с контроля  решения п. 3.2.  протокола № 3 от 10.08.2022г.</w:t>
      </w:r>
    </w:p>
    <w:p w:rsidR="001F2C2E" w:rsidRPr="00846BD1" w:rsidRDefault="001F2C2E" w:rsidP="00846BD1">
      <w:pPr>
        <w:spacing w:after="0" w:line="240" w:lineRule="auto"/>
        <w:ind w:firstLine="425"/>
        <w:rPr>
          <w:rFonts w:ascii="PT Astra Serif" w:hAnsi="PT Astra Serif" w:cs="Times New Roman"/>
          <w:b/>
          <w:sz w:val="24"/>
          <w:szCs w:val="24"/>
        </w:rPr>
      </w:pPr>
    </w:p>
    <w:p w:rsidR="001F2C2E" w:rsidRPr="00846BD1" w:rsidRDefault="001F2C2E" w:rsidP="00846BD1">
      <w:pPr>
        <w:spacing w:after="0" w:line="240" w:lineRule="auto"/>
        <w:ind w:firstLine="425"/>
        <w:rPr>
          <w:rFonts w:ascii="PT Astra Serif" w:hAnsi="PT Astra Serif" w:cs="Times New Roman"/>
          <w:sz w:val="24"/>
          <w:szCs w:val="24"/>
        </w:rPr>
      </w:pPr>
      <w:r w:rsidRPr="00846BD1">
        <w:rPr>
          <w:rFonts w:ascii="PT Astra Serif" w:hAnsi="PT Astra Serif" w:cs="Times New Roman"/>
          <w:b/>
          <w:sz w:val="24"/>
          <w:szCs w:val="24"/>
          <w:lang w:val="en-US"/>
        </w:rPr>
        <w:t>II</w:t>
      </w:r>
      <w:r w:rsidRPr="00846BD1">
        <w:rPr>
          <w:rFonts w:ascii="PT Astra Serif" w:hAnsi="PT Astra Serif" w:cs="Times New Roman"/>
          <w:b/>
          <w:sz w:val="24"/>
          <w:szCs w:val="24"/>
        </w:rPr>
        <w:t>. СЛУШАЛИ</w:t>
      </w:r>
      <w:r w:rsidRPr="00846BD1">
        <w:rPr>
          <w:rFonts w:ascii="PT Astra Serif" w:hAnsi="PT Astra Serif" w:cs="Times New Roman"/>
          <w:sz w:val="24"/>
          <w:szCs w:val="24"/>
        </w:rPr>
        <w:t>:</w:t>
      </w:r>
    </w:p>
    <w:p w:rsidR="005D6E73" w:rsidRPr="00846BD1" w:rsidRDefault="001F2C2E" w:rsidP="00846BD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46BD1">
        <w:rPr>
          <w:rFonts w:ascii="PT Astra Serif" w:eastAsia="Arial" w:hAnsi="PT Astra Serif"/>
          <w:b/>
          <w:sz w:val="24"/>
          <w:szCs w:val="24"/>
        </w:rPr>
        <w:t xml:space="preserve">Шлегель Анну Сергеевну, и.о. главного врача </w:t>
      </w:r>
      <w:proofErr w:type="spellStart"/>
      <w:r w:rsidRPr="00846BD1">
        <w:rPr>
          <w:rFonts w:ascii="PT Astra Serif" w:eastAsia="Arial" w:hAnsi="PT Astra Serif"/>
          <w:b/>
          <w:sz w:val="24"/>
          <w:szCs w:val="24"/>
        </w:rPr>
        <w:t>Шатровского</w:t>
      </w:r>
      <w:proofErr w:type="spellEnd"/>
      <w:r w:rsidRPr="00846BD1">
        <w:rPr>
          <w:rFonts w:ascii="PT Astra Serif" w:eastAsia="Arial" w:hAnsi="PT Astra Serif"/>
          <w:b/>
          <w:sz w:val="24"/>
          <w:szCs w:val="24"/>
        </w:rPr>
        <w:t xml:space="preserve"> филиала  ГБУ «Межрайонная больница № 5», </w:t>
      </w:r>
      <w:r w:rsidRPr="00846BD1">
        <w:rPr>
          <w:rFonts w:ascii="PT Astra Serif" w:eastAsia="Arial" w:hAnsi="PT Astra Serif"/>
          <w:sz w:val="24"/>
          <w:szCs w:val="24"/>
        </w:rPr>
        <w:t>с информацией</w:t>
      </w:r>
      <w:r w:rsidRPr="00846BD1">
        <w:rPr>
          <w:rFonts w:ascii="PT Astra Serif" w:hAnsi="PT Astra Serif"/>
          <w:sz w:val="24"/>
          <w:szCs w:val="24"/>
        </w:rPr>
        <w:t xml:space="preserve"> о медицинском обслуживании населения </w:t>
      </w:r>
      <w:proofErr w:type="spellStart"/>
      <w:r w:rsidRPr="00846BD1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846BD1">
        <w:rPr>
          <w:rFonts w:ascii="PT Astra Serif" w:hAnsi="PT Astra Serif"/>
          <w:sz w:val="24"/>
          <w:szCs w:val="24"/>
        </w:rPr>
        <w:t xml:space="preserve"> округа, в том числе детей </w:t>
      </w:r>
      <w:r w:rsidRPr="00846BD1">
        <w:rPr>
          <w:rFonts w:ascii="PT Astra Serif" w:hAnsi="PT Astra Serif"/>
          <w:b/>
          <w:sz w:val="24"/>
          <w:szCs w:val="24"/>
        </w:rPr>
        <w:t>(Приложение 2).</w:t>
      </w:r>
      <w:r w:rsidR="005D6E73" w:rsidRPr="00846BD1">
        <w:rPr>
          <w:rFonts w:ascii="PT Astra Serif" w:hAnsi="PT Astra Serif" w:cs="Times New Roman"/>
          <w:sz w:val="24"/>
          <w:szCs w:val="24"/>
        </w:rPr>
        <w:t xml:space="preserve"> Медицинская помощь населению </w:t>
      </w:r>
      <w:proofErr w:type="spellStart"/>
      <w:r w:rsidR="005D6E73" w:rsidRPr="00846BD1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="005D6E73" w:rsidRPr="00846BD1">
        <w:rPr>
          <w:rFonts w:ascii="PT Astra Serif" w:hAnsi="PT Astra Serif" w:cs="Times New Roman"/>
          <w:sz w:val="24"/>
          <w:szCs w:val="24"/>
        </w:rPr>
        <w:t xml:space="preserve"> Муниципального округа оказывается следующими </w:t>
      </w:r>
      <w:proofErr w:type="gramStart"/>
      <w:r w:rsidR="005D6E73" w:rsidRPr="00846BD1">
        <w:rPr>
          <w:rFonts w:ascii="PT Astra Serif" w:hAnsi="PT Astra Serif" w:cs="Times New Roman"/>
          <w:sz w:val="24"/>
          <w:szCs w:val="24"/>
        </w:rPr>
        <w:t>специалистами:  терапевты</w:t>
      </w:r>
      <w:proofErr w:type="gramEnd"/>
      <w:r w:rsidR="005D6E73" w:rsidRPr="00846BD1">
        <w:rPr>
          <w:rFonts w:ascii="PT Astra Serif" w:hAnsi="PT Astra Serif" w:cs="Times New Roman"/>
          <w:sz w:val="24"/>
          <w:szCs w:val="24"/>
        </w:rPr>
        <w:t xml:space="preserve">, педиатры, акушеры-гинекологи, онколог, хирург, нарколог, психиатр, врач КДЛ, стоматолог. В филиале работает круглосуточный </w:t>
      </w:r>
      <w:proofErr w:type="gramStart"/>
      <w:r w:rsidR="005D6E73" w:rsidRPr="00846BD1">
        <w:rPr>
          <w:rFonts w:ascii="PT Astra Serif" w:hAnsi="PT Astra Serif" w:cs="Times New Roman"/>
          <w:sz w:val="24"/>
          <w:szCs w:val="24"/>
        </w:rPr>
        <w:t>стационар:  терапевтическое</w:t>
      </w:r>
      <w:proofErr w:type="gramEnd"/>
      <w:r w:rsidR="005D6E73" w:rsidRPr="00846BD1">
        <w:rPr>
          <w:rFonts w:ascii="PT Astra Serif" w:hAnsi="PT Astra Serif" w:cs="Times New Roman"/>
          <w:sz w:val="24"/>
          <w:szCs w:val="24"/>
        </w:rPr>
        <w:t xml:space="preserve"> отделение – 17 коек, хирургическое – 7 коек, гинекологическое – 3 койки, педиатрическое – 5 коек.</w:t>
      </w:r>
    </w:p>
    <w:p w:rsidR="005D6E73" w:rsidRPr="00846BD1" w:rsidRDefault="005D6E73" w:rsidP="00846BD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46BD1">
        <w:rPr>
          <w:rFonts w:ascii="PT Astra Serif" w:hAnsi="PT Astra Serif" w:cs="Times New Roman"/>
          <w:sz w:val="24"/>
          <w:szCs w:val="24"/>
        </w:rPr>
        <w:t>Мобильный ФАП выезжает в отдаленные районы, где отсутствует фельдшер (</w:t>
      </w:r>
      <w:proofErr w:type="spellStart"/>
      <w:r w:rsidRPr="00846BD1">
        <w:rPr>
          <w:rFonts w:ascii="PT Astra Serif" w:hAnsi="PT Astra Serif" w:cs="Times New Roman"/>
          <w:sz w:val="24"/>
          <w:szCs w:val="24"/>
        </w:rPr>
        <w:t>Ирюм</w:t>
      </w:r>
      <w:proofErr w:type="spellEnd"/>
      <w:r w:rsidRPr="00846BD1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846BD1">
        <w:rPr>
          <w:rFonts w:ascii="PT Astra Serif" w:hAnsi="PT Astra Serif" w:cs="Times New Roman"/>
          <w:sz w:val="24"/>
          <w:szCs w:val="24"/>
        </w:rPr>
        <w:t>Изъедугино</w:t>
      </w:r>
      <w:proofErr w:type="spellEnd"/>
      <w:r w:rsidRPr="00846BD1">
        <w:rPr>
          <w:rFonts w:ascii="PT Astra Serif" w:hAnsi="PT Astra Serif" w:cs="Times New Roman"/>
          <w:sz w:val="24"/>
          <w:szCs w:val="24"/>
        </w:rPr>
        <w:t xml:space="preserve">, Дружинино, </w:t>
      </w:r>
      <w:proofErr w:type="spellStart"/>
      <w:r w:rsidRPr="00846BD1">
        <w:rPr>
          <w:rFonts w:ascii="PT Astra Serif" w:hAnsi="PT Astra Serif" w:cs="Times New Roman"/>
          <w:sz w:val="24"/>
          <w:szCs w:val="24"/>
        </w:rPr>
        <w:t>Саломатово</w:t>
      </w:r>
      <w:proofErr w:type="spellEnd"/>
      <w:r w:rsidRPr="00846BD1">
        <w:rPr>
          <w:rFonts w:ascii="PT Astra Serif" w:hAnsi="PT Astra Serif" w:cs="Times New Roman"/>
          <w:sz w:val="24"/>
          <w:szCs w:val="24"/>
        </w:rPr>
        <w:t xml:space="preserve">, Могилева, Смолина) – за два квартала 2023 г. осуществлено 18 выездов. Осмотрено 228 человек. </w:t>
      </w:r>
    </w:p>
    <w:p w:rsidR="005D6E73" w:rsidRPr="00846BD1" w:rsidRDefault="005D6E73" w:rsidP="00846BD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46BD1">
        <w:rPr>
          <w:rFonts w:ascii="PT Astra Serif" w:hAnsi="PT Astra Serif" w:cs="Times New Roman"/>
          <w:sz w:val="24"/>
          <w:szCs w:val="24"/>
        </w:rPr>
        <w:t xml:space="preserve">Отделом кадров ведется работа по привлечению специалистов в </w:t>
      </w:r>
      <w:proofErr w:type="spellStart"/>
      <w:r w:rsidRPr="00846BD1">
        <w:rPr>
          <w:rFonts w:ascii="PT Astra Serif" w:hAnsi="PT Astra Serif" w:cs="Times New Roman"/>
          <w:sz w:val="24"/>
          <w:szCs w:val="24"/>
        </w:rPr>
        <w:t>Шатровский</w:t>
      </w:r>
      <w:proofErr w:type="spellEnd"/>
      <w:r w:rsidRPr="00846BD1">
        <w:rPr>
          <w:rFonts w:ascii="PT Astra Serif" w:hAnsi="PT Astra Serif" w:cs="Times New Roman"/>
          <w:sz w:val="24"/>
          <w:szCs w:val="24"/>
        </w:rPr>
        <w:t xml:space="preserve"> филиал ГБУ «Межрайонная больница №5».</w:t>
      </w:r>
    </w:p>
    <w:p w:rsidR="005D6E73" w:rsidRPr="00846BD1" w:rsidRDefault="005D6E73" w:rsidP="00846BD1">
      <w:pPr>
        <w:tabs>
          <w:tab w:val="left" w:pos="52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6BD1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 На 10.03.2023г в </w:t>
      </w:r>
      <w:proofErr w:type="spellStart"/>
      <w:r w:rsidRPr="00846BD1">
        <w:rPr>
          <w:rFonts w:ascii="PT Astra Serif" w:eastAsia="Times New Roman" w:hAnsi="PT Astra Serif" w:cs="Times New Roman"/>
          <w:sz w:val="24"/>
          <w:szCs w:val="24"/>
        </w:rPr>
        <w:t>Шатровский</w:t>
      </w:r>
      <w:proofErr w:type="spellEnd"/>
      <w:r w:rsidRPr="00846BD1">
        <w:rPr>
          <w:rFonts w:ascii="PT Astra Serif" w:eastAsia="Times New Roman" w:hAnsi="PT Astra Serif" w:cs="Times New Roman"/>
          <w:sz w:val="24"/>
          <w:szCs w:val="24"/>
        </w:rPr>
        <w:t xml:space="preserve"> филиала ГБУ «Межрайонная больница №5» требуются следующие специалисты: </w:t>
      </w:r>
    </w:p>
    <w:p w:rsidR="005D6E73" w:rsidRPr="00846BD1" w:rsidRDefault="005D6E73" w:rsidP="00846BD1">
      <w:pPr>
        <w:tabs>
          <w:tab w:val="left" w:pos="52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6BD1">
        <w:rPr>
          <w:rFonts w:ascii="PT Astra Serif" w:eastAsia="Times New Roman" w:hAnsi="PT Astra Serif" w:cs="Times New Roman"/>
          <w:sz w:val="24"/>
          <w:szCs w:val="24"/>
        </w:rPr>
        <w:t>- врач-педиатр участковый</w:t>
      </w:r>
    </w:p>
    <w:p w:rsidR="005D6E73" w:rsidRPr="00846BD1" w:rsidRDefault="005D6E73" w:rsidP="00846BD1">
      <w:pPr>
        <w:tabs>
          <w:tab w:val="left" w:pos="52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6BD1">
        <w:rPr>
          <w:rFonts w:ascii="PT Astra Serif" w:eastAsia="Times New Roman" w:hAnsi="PT Astra Serif" w:cs="Times New Roman"/>
          <w:sz w:val="24"/>
          <w:szCs w:val="24"/>
        </w:rPr>
        <w:t>- врач-офтальмолог</w:t>
      </w:r>
    </w:p>
    <w:p w:rsidR="005D6E73" w:rsidRPr="00846BD1" w:rsidRDefault="005D6E73" w:rsidP="00846BD1">
      <w:pPr>
        <w:tabs>
          <w:tab w:val="left" w:pos="52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6BD1">
        <w:rPr>
          <w:rFonts w:ascii="PT Astra Serif" w:eastAsia="Times New Roman" w:hAnsi="PT Astra Serif" w:cs="Times New Roman"/>
          <w:sz w:val="24"/>
          <w:szCs w:val="24"/>
        </w:rPr>
        <w:t>- врач-терапевт участковый в ВА с.Мехонское</w:t>
      </w:r>
    </w:p>
    <w:p w:rsidR="005D6E73" w:rsidRPr="00846BD1" w:rsidRDefault="005D6E73" w:rsidP="00846BD1">
      <w:pPr>
        <w:tabs>
          <w:tab w:val="left" w:pos="52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6BD1">
        <w:rPr>
          <w:rFonts w:ascii="PT Astra Serif" w:eastAsia="Times New Roman" w:hAnsi="PT Astra Serif" w:cs="Times New Roman"/>
          <w:sz w:val="24"/>
          <w:szCs w:val="24"/>
        </w:rPr>
        <w:t xml:space="preserve">- врач-хирург </w:t>
      </w:r>
    </w:p>
    <w:p w:rsidR="005D6E73" w:rsidRPr="00846BD1" w:rsidRDefault="005D6E73" w:rsidP="00846BD1">
      <w:pPr>
        <w:tabs>
          <w:tab w:val="left" w:pos="52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6BD1">
        <w:rPr>
          <w:rFonts w:ascii="PT Astra Serif" w:eastAsia="Times New Roman" w:hAnsi="PT Astra Serif" w:cs="Times New Roman"/>
          <w:sz w:val="24"/>
          <w:szCs w:val="24"/>
        </w:rPr>
        <w:t>- фельдшер скорой медицинской помощи</w:t>
      </w:r>
    </w:p>
    <w:p w:rsidR="005D6E73" w:rsidRPr="00846BD1" w:rsidRDefault="005D6E73" w:rsidP="00846BD1">
      <w:pPr>
        <w:tabs>
          <w:tab w:val="left" w:pos="52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6BD1">
        <w:rPr>
          <w:rFonts w:ascii="PT Astra Serif" w:eastAsia="Times New Roman" w:hAnsi="PT Astra Serif" w:cs="Times New Roman"/>
          <w:sz w:val="24"/>
          <w:szCs w:val="24"/>
        </w:rPr>
        <w:t xml:space="preserve">- заведующий ФАП-фельдшер в </w:t>
      </w:r>
      <w:proofErr w:type="spellStart"/>
      <w:r w:rsidRPr="00846BD1">
        <w:rPr>
          <w:rFonts w:ascii="PT Astra Serif" w:eastAsia="Times New Roman" w:hAnsi="PT Astra Serif" w:cs="Times New Roman"/>
          <w:sz w:val="24"/>
          <w:szCs w:val="24"/>
        </w:rPr>
        <w:t>с.Кызылбай</w:t>
      </w:r>
      <w:proofErr w:type="spellEnd"/>
    </w:p>
    <w:p w:rsidR="005D6E73" w:rsidRPr="00846BD1" w:rsidRDefault="005D6E73" w:rsidP="00846BD1">
      <w:pPr>
        <w:tabs>
          <w:tab w:val="left" w:pos="52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6BD1">
        <w:rPr>
          <w:rFonts w:ascii="PT Astra Serif" w:eastAsia="Times New Roman" w:hAnsi="PT Astra Serif" w:cs="Times New Roman"/>
          <w:sz w:val="24"/>
          <w:szCs w:val="24"/>
        </w:rPr>
        <w:t xml:space="preserve">Анна Сергеевна рассказала о  мерах по улучшению ситуации и мерах социальной </w:t>
      </w:r>
      <w:proofErr w:type="spellStart"/>
      <w:r w:rsidRPr="00846BD1">
        <w:rPr>
          <w:rFonts w:ascii="PT Astra Serif" w:eastAsia="Times New Roman" w:hAnsi="PT Astra Serif" w:cs="Times New Roman"/>
          <w:sz w:val="24"/>
          <w:szCs w:val="24"/>
        </w:rPr>
        <w:t>посмощи</w:t>
      </w:r>
      <w:proofErr w:type="spellEnd"/>
      <w:r w:rsidRPr="00846BD1">
        <w:rPr>
          <w:rFonts w:ascii="PT Astra Serif" w:eastAsia="Times New Roman" w:hAnsi="PT Astra Serif" w:cs="Times New Roman"/>
          <w:sz w:val="24"/>
          <w:szCs w:val="24"/>
        </w:rPr>
        <w:t xml:space="preserve">: </w:t>
      </w:r>
    </w:p>
    <w:p w:rsidR="005D6E73" w:rsidRPr="00846BD1" w:rsidRDefault="005D6E73" w:rsidP="00846BD1">
      <w:pPr>
        <w:tabs>
          <w:tab w:val="left" w:pos="52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6BD1">
        <w:rPr>
          <w:rFonts w:ascii="PT Astra Serif" w:eastAsia="Times New Roman" w:hAnsi="PT Astra Serif" w:cs="Times New Roman"/>
          <w:sz w:val="24"/>
          <w:szCs w:val="24"/>
        </w:rPr>
        <w:t xml:space="preserve"> Должность врача-терапевта стационара укомплектована с 13.03.2023 года по программе «Земской доктор». </w:t>
      </w:r>
    </w:p>
    <w:p w:rsidR="005D6E73" w:rsidRPr="00846BD1" w:rsidRDefault="005D6E73" w:rsidP="00846BD1">
      <w:pPr>
        <w:tabs>
          <w:tab w:val="left" w:pos="52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6BD1">
        <w:rPr>
          <w:rFonts w:ascii="PT Astra Serif" w:eastAsia="Times New Roman" w:hAnsi="PT Astra Serif" w:cs="Times New Roman"/>
          <w:sz w:val="24"/>
          <w:szCs w:val="24"/>
        </w:rPr>
        <w:t xml:space="preserve">        Должность фельдшера скорой помощи планируется укомплектовать с 15.07.2023г по программе «Земской фельдшер».</w:t>
      </w:r>
    </w:p>
    <w:p w:rsidR="005D6E73" w:rsidRPr="00846BD1" w:rsidRDefault="005D6E73" w:rsidP="00846BD1">
      <w:pPr>
        <w:tabs>
          <w:tab w:val="left" w:pos="52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6BD1">
        <w:rPr>
          <w:rFonts w:ascii="PT Astra Serif" w:eastAsia="Times New Roman" w:hAnsi="PT Astra Serif" w:cs="Times New Roman"/>
          <w:sz w:val="24"/>
          <w:szCs w:val="24"/>
        </w:rPr>
        <w:t xml:space="preserve">- Информация размещается на официальном сайте ЦРБ и Департамента здравоохранения </w:t>
      </w:r>
    </w:p>
    <w:p w:rsidR="005D6E73" w:rsidRPr="00846BD1" w:rsidRDefault="005D6E73" w:rsidP="00846BD1">
      <w:pPr>
        <w:tabs>
          <w:tab w:val="left" w:pos="52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6BD1">
        <w:rPr>
          <w:rFonts w:ascii="PT Astra Serif" w:eastAsia="Times New Roman" w:hAnsi="PT Astra Serif" w:cs="Times New Roman"/>
          <w:sz w:val="24"/>
          <w:szCs w:val="24"/>
        </w:rPr>
        <w:t>- размещается в социальных сетях,</w:t>
      </w:r>
    </w:p>
    <w:p w:rsidR="005D6E73" w:rsidRPr="00846BD1" w:rsidRDefault="005D6E73" w:rsidP="00846BD1">
      <w:pPr>
        <w:tabs>
          <w:tab w:val="left" w:pos="52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6BD1">
        <w:rPr>
          <w:rFonts w:ascii="PT Astra Serif" w:eastAsia="Times New Roman" w:hAnsi="PT Astra Serif" w:cs="Times New Roman"/>
          <w:sz w:val="24"/>
          <w:szCs w:val="24"/>
        </w:rPr>
        <w:t>- размещены на площадке «</w:t>
      </w:r>
      <w:proofErr w:type="spellStart"/>
      <w:r w:rsidRPr="00846BD1">
        <w:rPr>
          <w:rFonts w:ascii="PT Astra Serif" w:eastAsia="Times New Roman" w:hAnsi="PT Astra Serif" w:cs="Times New Roman"/>
          <w:sz w:val="24"/>
          <w:szCs w:val="24"/>
        </w:rPr>
        <w:t>Факультетус</w:t>
      </w:r>
      <w:proofErr w:type="spellEnd"/>
      <w:r w:rsidRPr="00846BD1">
        <w:rPr>
          <w:rFonts w:ascii="PT Astra Serif" w:eastAsia="Times New Roman" w:hAnsi="PT Astra Serif" w:cs="Times New Roman"/>
          <w:sz w:val="24"/>
          <w:szCs w:val="24"/>
        </w:rPr>
        <w:t>» в Тюменском ГМУ;</w:t>
      </w:r>
    </w:p>
    <w:p w:rsidR="005D6E73" w:rsidRPr="00846BD1" w:rsidRDefault="005D6E73" w:rsidP="00846BD1">
      <w:pPr>
        <w:tabs>
          <w:tab w:val="left" w:pos="52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6BD1">
        <w:rPr>
          <w:rFonts w:ascii="PT Astra Serif" w:eastAsia="Times New Roman" w:hAnsi="PT Astra Serif" w:cs="Times New Roman"/>
          <w:sz w:val="24"/>
          <w:szCs w:val="24"/>
        </w:rPr>
        <w:t>- проводится ознакомление студентов-</w:t>
      </w:r>
      <w:proofErr w:type="spellStart"/>
      <w:r w:rsidRPr="00846BD1">
        <w:rPr>
          <w:rFonts w:ascii="PT Astra Serif" w:eastAsia="Times New Roman" w:hAnsi="PT Astra Serif" w:cs="Times New Roman"/>
          <w:sz w:val="24"/>
          <w:szCs w:val="24"/>
        </w:rPr>
        <w:t>целевиков</w:t>
      </w:r>
      <w:proofErr w:type="spellEnd"/>
      <w:r w:rsidRPr="00846BD1">
        <w:rPr>
          <w:rFonts w:ascii="PT Astra Serif" w:eastAsia="Times New Roman" w:hAnsi="PT Astra Serif" w:cs="Times New Roman"/>
          <w:sz w:val="24"/>
          <w:szCs w:val="24"/>
        </w:rPr>
        <w:t xml:space="preserve"> в личном Портфолио,</w:t>
      </w:r>
    </w:p>
    <w:p w:rsidR="005D6E73" w:rsidRPr="00846BD1" w:rsidRDefault="005D6E73" w:rsidP="00846BD1">
      <w:pPr>
        <w:tabs>
          <w:tab w:val="left" w:pos="52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6BD1">
        <w:rPr>
          <w:rFonts w:ascii="PT Astra Serif" w:eastAsia="Times New Roman" w:hAnsi="PT Astra Serif" w:cs="Times New Roman"/>
          <w:sz w:val="24"/>
          <w:szCs w:val="24"/>
        </w:rPr>
        <w:t>- проводится ознакомление при проведении ВКС со студентами-</w:t>
      </w:r>
      <w:proofErr w:type="spellStart"/>
      <w:r w:rsidRPr="00846BD1">
        <w:rPr>
          <w:rFonts w:ascii="PT Astra Serif" w:eastAsia="Times New Roman" w:hAnsi="PT Astra Serif" w:cs="Times New Roman"/>
          <w:sz w:val="24"/>
          <w:szCs w:val="24"/>
        </w:rPr>
        <w:t>целевиками</w:t>
      </w:r>
      <w:proofErr w:type="spellEnd"/>
      <w:r w:rsidRPr="00846BD1">
        <w:rPr>
          <w:rFonts w:ascii="PT Astra Serif" w:eastAsia="Times New Roman" w:hAnsi="PT Astra Serif" w:cs="Times New Roman"/>
          <w:sz w:val="24"/>
          <w:szCs w:val="24"/>
        </w:rPr>
        <w:t>,</w:t>
      </w:r>
    </w:p>
    <w:p w:rsidR="005D6E73" w:rsidRPr="00846BD1" w:rsidRDefault="005D6E73" w:rsidP="00846BD1">
      <w:pPr>
        <w:tabs>
          <w:tab w:val="left" w:pos="52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6BD1">
        <w:rPr>
          <w:rFonts w:ascii="PT Astra Serif" w:eastAsia="Times New Roman" w:hAnsi="PT Astra Serif" w:cs="Times New Roman"/>
          <w:sz w:val="24"/>
          <w:szCs w:val="24"/>
        </w:rPr>
        <w:t>- доводится при личной встрече со студентами,</w:t>
      </w:r>
    </w:p>
    <w:p w:rsidR="001F2C2E" w:rsidRPr="00846BD1" w:rsidRDefault="005D6E73" w:rsidP="00846BD1">
      <w:pPr>
        <w:tabs>
          <w:tab w:val="left" w:pos="52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6BD1">
        <w:rPr>
          <w:rFonts w:ascii="PT Astra Serif" w:eastAsia="Times New Roman" w:hAnsi="PT Astra Serif" w:cs="Times New Roman"/>
          <w:sz w:val="24"/>
          <w:szCs w:val="24"/>
        </w:rPr>
        <w:t xml:space="preserve">- доводится во время телефонных переговоров (собеседованиях).   </w:t>
      </w:r>
    </w:p>
    <w:p w:rsidR="001F2C2E" w:rsidRPr="00846BD1" w:rsidRDefault="001F2C2E" w:rsidP="00846BD1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846BD1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РЕШИЛИ:</w:t>
      </w:r>
    </w:p>
    <w:p w:rsidR="001F2C2E" w:rsidRPr="00846BD1" w:rsidRDefault="001F2C2E" w:rsidP="00846BD1">
      <w:pPr>
        <w:pStyle w:val="a3"/>
        <w:snapToGrid w:val="0"/>
        <w:ind w:firstLine="708"/>
        <w:jc w:val="both"/>
        <w:rPr>
          <w:rFonts w:ascii="PT Astra Serif" w:eastAsia="Arial" w:hAnsi="PT Astra Serif"/>
          <w:sz w:val="24"/>
        </w:rPr>
      </w:pPr>
      <w:r w:rsidRPr="00846BD1">
        <w:rPr>
          <w:rFonts w:ascii="PT Astra Serif" w:eastAsia="Arial" w:hAnsi="PT Astra Serif"/>
          <w:sz w:val="24"/>
        </w:rPr>
        <w:t xml:space="preserve">2.1. Продолжить работу по привлечению медицинских кадров и молодых специалистов в </w:t>
      </w:r>
      <w:proofErr w:type="spellStart"/>
      <w:r w:rsidRPr="00846BD1">
        <w:rPr>
          <w:rFonts w:ascii="PT Astra Serif" w:eastAsia="Arial" w:hAnsi="PT Astra Serif"/>
          <w:sz w:val="24"/>
        </w:rPr>
        <w:t>Шатровский</w:t>
      </w:r>
      <w:proofErr w:type="spellEnd"/>
      <w:r w:rsidRPr="00846BD1">
        <w:rPr>
          <w:rFonts w:ascii="PT Astra Serif" w:eastAsia="Arial" w:hAnsi="PT Astra Serif"/>
          <w:sz w:val="24"/>
        </w:rPr>
        <w:t xml:space="preserve"> муниципальный округ.</w:t>
      </w:r>
    </w:p>
    <w:p w:rsidR="001F2C2E" w:rsidRPr="00846BD1" w:rsidRDefault="001F2C2E" w:rsidP="00846BD1">
      <w:pPr>
        <w:pStyle w:val="a3"/>
        <w:snapToGrid w:val="0"/>
        <w:ind w:firstLine="708"/>
        <w:jc w:val="both"/>
        <w:rPr>
          <w:rFonts w:ascii="PT Astra Serif" w:eastAsia="Arial" w:hAnsi="PT Astra Serif"/>
          <w:b/>
          <w:sz w:val="24"/>
        </w:rPr>
      </w:pPr>
      <w:r w:rsidRPr="00846BD1">
        <w:rPr>
          <w:rFonts w:ascii="PT Astra Serif" w:eastAsia="Arial" w:hAnsi="PT Astra Serif"/>
          <w:sz w:val="24"/>
        </w:rPr>
        <w:t xml:space="preserve">                                                                                                                         </w:t>
      </w:r>
      <w:r w:rsidRPr="00846BD1">
        <w:rPr>
          <w:rFonts w:ascii="PT Astra Serif" w:eastAsia="Arial" w:hAnsi="PT Astra Serif"/>
          <w:b/>
          <w:sz w:val="24"/>
        </w:rPr>
        <w:t>Срок: постоянно</w:t>
      </w:r>
    </w:p>
    <w:p w:rsidR="005D6E73" w:rsidRPr="00846BD1" w:rsidRDefault="005D6E73" w:rsidP="00846BD1">
      <w:pPr>
        <w:spacing w:after="0" w:line="240" w:lineRule="auto"/>
        <w:ind w:firstLine="425"/>
        <w:rPr>
          <w:rFonts w:ascii="PT Astra Serif" w:hAnsi="PT Astra Serif" w:cs="Times New Roman"/>
          <w:b/>
          <w:sz w:val="24"/>
          <w:szCs w:val="24"/>
        </w:rPr>
      </w:pPr>
    </w:p>
    <w:p w:rsidR="005D6E73" w:rsidRPr="00846BD1" w:rsidRDefault="005D6E73" w:rsidP="00846BD1">
      <w:pPr>
        <w:spacing w:after="0" w:line="240" w:lineRule="auto"/>
        <w:ind w:firstLine="425"/>
        <w:rPr>
          <w:rFonts w:ascii="PT Astra Serif" w:hAnsi="PT Astra Serif" w:cs="Times New Roman"/>
          <w:sz w:val="24"/>
          <w:szCs w:val="24"/>
        </w:rPr>
      </w:pPr>
      <w:r w:rsidRPr="00846BD1">
        <w:rPr>
          <w:rFonts w:ascii="PT Astra Serif" w:hAnsi="PT Astra Serif" w:cs="Times New Roman"/>
          <w:b/>
          <w:sz w:val="24"/>
          <w:szCs w:val="24"/>
          <w:lang w:val="en-US"/>
        </w:rPr>
        <w:t>II</w:t>
      </w:r>
      <w:r w:rsidR="00846BD1" w:rsidRPr="00846BD1">
        <w:rPr>
          <w:rFonts w:ascii="PT Astra Serif" w:hAnsi="PT Astra Serif" w:cs="Times New Roman"/>
          <w:b/>
          <w:sz w:val="24"/>
          <w:szCs w:val="24"/>
          <w:lang w:val="en-US"/>
        </w:rPr>
        <w:t>I</w:t>
      </w:r>
      <w:r w:rsidRPr="00846BD1">
        <w:rPr>
          <w:rFonts w:ascii="PT Astra Serif" w:hAnsi="PT Astra Serif" w:cs="Times New Roman"/>
          <w:b/>
          <w:sz w:val="24"/>
          <w:szCs w:val="24"/>
        </w:rPr>
        <w:t>. СЛУШАЛИ</w:t>
      </w:r>
      <w:r w:rsidRPr="00846BD1">
        <w:rPr>
          <w:rFonts w:ascii="PT Astra Serif" w:hAnsi="PT Astra Serif" w:cs="Times New Roman"/>
          <w:sz w:val="24"/>
          <w:szCs w:val="24"/>
        </w:rPr>
        <w:t>:</w:t>
      </w:r>
    </w:p>
    <w:p w:rsidR="00846BD1" w:rsidRPr="00846BD1" w:rsidRDefault="00846BD1" w:rsidP="00846BD1">
      <w:pPr>
        <w:spacing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846BD1">
        <w:rPr>
          <w:rFonts w:ascii="PT Astra Serif" w:eastAsia="Arial" w:hAnsi="PT Astra Serif"/>
          <w:b/>
          <w:sz w:val="24"/>
          <w:szCs w:val="24"/>
        </w:rPr>
        <w:t>Подаруеву</w:t>
      </w:r>
      <w:proofErr w:type="spellEnd"/>
      <w:r w:rsidRPr="00846BD1">
        <w:rPr>
          <w:rFonts w:ascii="PT Astra Serif" w:eastAsia="Arial" w:hAnsi="PT Astra Serif"/>
          <w:b/>
          <w:sz w:val="24"/>
          <w:szCs w:val="24"/>
        </w:rPr>
        <w:t xml:space="preserve"> Жанну Викторовну, руководителя Отдела образования,  </w:t>
      </w:r>
      <w:r w:rsidRPr="00846BD1">
        <w:rPr>
          <w:rFonts w:ascii="PT Astra Serif" w:hAnsi="PT Astra Serif" w:cs="Times New Roman"/>
          <w:sz w:val="24"/>
          <w:szCs w:val="24"/>
        </w:rPr>
        <w:t xml:space="preserve">о </w:t>
      </w:r>
      <w:r w:rsidRPr="00846BD1">
        <w:rPr>
          <w:rFonts w:ascii="PT Astra Serif" w:hAnsi="PT Astra Serif"/>
          <w:sz w:val="24"/>
          <w:szCs w:val="24"/>
        </w:rPr>
        <w:t>реализации</w:t>
      </w:r>
      <w:r w:rsidRPr="00846BD1">
        <w:rPr>
          <w:rFonts w:ascii="PT Astra Serif" w:hAnsi="PT Astra Serif"/>
          <w:b/>
          <w:sz w:val="24"/>
          <w:szCs w:val="24"/>
        </w:rPr>
        <w:t xml:space="preserve"> </w:t>
      </w:r>
      <w:r w:rsidRPr="00846BD1">
        <w:rPr>
          <w:rFonts w:ascii="PT Astra Serif" w:hAnsi="PT Astra Serif"/>
          <w:sz w:val="24"/>
          <w:szCs w:val="24"/>
        </w:rPr>
        <w:t xml:space="preserve">ФП «Спорт-норма жизни», в том числе среди инвалидов и лиц с ОВЗ </w:t>
      </w:r>
      <w:r w:rsidRPr="00846BD1">
        <w:rPr>
          <w:rFonts w:ascii="PT Astra Serif" w:eastAsia="Arial" w:hAnsi="PT Astra Serif"/>
          <w:b/>
          <w:sz w:val="24"/>
          <w:szCs w:val="24"/>
        </w:rPr>
        <w:t>(Приложение 3).</w:t>
      </w:r>
      <w:r w:rsidRPr="00846BD1">
        <w:rPr>
          <w:rFonts w:ascii="PT Astra Serif" w:hAnsi="PT Astra Serif"/>
          <w:b/>
          <w:color w:val="000000"/>
          <w:sz w:val="24"/>
          <w:szCs w:val="24"/>
        </w:rPr>
        <w:t xml:space="preserve">  </w:t>
      </w:r>
      <w:r w:rsidRPr="00846BD1">
        <w:rPr>
          <w:rFonts w:ascii="PT Astra Serif" w:hAnsi="PT Astra Serif"/>
          <w:sz w:val="24"/>
          <w:szCs w:val="24"/>
        </w:rPr>
        <w:t xml:space="preserve">Жанна Викторовна сообщила, что </w:t>
      </w:r>
      <w:r w:rsidRPr="00846BD1">
        <w:rPr>
          <w:rFonts w:ascii="PT Astra Serif" w:hAnsi="PT Astra Serif" w:cs="Times New Roman"/>
          <w:sz w:val="24"/>
          <w:szCs w:val="24"/>
        </w:rPr>
        <w:t xml:space="preserve">в </w:t>
      </w:r>
      <w:proofErr w:type="spellStart"/>
      <w:r w:rsidRPr="00846BD1">
        <w:rPr>
          <w:rFonts w:ascii="PT Astra Serif" w:hAnsi="PT Astra Serif" w:cs="Times New Roman"/>
          <w:sz w:val="24"/>
          <w:szCs w:val="24"/>
        </w:rPr>
        <w:t>Шатровском</w:t>
      </w:r>
      <w:proofErr w:type="spellEnd"/>
      <w:r w:rsidRPr="00846BD1">
        <w:rPr>
          <w:rFonts w:ascii="PT Astra Serif" w:hAnsi="PT Astra Serif" w:cs="Times New Roman"/>
          <w:sz w:val="24"/>
          <w:szCs w:val="24"/>
        </w:rPr>
        <w:t xml:space="preserve"> муниципальном округе в четырех образовательных организациях имеются комплексы ГТО, которые были установлены в рамках федерального проекта «Сорт – норма жизни».</w:t>
      </w:r>
    </w:p>
    <w:p w:rsidR="00846BD1" w:rsidRPr="00846BD1" w:rsidRDefault="00846BD1" w:rsidP="00846BD1">
      <w:pPr>
        <w:spacing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846BD1">
        <w:rPr>
          <w:rFonts w:ascii="PT Astra Serif" w:hAnsi="PT Astra Serif" w:cs="Times New Roman"/>
          <w:sz w:val="24"/>
          <w:szCs w:val="24"/>
        </w:rPr>
        <w:tab/>
        <w:t xml:space="preserve">По Указу Президента Российской Федерации в школах с 1 сентября 2014 года внедрен Всероссийский </w:t>
      </w:r>
      <w:proofErr w:type="spellStart"/>
      <w:r w:rsidRPr="00846BD1">
        <w:rPr>
          <w:rFonts w:ascii="PT Astra Serif" w:hAnsi="PT Astra Serif" w:cs="Times New Roman"/>
          <w:sz w:val="24"/>
          <w:szCs w:val="24"/>
        </w:rPr>
        <w:t>физкультурно</w:t>
      </w:r>
      <w:proofErr w:type="spellEnd"/>
      <w:r w:rsidRPr="00846BD1">
        <w:rPr>
          <w:rFonts w:ascii="PT Astra Serif" w:hAnsi="PT Astra Serif" w:cs="Times New Roman"/>
          <w:sz w:val="24"/>
          <w:szCs w:val="24"/>
        </w:rPr>
        <w:t xml:space="preserve"> – спортивный комплекс «Готов к труду и обороне».</w:t>
      </w:r>
    </w:p>
    <w:p w:rsidR="00846BD1" w:rsidRPr="00846BD1" w:rsidRDefault="00846BD1" w:rsidP="00846BD1">
      <w:pPr>
        <w:spacing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846BD1">
        <w:rPr>
          <w:rFonts w:ascii="PT Astra Serif" w:hAnsi="PT Astra Serif" w:cs="Times New Roman"/>
          <w:sz w:val="24"/>
          <w:szCs w:val="24"/>
        </w:rPr>
        <w:tab/>
        <w:t xml:space="preserve">С целью повышения эффективности использования возможностей физической культуры и спорта в укреплении </w:t>
      </w:r>
      <w:proofErr w:type="gramStart"/>
      <w:r w:rsidRPr="00846BD1">
        <w:rPr>
          <w:rFonts w:ascii="PT Astra Serif" w:hAnsi="PT Astra Serif" w:cs="Times New Roman"/>
          <w:sz w:val="24"/>
          <w:szCs w:val="24"/>
        </w:rPr>
        <w:t>здоровья</w:t>
      </w:r>
      <w:proofErr w:type="gramEnd"/>
      <w:r w:rsidRPr="00846BD1">
        <w:rPr>
          <w:rFonts w:ascii="PT Astra Serif" w:hAnsi="PT Astra Serif" w:cs="Times New Roman"/>
          <w:sz w:val="24"/>
          <w:szCs w:val="24"/>
        </w:rPr>
        <w:t xml:space="preserve"> обучающиеся ежегодно принимают участие в фестивале ГТО. В 2022-2023 учебном </w:t>
      </w:r>
      <w:proofErr w:type="spellStart"/>
      <w:r w:rsidRPr="00846BD1">
        <w:rPr>
          <w:rFonts w:ascii="PT Astra Serif" w:hAnsi="PT Astra Serif" w:cs="Times New Roman"/>
          <w:sz w:val="24"/>
          <w:szCs w:val="24"/>
        </w:rPr>
        <w:t>годук</w:t>
      </w:r>
      <w:proofErr w:type="spellEnd"/>
      <w:r w:rsidRPr="00846BD1">
        <w:rPr>
          <w:rFonts w:ascii="PT Astra Serif" w:hAnsi="PT Astra Serif" w:cs="Times New Roman"/>
          <w:sz w:val="24"/>
          <w:szCs w:val="24"/>
        </w:rPr>
        <w:t xml:space="preserve"> сдаче ГТО приступили 184 обучающегося, из них 17 воспитанников детского сада. Все прошли испытания.</w:t>
      </w:r>
    </w:p>
    <w:p w:rsidR="00846BD1" w:rsidRPr="00846BD1" w:rsidRDefault="00846BD1" w:rsidP="00846BD1">
      <w:pPr>
        <w:spacing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846BD1">
        <w:rPr>
          <w:rFonts w:ascii="PT Astra Serif" w:hAnsi="PT Astra Serif" w:cs="Times New Roman"/>
          <w:sz w:val="24"/>
          <w:szCs w:val="24"/>
        </w:rPr>
        <w:tab/>
        <w:t>В период с 2014 года по 2023 год сдали нормы ГТО 1453 обучающегося, из них 91 воспитанник детского сада.</w:t>
      </w:r>
    </w:p>
    <w:p w:rsidR="00846BD1" w:rsidRPr="00846BD1" w:rsidRDefault="00846BD1" w:rsidP="00846BD1">
      <w:pPr>
        <w:spacing w:line="240" w:lineRule="auto"/>
        <w:ind w:firstLine="708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846BD1">
        <w:rPr>
          <w:rFonts w:ascii="PT Astra Serif" w:hAnsi="PT Astra Serif" w:cs="Times New Roman"/>
          <w:sz w:val="24"/>
          <w:szCs w:val="24"/>
        </w:rPr>
        <w:t xml:space="preserve">В образовательных организациях проводится пропаганда здорового образа жизни через различные мероприятия (дни здоровья, классные тематические часы, конкурсы, викторины и др.), направленные на привлечение внимания к теме здорового и активного образа жизни. Ежегодно обучающиеся с ОВЗ участвуют в муниципальных спортивных </w:t>
      </w:r>
      <w:proofErr w:type="spellStart"/>
      <w:proofErr w:type="gramStart"/>
      <w:r w:rsidRPr="00846BD1">
        <w:rPr>
          <w:rFonts w:ascii="PT Astra Serif" w:hAnsi="PT Astra Serif" w:cs="Times New Roman"/>
          <w:sz w:val="24"/>
          <w:szCs w:val="24"/>
        </w:rPr>
        <w:t>соревнованиях.В</w:t>
      </w:r>
      <w:proofErr w:type="spellEnd"/>
      <w:proofErr w:type="gramEnd"/>
      <w:r w:rsidRPr="00846BD1">
        <w:rPr>
          <w:rFonts w:ascii="PT Astra Serif" w:hAnsi="PT Astra Serif" w:cs="Times New Roman"/>
          <w:sz w:val="24"/>
          <w:szCs w:val="24"/>
        </w:rPr>
        <w:t xml:space="preserve"> летний период работают тренеры-общественники.</w:t>
      </w:r>
    </w:p>
    <w:p w:rsidR="001D358C" w:rsidRPr="00846BD1" w:rsidRDefault="00846BD1" w:rsidP="00846BD1">
      <w:pPr>
        <w:spacing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846BD1">
        <w:rPr>
          <w:rFonts w:ascii="PT Astra Serif" w:hAnsi="PT Astra Serif" w:cs="Times New Roman"/>
          <w:sz w:val="24"/>
          <w:szCs w:val="24"/>
        </w:rPr>
        <w:tab/>
        <w:t>На базе МБУ ДО «</w:t>
      </w:r>
      <w:proofErr w:type="spellStart"/>
      <w:r w:rsidRPr="00846BD1">
        <w:rPr>
          <w:rFonts w:ascii="PT Astra Serif" w:hAnsi="PT Astra Serif" w:cs="Times New Roman"/>
          <w:sz w:val="24"/>
          <w:szCs w:val="24"/>
        </w:rPr>
        <w:t>Шатровская</w:t>
      </w:r>
      <w:proofErr w:type="spellEnd"/>
      <w:r w:rsidRPr="00846BD1">
        <w:rPr>
          <w:rFonts w:ascii="PT Astra Serif" w:hAnsi="PT Astra Serif" w:cs="Times New Roman"/>
          <w:sz w:val="24"/>
          <w:szCs w:val="24"/>
        </w:rPr>
        <w:t xml:space="preserve"> ДЮСШ» в апреле 2023 года проведен летний фестиваль ГТО среди педагогический коллективов, где приняли участие 13 команд и ветераны педагогического труда.</w:t>
      </w:r>
    </w:p>
    <w:p w:rsidR="00846BD1" w:rsidRPr="00846BD1" w:rsidRDefault="00846BD1" w:rsidP="00846BD1">
      <w:pPr>
        <w:spacing w:after="0" w:line="240" w:lineRule="auto"/>
        <w:ind w:firstLine="425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846BD1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РЕШИЛИ:</w:t>
      </w:r>
    </w:p>
    <w:p w:rsidR="00846BD1" w:rsidRPr="00846BD1" w:rsidRDefault="00846BD1" w:rsidP="00846BD1">
      <w:pPr>
        <w:spacing w:after="0" w:line="240" w:lineRule="auto"/>
        <w:ind w:firstLine="425"/>
        <w:jc w:val="both"/>
        <w:rPr>
          <w:rFonts w:ascii="PT Astra Serif" w:hAnsi="PT Astra Serif"/>
          <w:sz w:val="24"/>
          <w:szCs w:val="24"/>
        </w:rPr>
      </w:pPr>
      <w:r w:rsidRPr="00846BD1">
        <w:rPr>
          <w:rFonts w:ascii="PT Astra Serif" w:eastAsia="Arial" w:hAnsi="PT Astra Serif"/>
          <w:sz w:val="24"/>
          <w:szCs w:val="24"/>
        </w:rPr>
        <w:t xml:space="preserve">3.1. Продолжить работу по реализации </w:t>
      </w:r>
      <w:r w:rsidRPr="00846BD1">
        <w:rPr>
          <w:rFonts w:ascii="PT Astra Serif" w:hAnsi="PT Astra Serif"/>
          <w:sz w:val="24"/>
          <w:szCs w:val="24"/>
        </w:rPr>
        <w:t xml:space="preserve">ФП «Спорт-норма жизни». </w:t>
      </w:r>
    </w:p>
    <w:p w:rsidR="00846BD1" w:rsidRDefault="00846BD1" w:rsidP="00846BD1">
      <w:pPr>
        <w:spacing w:after="0" w:line="240" w:lineRule="auto"/>
        <w:ind w:left="425"/>
        <w:jc w:val="both"/>
        <w:rPr>
          <w:rFonts w:ascii="PT Astra Serif" w:eastAsia="Arial" w:hAnsi="PT Astra Serif"/>
          <w:b/>
          <w:sz w:val="24"/>
        </w:rPr>
      </w:pPr>
      <w:r>
        <w:rPr>
          <w:rFonts w:ascii="PT Astra Serif" w:eastAsia="Arial" w:hAnsi="PT Astra Serif"/>
          <w:b/>
          <w:sz w:val="24"/>
        </w:rPr>
        <w:t xml:space="preserve">                                                                                                                              </w:t>
      </w:r>
      <w:r w:rsidRPr="006A3CA9">
        <w:rPr>
          <w:rFonts w:ascii="PT Astra Serif" w:eastAsia="Arial" w:hAnsi="PT Astra Serif"/>
          <w:b/>
          <w:sz w:val="24"/>
        </w:rPr>
        <w:t>Срок: постоянно</w:t>
      </w:r>
    </w:p>
    <w:p w:rsidR="00846BD1" w:rsidRDefault="00846BD1" w:rsidP="00846BD1">
      <w:pPr>
        <w:pStyle w:val="a3"/>
        <w:snapToGrid w:val="0"/>
        <w:rPr>
          <w:rStyle w:val="1"/>
          <w:rFonts w:ascii="PT Astra Serif" w:eastAsia="Arial" w:hAnsi="PT Astra Serif"/>
          <w:color w:val="000000"/>
          <w:sz w:val="24"/>
        </w:rPr>
      </w:pPr>
    </w:p>
    <w:p w:rsidR="00846BD1" w:rsidRDefault="00846BD1" w:rsidP="00846BD1">
      <w:pPr>
        <w:pStyle w:val="a3"/>
        <w:snapToGrid w:val="0"/>
        <w:rPr>
          <w:rStyle w:val="1"/>
          <w:rFonts w:ascii="PT Astra Serif" w:eastAsia="Arial" w:hAnsi="PT Astra Serif"/>
          <w:color w:val="000000"/>
          <w:sz w:val="24"/>
        </w:rPr>
      </w:pPr>
      <w:r>
        <w:rPr>
          <w:rStyle w:val="1"/>
          <w:rFonts w:ascii="PT Astra Serif" w:eastAsia="Arial" w:hAnsi="PT Astra Serif"/>
          <w:color w:val="000000"/>
          <w:sz w:val="24"/>
        </w:rPr>
        <w:t>Председатель комиссии:                                                                           В.А. Сивяков</w:t>
      </w:r>
    </w:p>
    <w:p w:rsidR="00846BD1" w:rsidRDefault="00846BD1" w:rsidP="00846BD1">
      <w:pPr>
        <w:pStyle w:val="a3"/>
        <w:snapToGrid w:val="0"/>
        <w:rPr>
          <w:rStyle w:val="1"/>
          <w:rFonts w:ascii="PT Astra Serif" w:eastAsia="Arial" w:hAnsi="PT Astra Serif"/>
          <w:color w:val="000000"/>
          <w:sz w:val="24"/>
        </w:rPr>
      </w:pPr>
    </w:p>
    <w:p w:rsidR="00846BD1" w:rsidRPr="00846BD1" w:rsidRDefault="00846BD1" w:rsidP="002F683D">
      <w:pPr>
        <w:pStyle w:val="a3"/>
        <w:snapToGrid w:val="0"/>
        <w:rPr>
          <w:rFonts w:ascii="Times New Roman" w:hAnsi="Times New Roman"/>
          <w:sz w:val="24"/>
        </w:rPr>
      </w:pPr>
      <w:r>
        <w:rPr>
          <w:rStyle w:val="1"/>
          <w:rFonts w:ascii="PT Astra Serif" w:eastAsia="Arial" w:hAnsi="PT Astra Serif"/>
          <w:color w:val="000000"/>
          <w:sz w:val="24"/>
        </w:rPr>
        <w:t>Секретарь комиссии:                                                                                 О.К. Усова</w:t>
      </w:r>
    </w:p>
    <w:sectPr w:rsidR="00846BD1" w:rsidRPr="00846BD1" w:rsidSect="00BD74C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CBE"/>
    <w:multiLevelType w:val="multilevel"/>
    <w:tmpl w:val="A170E4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30" w:hanging="405"/>
      </w:pPr>
      <w:rPr>
        <w:rFonts w:ascii="PT Astra Serif" w:eastAsia="Arial" w:hAnsi="PT Astra Serif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PT Astra Serif" w:eastAsia="Arial" w:hAnsi="PT Astra Serif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ascii="PT Astra Serif" w:eastAsia="Arial" w:hAnsi="PT Astra Serif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PT Astra Serif" w:eastAsia="Arial" w:hAnsi="PT Astra Serif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ascii="PT Astra Serif" w:eastAsia="Arial" w:hAnsi="PT Astra Serif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PT Astra Serif" w:eastAsia="Arial" w:hAnsi="PT Astra Serif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ascii="PT Astra Serif" w:eastAsia="Arial" w:hAnsi="PT Astra Serif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PT Astra Serif" w:eastAsia="Arial" w:hAnsi="PT Astra Serif" w:hint="default"/>
      </w:rPr>
    </w:lvl>
  </w:abstractNum>
  <w:abstractNum w:abstractNumId="1" w15:restartNumberingAfterBreak="0">
    <w:nsid w:val="28185547"/>
    <w:multiLevelType w:val="multilevel"/>
    <w:tmpl w:val="620E3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6B6"/>
    <w:rsid w:val="001D358C"/>
    <w:rsid w:val="001F2C2E"/>
    <w:rsid w:val="002F683D"/>
    <w:rsid w:val="003D1405"/>
    <w:rsid w:val="004B4572"/>
    <w:rsid w:val="005B7E92"/>
    <w:rsid w:val="005D6E73"/>
    <w:rsid w:val="00712F0E"/>
    <w:rsid w:val="007416DC"/>
    <w:rsid w:val="00846BD1"/>
    <w:rsid w:val="00BB16B6"/>
    <w:rsid w:val="00BD74C2"/>
    <w:rsid w:val="00D1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D49E"/>
  <w15:docId w15:val="{1AFA7CEE-99A8-455E-8AA8-1A60E5AC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B16B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ar-SA"/>
    </w:rPr>
  </w:style>
  <w:style w:type="paragraph" w:styleId="a4">
    <w:name w:val="List Paragraph"/>
    <w:basedOn w:val="a"/>
    <w:uiPriority w:val="34"/>
    <w:qFormat/>
    <w:rsid w:val="00BB16B6"/>
    <w:pPr>
      <w:ind w:left="720"/>
      <w:contextualSpacing/>
    </w:pPr>
  </w:style>
  <w:style w:type="character" w:customStyle="1" w:styleId="1">
    <w:name w:val="Основной шрифт абзаца1"/>
    <w:rsid w:val="0084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2023-07-14T06:09:00Z</cp:lastPrinted>
  <dcterms:created xsi:type="dcterms:W3CDTF">2023-07-12T05:42:00Z</dcterms:created>
  <dcterms:modified xsi:type="dcterms:W3CDTF">2023-07-17T05:24:00Z</dcterms:modified>
</cp:coreProperties>
</file>