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BA" w:rsidRPr="00EA626B" w:rsidRDefault="002504BA" w:rsidP="00EA626B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proofErr w:type="gramStart"/>
      <w:r w:rsidRPr="00EA626B">
        <w:rPr>
          <w:rFonts w:ascii="PT Astra Serif" w:hAnsi="PT Astra Serif" w:cs="Times New Roman"/>
          <w:b/>
          <w:sz w:val="24"/>
          <w:szCs w:val="24"/>
        </w:rPr>
        <w:t>П</w:t>
      </w:r>
      <w:proofErr w:type="gramEnd"/>
      <w:r w:rsidRPr="00EA626B">
        <w:rPr>
          <w:rFonts w:ascii="PT Astra Serif" w:hAnsi="PT Astra Serif" w:cs="Times New Roman"/>
          <w:b/>
          <w:sz w:val="24"/>
          <w:szCs w:val="24"/>
        </w:rPr>
        <w:t xml:space="preserve"> Р О Т О К О Л</w:t>
      </w:r>
    </w:p>
    <w:p w:rsidR="002504BA" w:rsidRPr="00EA626B" w:rsidRDefault="002504BA" w:rsidP="00EA626B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A626B">
        <w:rPr>
          <w:rFonts w:ascii="PT Astra Serif" w:hAnsi="PT Astra Serif" w:cs="Times New Roman"/>
          <w:b/>
          <w:sz w:val="24"/>
          <w:szCs w:val="24"/>
        </w:rPr>
        <w:t xml:space="preserve">заседания межведомственной комиссии по вопросам демографии при Администрации </w:t>
      </w:r>
      <w:proofErr w:type="spellStart"/>
      <w:r w:rsidRPr="00EA626B">
        <w:rPr>
          <w:rFonts w:ascii="PT Astra Serif" w:hAnsi="PT Astra Serif" w:cs="Times New Roman"/>
          <w:b/>
          <w:sz w:val="24"/>
          <w:szCs w:val="24"/>
        </w:rPr>
        <w:t>Шатровского</w:t>
      </w:r>
      <w:proofErr w:type="spellEnd"/>
      <w:r w:rsidRPr="00EA626B">
        <w:rPr>
          <w:rFonts w:ascii="PT Astra Serif" w:hAnsi="PT Astra Serif" w:cs="Times New Roman"/>
          <w:b/>
          <w:sz w:val="24"/>
          <w:szCs w:val="24"/>
        </w:rPr>
        <w:t xml:space="preserve"> муниципального округа</w:t>
      </w:r>
    </w:p>
    <w:p w:rsidR="002504BA" w:rsidRPr="00EA626B" w:rsidRDefault="002504BA" w:rsidP="00EA626B">
      <w:pPr>
        <w:spacing w:after="0" w:line="240" w:lineRule="auto"/>
        <w:jc w:val="right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EA626B">
        <w:rPr>
          <w:rFonts w:ascii="PT Astra Serif" w:hAnsi="PT Astra Serif" w:cs="Times New Roman"/>
          <w:b/>
          <w:sz w:val="24"/>
          <w:szCs w:val="24"/>
          <w:u w:val="single"/>
        </w:rPr>
        <w:t>«10»  августа   2022 г.</w:t>
      </w:r>
      <w:r w:rsidRPr="00EA626B">
        <w:rPr>
          <w:rFonts w:ascii="PT Astra Serif" w:hAnsi="PT Astra Serif" w:cs="Times New Roman"/>
          <w:b/>
          <w:sz w:val="24"/>
          <w:szCs w:val="24"/>
        </w:rPr>
        <w:t xml:space="preserve"> № </w:t>
      </w:r>
      <w:r w:rsidRPr="00EA626B">
        <w:rPr>
          <w:rFonts w:ascii="PT Astra Serif" w:hAnsi="PT Astra Serif" w:cs="Times New Roman"/>
          <w:b/>
          <w:sz w:val="24"/>
          <w:szCs w:val="24"/>
          <w:u w:val="single"/>
        </w:rPr>
        <w:t>3</w:t>
      </w:r>
    </w:p>
    <w:p w:rsidR="002504BA" w:rsidRPr="00EA626B" w:rsidRDefault="002504BA" w:rsidP="00EA626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EA626B">
        <w:rPr>
          <w:rFonts w:ascii="PT Astra Serif" w:hAnsi="PT Astra Serif" w:cs="Times New Roman"/>
          <w:sz w:val="24"/>
          <w:szCs w:val="24"/>
        </w:rPr>
        <w:t>Председатель комиссии  – Сивяков В.А.</w:t>
      </w:r>
    </w:p>
    <w:p w:rsidR="002504BA" w:rsidRPr="00EA626B" w:rsidRDefault="002504BA" w:rsidP="00EA626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EA626B">
        <w:rPr>
          <w:rFonts w:ascii="PT Astra Serif" w:hAnsi="PT Astra Serif" w:cs="Times New Roman"/>
          <w:sz w:val="24"/>
          <w:szCs w:val="24"/>
        </w:rPr>
        <w:t>Секретарь – Усова О.К.</w:t>
      </w:r>
    </w:p>
    <w:p w:rsidR="002504BA" w:rsidRPr="00EA626B" w:rsidRDefault="002504BA" w:rsidP="00EA626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EA626B">
        <w:rPr>
          <w:rFonts w:ascii="PT Astra Serif" w:hAnsi="PT Astra Serif" w:cs="Times New Roman"/>
          <w:sz w:val="24"/>
          <w:szCs w:val="24"/>
        </w:rPr>
        <w:t>Присутствовали: 13 человек (список прилагается).</w:t>
      </w:r>
    </w:p>
    <w:p w:rsidR="002504BA" w:rsidRPr="00EA626B" w:rsidRDefault="002504BA" w:rsidP="00EA626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2504BA" w:rsidRPr="00EA626B" w:rsidRDefault="002504BA" w:rsidP="00EA626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EA626B">
        <w:rPr>
          <w:rFonts w:ascii="PT Astra Serif" w:hAnsi="PT Astra Serif" w:cs="Times New Roman"/>
          <w:sz w:val="24"/>
          <w:szCs w:val="24"/>
        </w:rPr>
        <w:t>ПОВЕСТКА ДНЯ:</w:t>
      </w:r>
    </w:p>
    <w:p w:rsidR="002504BA" w:rsidRPr="00EA626B" w:rsidRDefault="002504BA" w:rsidP="00EA626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2504BA" w:rsidRPr="00EA626B" w:rsidRDefault="002504BA" w:rsidP="00EA626B">
      <w:pPr>
        <w:pStyle w:val="a4"/>
        <w:snapToGrid w:val="0"/>
        <w:jc w:val="both"/>
        <w:rPr>
          <w:rFonts w:ascii="PT Astra Serif" w:eastAsia="Arial" w:hAnsi="PT Astra Serif"/>
          <w:sz w:val="24"/>
        </w:rPr>
      </w:pPr>
      <w:r w:rsidRPr="00EA626B">
        <w:rPr>
          <w:rFonts w:ascii="PT Astra Serif" w:eastAsia="Arial" w:hAnsi="PT Astra Serif"/>
          <w:sz w:val="24"/>
        </w:rPr>
        <w:t>1. О выполнении ранее принятых решений.</w:t>
      </w:r>
    </w:p>
    <w:p w:rsidR="002504BA" w:rsidRPr="00EA626B" w:rsidRDefault="002504BA" w:rsidP="00EA626B">
      <w:pPr>
        <w:pStyle w:val="a4"/>
        <w:tabs>
          <w:tab w:val="left" w:pos="2268"/>
        </w:tabs>
        <w:snapToGrid w:val="0"/>
        <w:rPr>
          <w:rFonts w:ascii="PT Astra Serif" w:eastAsia="Arial" w:hAnsi="PT Astra Serif"/>
          <w:sz w:val="24"/>
        </w:rPr>
      </w:pPr>
      <w:r w:rsidRPr="00EA626B">
        <w:rPr>
          <w:rFonts w:ascii="PT Astra Serif" w:eastAsia="Arial" w:hAnsi="PT Astra Serif"/>
          <w:sz w:val="24"/>
        </w:rPr>
        <w:t xml:space="preserve">                                  </w:t>
      </w:r>
      <w:proofErr w:type="spellStart"/>
      <w:r w:rsidRPr="00EA626B">
        <w:rPr>
          <w:rFonts w:ascii="PT Astra Serif" w:eastAsia="Arial" w:hAnsi="PT Astra Serif"/>
          <w:sz w:val="24"/>
        </w:rPr>
        <w:t>Утюпина</w:t>
      </w:r>
      <w:proofErr w:type="spellEnd"/>
      <w:r w:rsidRPr="00EA626B">
        <w:rPr>
          <w:rFonts w:ascii="PT Astra Serif" w:eastAsia="Arial" w:hAnsi="PT Astra Serif"/>
          <w:sz w:val="24"/>
        </w:rPr>
        <w:t xml:space="preserve"> Л.В., заместитель руководителя РОО; </w:t>
      </w:r>
    </w:p>
    <w:p w:rsidR="002504BA" w:rsidRPr="00EA626B" w:rsidRDefault="002504BA" w:rsidP="00EA626B">
      <w:pPr>
        <w:pStyle w:val="a4"/>
        <w:snapToGrid w:val="0"/>
        <w:rPr>
          <w:rFonts w:ascii="PT Astra Serif" w:hAnsi="PT Astra Serif"/>
          <w:sz w:val="24"/>
        </w:rPr>
      </w:pPr>
      <w:r w:rsidRPr="00EA626B">
        <w:rPr>
          <w:rFonts w:ascii="PT Astra Serif" w:eastAsia="Arial" w:hAnsi="PT Astra Serif"/>
          <w:sz w:val="24"/>
        </w:rPr>
        <w:t xml:space="preserve">                                  </w:t>
      </w:r>
      <w:proofErr w:type="spellStart"/>
      <w:r w:rsidRPr="00EA626B">
        <w:rPr>
          <w:rFonts w:ascii="PT Astra Serif" w:eastAsia="Arial" w:hAnsi="PT Astra Serif"/>
          <w:sz w:val="24"/>
        </w:rPr>
        <w:t>Дмитришина</w:t>
      </w:r>
      <w:proofErr w:type="spellEnd"/>
      <w:r w:rsidRPr="00EA626B">
        <w:rPr>
          <w:rFonts w:ascii="PT Astra Serif" w:eastAsia="Arial" w:hAnsi="PT Astra Serif"/>
          <w:sz w:val="24"/>
        </w:rPr>
        <w:t xml:space="preserve"> Е.М., и.о. главного врача </w:t>
      </w:r>
      <w:r w:rsidRPr="00EA626B">
        <w:rPr>
          <w:rFonts w:ascii="PT Astra Serif" w:hAnsi="PT Astra Serif"/>
          <w:sz w:val="24"/>
        </w:rPr>
        <w:t>ГБУ «</w:t>
      </w:r>
      <w:proofErr w:type="spellStart"/>
      <w:r w:rsidRPr="00EA626B">
        <w:rPr>
          <w:rFonts w:ascii="PT Astra Serif" w:hAnsi="PT Astra Serif"/>
          <w:sz w:val="24"/>
        </w:rPr>
        <w:t>Шатровская</w:t>
      </w:r>
      <w:proofErr w:type="spellEnd"/>
      <w:r w:rsidRPr="00EA626B">
        <w:rPr>
          <w:rFonts w:ascii="PT Astra Serif" w:hAnsi="PT Astra Serif"/>
          <w:sz w:val="24"/>
        </w:rPr>
        <w:t xml:space="preserve"> ЦРБ».</w:t>
      </w:r>
    </w:p>
    <w:p w:rsidR="002504BA" w:rsidRPr="00EA626B" w:rsidRDefault="002504BA" w:rsidP="00EA626B">
      <w:pPr>
        <w:pStyle w:val="a4"/>
        <w:snapToGrid w:val="0"/>
        <w:rPr>
          <w:rFonts w:ascii="PT Astra Serif" w:hAnsi="PT Astra Serif"/>
          <w:sz w:val="24"/>
        </w:rPr>
      </w:pPr>
    </w:p>
    <w:p w:rsidR="002504BA" w:rsidRPr="00EA626B" w:rsidRDefault="002504BA" w:rsidP="00EA626B">
      <w:pPr>
        <w:pStyle w:val="a4"/>
        <w:snapToGrid w:val="0"/>
        <w:jc w:val="both"/>
        <w:rPr>
          <w:rFonts w:ascii="PT Astra Serif" w:eastAsia="Arial" w:hAnsi="PT Astra Serif"/>
          <w:sz w:val="24"/>
        </w:rPr>
      </w:pPr>
      <w:r w:rsidRPr="00EA626B">
        <w:rPr>
          <w:rFonts w:ascii="PT Astra Serif" w:hAnsi="PT Astra Serif"/>
          <w:sz w:val="24"/>
        </w:rPr>
        <w:t>2.</w:t>
      </w:r>
      <w:r w:rsidRPr="00EA626B">
        <w:rPr>
          <w:rFonts w:ascii="PT Astra Serif" w:eastAsia="Arial" w:hAnsi="PT Astra Serif"/>
          <w:sz w:val="24"/>
        </w:rPr>
        <w:t xml:space="preserve">О реализации национального проекта «Демография» на территории  </w:t>
      </w:r>
      <w:proofErr w:type="spellStart"/>
      <w:r w:rsidRPr="00EA626B">
        <w:rPr>
          <w:rFonts w:ascii="PT Astra Serif" w:eastAsia="Arial" w:hAnsi="PT Astra Serif"/>
          <w:sz w:val="24"/>
        </w:rPr>
        <w:t>Шатровского</w:t>
      </w:r>
      <w:proofErr w:type="spellEnd"/>
      <w:r w:rsidRPr="00EA626B">
        <w:rPr>
          <w:rFonts w:ascii="PT Astra Serif" w:eastAsia="Arial" w:hAnsi="PT Astra Serif"/>
          <w:sz w:val="24"/>
        </w:rPr>
        <w:t xml:space="preserve"> муниципального округа.</w:t>
      </w:r>
    </w:p>
    <w:p w:rsidR="002504BA" w:rsidRPr="00EA626B" w:rsidRDefault="002504BA" w:rsidP="00EA626B">
      <w:pPr>
        <w:pStyle w:val="a4"/>
        <w:snapToGrid w:val="0"/>
        <w:jc w:val="center"/>
        <w:rPr>
          <w:rFonts w:ascii="PT Astra Serif" w:hAnsi="PT Astra Serif"/>
          <w:color w:val="000000"/>
          <w:sz w:val="24"/>
        </w:rPr>
      </w:pPr>
      <w:r w:rsidRPr="00EA626B">
        <w:rPr>
          <w:rFonts w:ascii="PT Astra Serif" w:hAnsi="PT Astra Serif" w:cs="Arial"/>
          <w:sz w:val="24"/>
          <w:shd w:val="clear" w:color="auto" w:fill="F9FBFB"/>
        </w:rPr>
        <w:t xml:space="preserve">                                 Усова О.К.,</w:t>
      </w:r>
      <w:r w:rsidRPr="00EA626B">
        <w:rPr>
          <w:rFonts w:ascii="PT Astra Serif" w:hAnsi="PT Astra Serif" w:cs="Arial"/>
          <w:b/>
          <w:sz w:val="24"/>
          <w:shd w:val="clear" w:color="auto" w:fill="F9FBFB"/>
        </w:rPr>
        <w:t xml:space="preserve"> </w:t>
      </w:r>
      <w:r w:rsidRPr="00EA626B">
        <w:rPr>
          <w:rFonts w:ascii="PT Astra Serif" w:hAnsi="PT Astra Serif" w:cs="Arial"/>
          <w:sz w:val="24"/>
          <w:shd w:val="clear" w:color="auto" w:fill="F9FBFB"/>
        </w:rPr>
        <w:t>специалист Отдела социального развития</w:t>
      </w:r>
      <w:r w:rsidRPr="00EA626B">
        <w:rPr>
          <w:rFonts w:ascii="PT Astra Serif" w:hAnsi="PT Astra Serif"/>
          <w:color w:val="000000"/>
          <w:sz w:val="24"/>
        </w:rPr>
        <w:t xml:space="preserve"> Администрации </w:t>
      </w:r>
      <w:proofErr w:type="spellStart"/>
      <w:r w:rsidRPr="00EA626B">
        <w:rPr>
          <w:rFonts w:ascii="PT Astra Serif" w:hAnsi="PT Astra Serif"/>
          <w:color w:val="000000"/>
          <w:sz w:val="24"/>
        </w:rPr>
        <w:t>Шатровского</w:t>
      </w:r>
      <w:proofErr w:type="spellEnd"/>
      <w:r w:rsidRPr="00EA626B">
        <w:rPr>
          <w:rFonts w:ascii="PT Astra Serif" w:hAnsi="PT Astra Serif"/>
          <w:color w:val="000000"/>
          <w:sz w:val="24"/>
        </w:rPr>
        <w:t xml:space="preserve"> муниципального округа.</w:t>
      </w:r>
    </w:p>
    <w:p w:rsidR="002504BA" w:rsidRPr="00EA626B" w:rsidRDefault="002504BA" w:rsidP="00EA626B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PT Astra Serif" w:hAnsi="PT Astra Serif" w:cs="Arial"/>
          <w:sz w:val="24"/>
          <w:szCs w:val="24"/>
          <w:shd w:val="clear" w:color="auto" w:fill="F9FBFB"/>
        </w:rPr>
      </w:pPr>
    </w:p>
    <w:p w:rsidR="002504BA" w:rsidRPr="00EA626B" w:rsidRDefault="002504BA" w:rsidP="00EA626B">
      <w:pPr>
        <w:pStyle w:val="a4"/>
        <w:snapToGrid w:val="0"/>
        <w:jc w:val="both"/>
        <w:rPr>
          <w:rFonts w:ascii="PT Astra Serif" w:eastAsia="Arial" w:hAnsi="PT Astra Serif"/>
          <w:sz w:val="24"/>
        </w:rPr>
      </w:pPr>
      <w:r w:rsidRPr="00EA626B">
        <w:rPr>
          <w:rFonts w:ascii="PT Astra Serif" w:eastAsia="Arial" w:hAnsi="PT Astra Serif"/>
          <w:sz w:val="24"/>
        </w:rPr>
        <w:t xml:space="preserve">3. Эффективность </w:t>
      </w:r>
      <w:proofErr w:type="gramStart"/>
      <w:r w:rsidRPr="00EA626B">
        <w:rPr>
          <w:rFonts w:ascii="PT Astra Serif" w:eastAsia="Arial" w:hAnsi="PT Astra Serif"/>
          <w:sz w:val="24"/>
        </w:rPr>
        <w:t>деятельности органов системы профилактики безнадзорности</w:t>
      </w:r>
      <w:proofErr w:type="gramEnd"/>
      <w:r w:rsidRPr="00EA626B">
        <w:rPr>
          <w:rFonts w:ascii="PT Astra Serif" w:eastAsia="Arial" w:hAnsi="PT Astra Serif"/>
          <w:sz w:val="24"/>
        </w:rPr>
        <w:t xml:space="preserve"> и правонарушений несовершеннолетних в вопросах защиты прав и интересов детей.</w:t>
      </w:r>
    </w:p>
    <w:p w:rsidR="002504BA" w:rsidRPr="00EA626B" w:rsidRDefault="002504BA" w:rsidP="00EA626B">
      <w:pPr>
        <w:pStyle w:val="a4"/>
        <w:snapToGrid w:val="0"/>
        <w:jc w:val="center"/>
        <w:rPr>
          <w:rFonts w:ascii="PT Astra Serif" w:hAnsi="PT Astra Serif"/>
          <w:color w:val="000000"/>
          <w:sz w:val="24"/>
        </w:rPr>
      </w:pPr>
      <w:r w:rsidRPr="00EA626B">
        <w:rPr>
          <w:rFonts w:ascii="PT Astra Serif" w:eastAsia="Arial" w:hAnsi="PT Astra Serif"/>
          <w:sz w:val="24"/>
        </w:rPr>
        <w:t xml:space="preserve">                                 Бородина Н.Г., </w:t>
      </w:r>
      <w:r w:rsidRPr="00EA626B">
        <w:rPr>
          <w:rFonts w:ascii="PT Astra Serif" w:hAnsi="PT Astra Serif"/>
          <w:sz w:val="24"/>
        </w:rPr>
        <w:t xml:space="preserve">главный специалист по делам несовершеннолетних и         защите их прав </w:t>
      </w:r>
      <w:r w:rsidRPr="00EA626B">
        <w:rPr>
          <w:rFonts w:ascii="PT Astra Serif" w:hAnsi="PT Astra Serif"/>
          <w:color w:val="000000"/>
          <w:sz w:val="24"/>
        </w:rPr>
        <w:t xml:space="preserve">Администрации </w:t>
      </w:r>
      <w:proofErr w:type="spellStart"/>
      <w:r w:rsidRPr="00EA626B">
        <w:rPr>
          <w:rFonts w:ascii="PT Astra Serif" w:hAnsi="PT Astra Serif"/>
          <w:color w:val="000000"/>
          <w:sz w:val="24"/>
        </w:rPr>
        <w:t>Шатровского</w:t>
      </w:r>
      <w:proofErr w:type="spellEnd"/>
      <w:r w:rsidRPr="00EA626B">
        <w:rPr>
          <w:rFonts w:ascii="PT Astra Serif" w:hAnsi="PT Astra Serif"/>
          <w:color w:val="000000"/>
          <w:sz w:val="24"/>
        </w:rPr>
        <w:t xml:space="preserve"> муниципального округа.</w:t>
      </w:r>
    </w:p>
    <w:p w:rsidR="002504BA" w:rsidRPr="00EA626B" w:rsidRDefault="002504BA" w:rsidP="00EA626B">
      <w:pPr>
        <w:pStyle w:val="a4"/>
        <w:snapToGrid w:val="0"/>
        <w:rPr>
          <w:rFonts w:ascii="PT Astra Serif" w:hAnsi="PT Astra Serif"/>
          <w:sz w:val="24"/>
        </w:rPr>
      </w:pPr>
    </w:p>
    <w:p w:rsidR="002504BA" w:rsidRPr="00EA626B" w:rsidRDefault="002504BA" w:rsidP="00EA626B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PT Astra Serif" w:hAnsi="PT Astra Serif" w:cs="Arial"/>
          <w:b/>
          <w:sz w:val="24"/>
          <w:szCs w:val="24"/>
          <w:shd w:val="clear" w:color="auto" w:fill="F9FBFB"/>
        </w:rPr>
      </w:pPr>
    </w:p>
    <w:p w:rsidR="002504BA" w:rsidRPr="00EA626B" w:rsidRDefault="002504BA" w:rsidP="00EA626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PT Astra Serif" w:hAnsi="PT Astra Serif" w:cs="Times New Roman"/>
          <w:b/>
          <w:sz w:val="24"/>
          <w:szCs w:val="24"/>
        </w:rPr>
      </w:pPr>
      <w:r w:rsidRPr="00EA626B">
        <w:rPr>
          <w:rFonts w:ascii="PT Astra Serif" w:hAnsi="PT Astra Serif" w:cs="Times New Roman"/>
          <w:b/>
          <w:sz w:val="24"/>
          <w:szCs w:val="24"/>
        </w:rPr>
        <w:t>СЛУШАЛИ:</w:t>
      </w:r>
    </w:p>
    <w:p w:rsidR="00114092" w:rsidRPr="00EA626B" w:rsidRDefault="002504BA" w:rsidP="00EA626B">
      <w:pPr>
        <w:pStyle w:val="a4"/>
        <w:snapToGrid w:val="0"/>
        <w:ind w:firstLine="284"/>
        <w:jc w:val="both"/>
        <w:rPr>
          <w:rFonts w:ascii="PT Astra Serif" w:hAnsi="PT Astra Serif"/>
          <w:color w:val="000000"/>
          <w:sz w:val="24"/>
        </w:rPr>
      </w:pPr>
      <w:proofErr w:type="spellStart"/>
      <w:r w:rsidRPr="00EA626B">
        <w:rPr>
          <w:rFonts w:ascii="PT Astra Serif" w:hAnsi="PT Astra Serif" w:cs="Arial"/>
          <w:b/>
          <w:sz w:val="24"/>
          <w:shd w:val="clear" w:color="auto" w:fill="F9FBFB"/>
        </w:rPr>
        <w:t>Утюпину</w:t>
      </w:r>
      <w:proofErr w:type="spellEnd"/>
      <w:r w:rsidRPr="00EA626B">
        <w:rPr>
          <w:rFonts w:ascii="PT Astra Serif" w:hAnsi="PT Astra Serif" w:cs="Arial"/>
          <w:b/>
          <w:sz w:val="24"/>
          <w:shd w:val="clear" w:color="auto" w:fill="F9FBFB"/>
        </w:rPr>
        <w:t xml:space="preserve"> Людмилу Валерьевну,</w:t>
      </w:r>
      <w:r w:rsidRPr="00EA626B">
        <w:rPr>
          <w:rFonts w:ascii="PT Astra Serif" w:eastAsia="Arial" w:hAnsi="PT Astra Serif"/>
          <w:sz w:val="24"/>
        </w:rPr>
        <w:t xml:space="preserve"> </w:t>
      </w:r>
      <w:r w:rsidRPr="00EA626B">
        <w:rPr>
          <w:rFonts w:ascii="PT Astra Serif" w:eastAsia="Arial" w:hAnsi="PT Astra Serif"/>
          <w:b/>
          <w:sz w:val="24"/>
        </w:rPr>
        <w:t>заместителя руководителя отдела образования</w:t>
      </w:r>
      <w:r w:rsidR="00114092" w:rsidRPr="00EA626B">
        <w:rPr>
          <w:rFonts w:ascii="PT Astra Serif" w:eastAsia="Arial" w:hAnsi="PT Astra Serif"/>
          <w:b/>
          <w:sz w:val="24"/>
        </w:rPr>
        <w:t xml:space="preserve"> Администрации </w:t>
      </w:r>
      <w:proofErr w:type="spellStart"/>
      <w:r w:rsidR="00114092" w:rsidRPr="00EA626B">
        <w:rPr>
          <w:rFonts w:ascii="PT Astra Serif" w:hAnsi="PT Astra Serif"/>
          <w:b/>
          <w:color w:val="000000"/>
          <w:sz w:val="24"/>
        </w:rPr>
        <w:t>Шатровского</w:t>
      </w:r>
      <w:proofErr w:type="spellEnd"/>
      <w:r w:rsidR="00114092" w:rsidRPr="00EA626B">
        <w:rPr>
          <w:rFonts w:ascii="PT Astra Serif" w:hAnsi="PT Astra Serif"/>
          <w:b/>
          <w:color w:val="000000"/>
          <w:sz w:val="24"/>
        </w:rPr>
        <w:t xml:space="preserve"> муниципального округа (Приложение 1)</w:t>
      </w:r>
      <w:r w:rsidR="00E00E96" w:rsidRPr="00EA626B">
        <w:rPr>
          <w:rFonts w:ascii="PT Astra Serif" w:hAnsi="PT Astra Serif"/>
          <w:b/>
          <w:color w:val="000000"/>
          <w:sz w:val="24"/>
        </w:rPr>
        <w:t xml:space="preserve">, </w:t>
      </w:r>
      <w:r w:rsidR="00E00E96" w:rsidRPr="00EA626B">
        <w:rPr>
          <w:rFonts w:ascii="PT Astra Serif" w:hAnsi="PT Astra Serif"/>
          <w:color w:val="000000"/>
          <w:sz w:val="24"/>
        </w:rPr>
        <w:t>с информацией о выполнении решения протокола № 1 от 02.02.2022 года п. 4.1. о межведомственной сверке детей-инвалидов на территории округа. Людмила Валерьевна объяснила причину расхождения количества детей-инвалидов в образовательных организациях и в отделе социальной защиты.</w:t>
      </w:r>
    </w:p>
    <w:p w:rsidR="00E00E96" w:rsidRPr="00EA626B" w:rsidRDefault="0006224B" w:rsidP="00EA626B">
      <w:pPr>
        <w:pStyle w:val="a4"/>
        <w:snapToGrid w:val="0"/>
        <w:ind w:firstLine="284"/>
        <w:jc w:val="both"/>
        <w:rPr>
          <w:rFonts w:ascii="PT Astra Serif" w:hAnsi="PT Astra Serif"/>
          <w:color w:val="000000"/>
          <w:sz w:val="24"/>
        </w:rPr>
      </w:pPr>
      <w:proofErr w:type="spellStart"/>
      <w:r w:rsidRPr="00EA626B">
        <w:rPr>
          <w:rFonts w:ascii="PT Astra Serif" w:hAnsi="PT Astra Serif"/>
          <w:b/>
          <w:color w:val="000000"/>
          <w:sz w:val="24"/>
        </w:rPr>
        <w:t>Дмитришина</w:t>
      </w:r>
      <w:proofErr w:type="spellEnd"/>
      <w:r w:rsidRPr="00EA626B">
        <w:rPr>
          <w:rFonts w:ascii="PT Astra Serif" w:hAnsi="PT Astra Serif"/>
          <w:b/>
          <w:color w:val="000000"/>
          <w:sz w:val="24"/>
        </w:rPr>
        <w:t xml:space="preserve"> Евгения</w:t>
      </w:r>
      <w:r w:rsidR="00E00E96" w:rsidRPr="00EA626B">
        <w:rPr>
          <w:rFonts w:ascii="PT Astra Serif" w:hAnsi="PT Astra Serif"/>
          <w:b/>
          <w:color w:val="000000"/>
          <w:sz w:val="24"/>
        </w:rPr>
        <w:t xml:space="preserve"> Михайловн</w:t>
      </w:r>
      <w:r w:rsidRPr="00EA626B">
        <w:rPr>
          <w:rFonts w:ascii="PT Astra Serif" w:hAnsi="PT Astra Serif"/>
          <w:b/>
          <w:color w:val="000000"/>
          <w:sz w:val="24"/>
        </w:rPr>
        <w:t>а</w:t>
      </w:r>
      <w:r w:rsidR="00E00E96" w:rsidRPr="00EA626B">
        <w:rPr>
          <w:rFonts w:ascii="PT Astra Serif" w:hAnsi="PT Astra Serif"/>
          <w:color w:val="000000"/>
          <w:sz w:val="24"/>
        </w:rPr>
        <w:t>,</w:t>
      </w:r>
      <w:r w:rsidR="00E00E96" w:rsidRPr="00EA626B">
        <w:rPr>
          <w:rFonts w:ascii="PT Astra Serif" w:eastAsia="Arial" w:hAnsi="PT Astra Serif"/>
          <w:sz w:val="24"/>
        </w:rPr>
        <w:t xml:space="preserve"> </w:t>
      </w:r>
      <w:r w:rsidR="00E00E96" w:rsidRPr="00EA626B">
        <w:rPr>
          <w:rFonts w:ascii="PT Astra Serif" w:eastAsia="Arial" w:hAnsi="PT Astra Serif"/>
          <w:b/>
          <w:sz w:val="24"/>
        </w:rPr>
        <w:t xml:space="preserve">и.о. главного врача </w:t>
      </w:r>
      <w:r w:rsidR="00E00E96" w:rsidRPr="00EA626B">
        <w:rPr>
          <w:rFonts w:ascii="PT Astra Serif" w:hAnsi="PT Astra Serif"/>
          <w:b/>
          <w:sz w:val="24"/>
        </w:rPr>
        <w:t>ГБУ «</w:t>
      </w:r>
      <w:proofErr w:type="spellStart"/>
      <w:r w:rsidR="00E00E96" w:rsidRPr="00EA626B">
        <w:rPr>
          <w:rFonts w:ascii="PT Astra Serif" w:hAnsi="PT Astra Serif"/>
          <w:b/>
          <w:sz w:val="24"/>
        </w:rPr>
        <w:t>Шатровская</w:t>
      </w:r>
      <w:proofErr w:type="spellEnd"/>
      <w:r w:rsidR="00E00E96" w:rsidRPr="00EA626B">
        <w:rPr>
          <w:rFonts w:ascii="PT Astra Serif" w:hAnsi="PT Astra Serif"/>
          <w:b/>
          <w:sz w:val="24"/>
        </w:rPr>
        <w:t xml:space="preserve"> ЦРБ» </w:t>
      </w:r>
      <w:r w:rsidRPr="00EA626B">
        <w:rPr>
          <w:rFonts w:ascii="PT Astra Serif" w:hAnsi="PT Astra Serif"/>
          <w:b/>
          <w:color w:val="000000"/>
          <w:sz w:val="24"/>
        </w:rPr>
        <w:t xml:space="preserve"> </w:t>
      </w:r>
      <w:r w:rsidRPr="00EA626B">
        <w:rPr>
          <w:rFonts w:ascii="PT Astra Serif" w:hAnsi="PT Astra Serif"/>
          <w:color w:val="000000"/>
          <w:sz w:val="24"/>
        </w:rPr>
        <w:t>предоставила</w:t>
      </w:r>
      <w:r w:rsidR="00E00E96" w:rsidRPr="00EA626B">
        <w:rPr>
          <w:rFonts w:ascii="PT Astra Serif" w:hAnsi="PT Astra Serif"/>
          <w:color w:val="000000"/>
          <w:sz w:val="24"/>
        </w:rPr>
        <w:t xml:space="preserve"> </w:t>
      </w:r>
      <w:r w:rsidRPr="00EA626B">
        <w:rPr>
          <w:rFonts w:ascii="PT Astra Serif" w:hAnsi="PT Astra Serif"/>
          <w:color w:val="000000"/>
          <w:sz w:val="24"/>
        </w:rPr>
        <w:t>информацию по выполнению решения протокола № 1 от 02.02.2022 года п. 4.2., т.е. количественный анализ проведения осмотра инвалидов за 2021 год.</w:t>
      </w:r>
    </w:p>
    <w:p w:rsidR="0006224B" w:rsidRPr="00EA626B" w:rsidRDefault="0006224B" w:rsidP="00EA626B">
      <w:pPr>
        <w:pStyle w:val="a4"/>
        <w:snapToGrid w:val="0"/>
        <w:ind w:firstLine="284"/>
        <w:rPr>
          <w:rFonts w:ascii="PT Astra Serif" w:hAnsi="PT Astra Serif"/>
          <w:b/>
          <w:color w:val="000000"/>
          <w:sz w:val="24"/>
        </w:rPr>
      </w:pPr>
      <w:r w:rsidRPr="00EA626B">
        <w:rPr>
          <w:rFonts w:ascii="PT Astra Serif" w:hAnsi="PT Astra Serif"/>
          <w:b/>
          <w:color w:val="000000"/>
          <w:sz w:val="24"/>
        </w:rPr>
        <w:t>РЕШИЛИ:</w:t>
      </w:r>
    </w:p>
    <w:p w:rsidR="0006224B" w:rsidRPr="00EA626B" w:rsidRDefault="0006224B" w:rsidP="00EA626B">
      <w:pPr>
        <w:pStyle w:val="a4"/>
        <w:snapToGrid w:val="0"/>
        <w:ind w:firstLine="708"/>
        <w:jc w:val="both"/>
        <w:rPr>
          <w:rFonts w:ascii="PT Astra Serif" w:hAnsi="PT Astra Serif" w:cs="Arial"/>
          <w:sz w:val="24"/>
          <w:shd w:val="clear" w:color="auto" w:fill="F9FBFB"/>
        </w:rPr>
      </w:pPr>
      <w:r w:rsidRPr="00EA626B">
        <w:rPr>
          <w:rFonts w:ascii="PT Astra Serif" w:hAnsi="PT Astra Serif"/>
          <w:color w:val="000000"/>
          <w:sz w:val="24"/>
        </w:rPr>
        <w:t>1.1.</w:t>
      </w:r>
      <w:r w:rsidRPr="00EA626B">
        <w:rPr>
          <w:rFonts w:ascii="PT Astra Serif" w:hAnsi="PT Astra Serif" w:cs="Arial"/>
          <w:sz w:val="24"/>
          <w:shd w:val="clear" w:color="auto" w:fill="F9FBFB"/>
        </w:rPr>
        <w:t xml:space="preserve"> Снять с контроля  решения п. 4.1. и п. 4.2. протокола № 1 от 02.02.2022г.</w:t>
      </w:r>
    </w:p>
    <w:p w:rsidR="0006224B" w:rsidRPr="00EA626B" w:rsidRDefault="0006224B" w:rsidP="00EA626B">
      <w:pPr>
        <w:pStyle w:val="a4"/>
        <w:snapToGrid w:val="0"/>
        <w:ind w:firstLine="284"/>
        <w:jc w:val="both"/>
        <w:rPr>
          <w:rFonts w:ascii="PT Astra Serif" w:hAnsi="PT Astra Serif"/>
          <w:sz w:val="24"/>
        </w:rPr>
      </w:pPr>
    </w:p>
    <w:p w:rsidR="0006224B" w:rsidRPr="00EA626B" w:rsidRDefault="0006224B" w:rsidP="00EA626B">
      <w:pPr>
        <w:pStyle w:val="a4"/>
        <w:snapToGrid w:val="0"/>
        <w:ind w:firstLine="284"/>
        <w:rPr>
          <w:rFonts w:ascii="PT Astra Serif" w:hAnsi="PT Astra Serif"/>
          <w:b/>
          <w:color w:val="000000"/>
          <w:sz w:val="24"/>
        </w:rPr>
      </w:pPr>
      <w:r w:rsidRPr="00EA626B">
        <w:rPr>
          <w:rFonts w:ascii="PT Astra Serif" w:hAnsi="PT Astra Serif"/>
          <w:b/>
          <w:color w:val="000000"/>
          <w:sz w:val="24"/>
          <w:lang w:val="en-US"/>
        </w:rPr>
        <w:t>II</w:t>
      </w:r>
      <w:r w:rsidRPr="00EA626B">
        <w:rPr>
          <w:rFonts w:ascii="PT Astra Serif" w:hAnsi="PT Astra Serif"/>
          <w:b/>
          <w:color w:val="000000"/>
          <w:sz w:val="24"/>
        </w:rPr>
        <w:t>. СЛУШАЛИ:</w:t>
      </w:r>
    </w:p>
    <w:p w:rsidR="00CE016D" w:rsidRPr="00EA626B" w:rsidRDefault="0006224B" w:rsidP="00EA626B">
      <w:pPr>
        <w:spacing w:after="0" w:line="240" w:lineRule="auto"/>
        <w:jc w:val="both"/>
        <w:rPr>
          <w:rFonts w:ascii="PT Astra Serif" w:hAnsi="PT Astra Serif"/>
          <w:color w:val="333333"/>
          <w:sz w:val="24"/>
          <w:szCs w:val="24"/>
          <w:shd w:val="clear" w:color="auto" w:fill="FFFFFF"/>
        </w:rPr>
      </w:pPr>
      <w:r w:rsidRPr="00EA626B">
        <w:rPr>
          <w:rFonts w:ascii="PT Astra Serif" w:hAnsi="PT Astra Serif" w:cs="Arial"/>
          <w:b/>
          <w:sz w:val="24"/>
          <w:szCs w:val="24"/>
          <w:shd w:val="clear" w:color="auto" w:fill="F9FBFB"/>
        </w:rPr>
        <w:t>Усову Ольгу Константиновну,</w:t>
      </w:r>
      <w:r w:rsidRPr="00EA626B">
        <w:rPr>
          <w:rFonts w:ascii="PT Astra Serif" w:hAnsi="PT Astra Serif" w:cs="Arial"/>
          <w:sz w:val="24"/>
          <w:szCs w:val="24"/>
          <w:shd w:val="clear" w:color="auto" w:fill="F9FBFB"/>
        </w:rPr>
        <w:t xml:space="preserve"> </w:t>
      </w:r>
      <w:r w:rsidRPr="00EA626B">
        <w:rPr>
          <w:rFonts w:ascii="PT Astra Serif" w:hAnsi="PT Astra Serif" w:cs="Arial"/>
          <w:b/>
          <w:sz w:val="24"/>
          <w:szCs w:val="24"/>
          <w:shd w:val="clear" w:color="auto" w:fill="F9FBFB"/>
        </w:rPr>
        <w:t>специалиста Отдела социального развития</w:t>
      </w:r>
      <w:r w:rsidRPr="00EA626B">
        <w:rPr>
          <w:rFonts w:ascii="PT Astra Serif" w:hAnsi="PT Astra Serif"/>
          <w:b/>
          <w:color w:val="000000"/>
          <w:sz w:val="24"/>
          <w:szCs w:val="24"/>
        </w:rPr>
        <w:t xml:space="preserve"> Администрации </w:t>
      </w:r>
      <w:proofErr w:type="spellStart"/>
      <w:r w:rsidRPr="00EA626B">
        <w:rPr>
          <w:rFonts w:ascii="PT Astra Serif" w:hAnsi="PT Astra Serif"/>
          <w:b/>
          <w:color w:val="000000"/>
          <w:sz w:val="24"/>
          <w:szCs w:val="24"/>
        </w:rPr>
        <w:t>Шатровского</w:t>
      </w:r>
      <w:proofErr w:type="spellEnd"/>
      <w:r w:rsidRPr="00EA626B">
        <w:rPr>
          <w:rFonts w:ascii="PT Astra Serif" w:hAnsi="PT Astra Serif"/>
          <w:b/>
          <w:color w:val="000000"/>
          <w:sz w:val="24"/>
          <w:szCs w:val="24"/>
        </w:rPr>
        <w:t xml:space="preserve"> муниципального округа</w:t>
      </w:r>
      <w:r w:rsidRPr="00EA626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EA626B">
        <w:rPr>
          <w:rFonts w:ascii="PT Astra Serif" w:hAnsi="PT Astra Serif"/>
          <w:b/>
          <w:color w:val="000000"/>
          <w:sz w:val="24"/>
          <w:szCs w:val="24"/>
        </w:rPr>
        <w:t xml:space="preserve">(Приложение 2), </w:t>
      </w:r>
      <w:r w:rsidRPr="00EA626B">
        <w:rPr>
          <w:rFonts w:ascii="PT Astra Serif" w:hAnsi="PT Astra Serif"/>
          <w:color w:val="000000"/>
          <w:sz w:val="24"/>
          <w:szCs w:val="24"/>
        </w:rPr>
        <w:t>с докладом</w:t>
      </w:r>
      <w:r w:rsidRPr="00EA626B">
        <w:rPr>
          <w:rFonts w:ascii="PT Astra Serif" w:hAnsi="PT Astra Serif"/>
          <w:b/>
          <w:color w:val="000000"/>
          <w:sz w:val="24"/>
          <w:szCs w:val="24"/>
        </w:rPr>
        <w:t xml:space="preserve"> «</w:t>
      </w:r>
      <w:r w:rsidRPr="00EA626B">
        <w:rPr>
          <w:rFonts w:ascii="PT Astra Serif" w:eastAsia="Arial" w:hAnsi="PT Astra Serif"/>
          <w:sz w:val="24"/>
          <w:szCs w:val="24"/>
        </w:rPr>
        <w:t xml:space="preserve">О реализации национального проекта «Демография» на территории  </w:t>
      </w:r>
      <w:proofErr w:type="spellStart"/>
      <w:r w:rsidRPr="00EA626B">
        <w:rPr>
          <w:rFonts w:ascii="PT Astra Serif" w:eastAsia="Arial" w:hAnsi="PT Astra Serif"/>
          <w:sz w:val="24"/>
          <w:szCs w:val="24"/>
        </w:rPr>
        <w:t>Шатровского</w:t>
      </w:r>
      <w:proofErr w:type="spellEnd"/>
      <w:r w:rsidRPr="00EA626B">
        <w:rPr>
          <w:rFonts w:ascii="PT Astra Serif" w:eastAsia="Arial" w:hAnsi="PT Astra Serif"/>
          <w:sz w:val="24"/>
          <w:szCs w:val="24"/>
        </w:rPr>
        <w:t xml:space="preserve"> муниципального округа».</w:t>
      </w:r>
      <w:r w:rsidR="00240C41" w:rsidRPr="00EA626B">
        <w:rPr>
          <w:rFonts w:ascii="PT Astra Serif" w:eastAsia="Arial" w:hAnsi="PT Astra Serif"/>
          <w:sz w:val="24"/>
          <w:szCs w:val="24"/>
        </w:rPr>
        <w:t xml:space="preserve"> </w:t>
      </w:r>
      <w:r w:rsidR="00CE016D" w:rsidRPr="00EA626B">
        <w:rPr>
          <w:rFonts w:ascii="PT Astra Serif" w:hAnsi="PT Astra Serif"/>
          <w:color w:val="333333"/>
          <w:sz w:val="24"/>
          <w:szCs w:val="24"/>
          <w:shd w:val="clear" w:color="auto" w:fill="FFFFFF"/>
        </w:rPr>
        <w:t>В национальный проект «Демография» включены 5 федеральных проектов (ФП):</w:t>
      </w:r>
    </w:p>
    <w:p w:rsidR="00CE016D" w:rsidRPr="00EA626B" w:rsidRDefault="00CE016D" w:rsidP="00EA626B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PT Astra Serif" w:hAnsi="PT Astra Serif"/>
          <w:sz w:val="24"/>
          <w:szCs w:val="24"/>
        </w:rPr>
      </w:pPr>
      <w:r w:rsidRPr="00EA626B">
        <w:rPr>
          <w:rFonts w:ascii="PT Astra Serif" w:hAnsi="PT Astra Serif"/>
          <w:sz w:val="24"/>
          <w:szCs w:val="24"/>
        </w:rPr>
        <w:t>Содействие занятости</w:t>
      </w:r>
    </w:p>
    <w:p w:rsidR="00CE016D" w:rsidRPr="00EA626B" w:rsidRDefault="00CE016D" w:rsidP="00EA626B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PT Astra Serif" w:hAnsi="PT Astra Serif"/>
          <w:sz w:val="24"/>
          <w:szCs w:val="24"/>
        </w:rPr>
      </w:pPr>
      <w:r w:rsidRPr="00EA626B">
        <w:rPr>
          <w:rFonts w:ascii="PT Astra Serif" w:hAnsi="PT Astra Serif"/>
          <w:sz w:val="24"/>
          <w:szCs w:val="24"/>
        </w:rPr>
        <w:t>Финансовая поддержка семей при рождении детей</w:t>
      </w:r>
    </w:p>
    <w:p w:rsidR="00CE016D" w:rsidRPr="00EA626B" w:rsidRDefault="00CE016D" w:rsidP="00EA626B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PT Astra Serif" w:hAnsi="PT Astra Serif"/>
          <w:sz w:val="24"/>
          <w:szCs w:val="24"/>
        </w:rPr>
      </w:pPr>
      <w:r w:rsidRPr="00EA626B">
        <w:rPr>
          <w:rFonts w:ascii="PT Astra Serif" w:hAnsi="PT Astra Serif"/>
          <w:sz w:val="24"/>
          <w:szCs w:val="24"/>
        </w:rPr>
        <w:t>Укрепление общественного здоровья</w:t>
      </w:r>
    </w:p>
    <w:p w:rsidR="00CE016D" w:rsidRPr="00EA626B" w:rsidRDefault="00CE016D" w:rsidP="00EA626B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PT Astra Serif" w:hAnsi="PT Astra Serif"/>
          <w:sz w:val="24"/>
          <w:szCs w:val="24"/>
        </w:rPr>
      </w:pPr>
      <w:r w:rsidRPr="00EA626B">
        <w:rPr>
          <w:rFonts w:ascii="PT Astra Serif" w:hAnsi="PT Astra Serif"/>
          <w:sz w:val="24"/>
          <w:szCs w:val="24"/>
        </w:rPr>
        <w:t>Спорт-норма жизни</w:t>
      </w:r>
    </w:p>
    <w:p w:rsidR="00CE016D" w:rsidRPr="00EA626B" w:rsidRDefault="00CE016D" w:rsidP="00EA626B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PT Astra Serif" w:hAnsi="PT Astra Serif"/>
          <w:sz w:val="24"/>
          <w:szCs w:val="24"/>
        </w:rPr>
      </w:pPr>
      <w:r w:rsidRPr="00EA626B">
        <w:rPr>
          <w:rFonts w:ascii="PT Astra Serif" w:hAnsi="PT Astra Serif"/>
          <w:sz w:val="24"/>
          <w:szCs w:val="24"/>
        </w:rPr>
        <w:t>Старшее поколение</w:t>
      </w:r>
    </w:p>
    <w:p w:rsidR="00CE016D" w:rsidRPr="00EA626B" w:rsidRDefault="00CE016D" w:rsidP="00EA626B">
      <w:pPr>
        <w:pStyle w:val="a4"/>
        <w:snapToGrid w:val="0"/>
        <w:ind w:firstLine="284"/>
        <w:jc w:val="both"/>
        <w:rPr>
          <w:rFonts w:ascii="PT Astra Serif" w:hAnsi="PT Astra Serif"/>
          <w:color w:val="000000"/>
          <w:sz w:val="24"/>
        </w:rPr>
      </w:pPr>
      <w:r w:rsidRPr="00EA626B">
        <w:rPr>
          <w:rFonts w:ascii="PT Astra Serif" w:eastAsia="Arial" w:hAnsi="PT Astra Serif"/>
          <w:sz w:val="24"/>
        </w:rPr>
        <w:t>Ольга Константиновна рассказала о результатах работы межведомственных организаций, которые принимают участие в реализации этих пяти проектах  (</w:t>
      </w:r>
      <w:r w:rsidRPr="00EA626B">
        <w:rPr>
          <w:rFonts w:ascii="PT Astra Serif" w:hAnsi="PT Astra Serif"/>
          <w:sz w:val="24"/>
        </w:rPr>
        <w:t>ГБУ «</w:t>
      </w:r>
      <w:proofErr w:type="spellStart"/>
      <w:r w:rsidRPr="00EA626B">
        <w:rPr>
          <w:rFonts w:ascii="PT Astra Serif" w:hAnsi="PT Astra Serif"/>
          <w:sz w:val="24"/>
        </w:rPr>
        <w:t>Шатровская</w:t>
      </w:r>
      <w:proofErr w:type="spellEnd"/>
      <w:r w:rsidRPr="00EA626B">
        <w:rPr>
          <w:rFonts w:ascii="PT Astra Serif" w:hAnsi="PT Astra Serif"/>
          <w:sz w:val="24"/>
        </w:rPr>
        <w:t xml:space="preserve"> ЦРБ»</w:t>
      </w:r>
      <w:r w:rsidR="006F4846" w:rsidRPr="00EA626B">
        <w:rPr>
          <w:rFonts w:ascii="PT Astra Serif" w:hAnsi="PT Astra Serif"/>
          <w:sz w:val="24"/>
        </w:rPr>
        <w:t xml:space="preserve">, </w:t>
      </w:r>
      <w:r w:rsidRPr="00EA626B">
        <w:rPr>
          <w:rFonts w:ascii="PT Astra Serif" w:hAnsi="PT Astra Serif"/>
          <w:sz w:val="24"/>
        </w:rPr>
        <w:t xml:space="preserve">ГКУ «Центр занятости населения </w:t>
      </w:r>
      <w:proofErr w:type="spellStart"/>
      <w:r w:rsidRPr="00EA626B">
        <w:rPr>
          <w:rFonts w:ascii="PT Astra Serif" w:hAnsi="PT Astra Serif"/>
          <w:sz w:val="24"/>
        </w:rPr>
        <w:t>Каргапольского</w:t>
      </w:r>
      <w:proofErr w:type="spellEnd"/>
      <w:r w:rsidRPr="00EA626B">
        <w:rPr>
          <w:rFonts w:ascii="PT Astra Serif" w:hAnsi="PT Astra Serif"/>
          <w:sz w:val="24"/>
        </w:rPr>
        <w:t xml:space="preserve"> и </w:t>
      </w:r>
      <w:proofErr w:type="spellStart"/>
      <w:r w:rsidRPr="00EA626B">
        <w:rPr>
          <w:rFonts w:ascii="PT Astra Serif" w:hAnsi="PT Astra Serif"/>
          <w:sz w:val="24"/>
        </w:rPr>
        <w:t>Шатровского</w:t>
      </w:r>
      <w:proofErr w:type="spellEnd"/>
      <w:r w:rsidRPr="00EA626B">
        <w:rPr>
          <w:rFonts w:ascii="PT Astra Serif" w:hAnsi="PT Astra Serif"/>
          <w:sz w:val="24"/>
        </w:rPr>
        <w:t xml:space="preserve"> районов», </w:t>
      </w:r>
      <w:r w:rsidR="006F4846" w:rsidRPr="00EA626B">
        <w:rPr>
          <w:rFonts w:ascii="PT Astra Serif" w:hAnsi="PT Astra Serif"/>
          <w:sz w:val="24"/>
        </w:rPr>
        <w:t xml:space="preserve">отдел по </w:t>
      </w:r>
      <w:proofErr w:type="spellStart"/>
      <w:r w:rsidR="006F4846" w:rsidRPr="00EA626B">
        <w:rPr>
          <w:rFonts w:ascii="PT Astra Serif" w:hAnsi="PT Astra Serif"/>
          <w:sz w:val="24"/>
        </w:rPr>
        <w:t>Шатровскому</w:t>
      </w:r>
      <w:proofErr w:type="spellEnd"/>
      <w:r w:rsidR="006F4846" w:rsidRPr="00EA626B">
        <w:rPr>
          <w:rFonts w:ascii="PT Astra Serif" w:hAnsi="PT Astra Serif"/>
          <w:sz w:val="24"/>
        </w:rPr>
        <w:t xml:space="preserve"> району ГКУ «Управление социальной защиты населения» № 4,  Отдел социального развития Администрации ШМО)</w:t>
      </w:r>
      <w:r w:rsidR="00EA626B">
        <w:rPr>
          <w:rFonts w:ascii="PT Astra Serif" w:hAnsi="PT Astra Serif"/>
          <w:sz w:val="24"/>
        </w:rPr>
        <w:t>.</w:t>
      </w:r>
    </w:p>
    <w:p w:rsidR="006F4846" w:rsidRPr="00EA626B" w:rsidRDefault="006F4846" w:rsidP="00EA626B">
      <w:pPr>
        <w:pStyle w:val="a4"/>
        <w:snapToGrid w:val="0"/>
        <w:ind w:firstLine="284"/>
        <w:rPr>
          <w:rFonts w:ascii="PT Astra Serif" w:hAnsi="PT Astra Serif"/>
          <w:b/>
          <w:color w:val="000000"/>
          <w:sz w:val="24"/>
        </w:rPr>
      </w:pPr>
      <w:r w:rsidRPr="00EA626B">
        <w:rPr>
          <w:rFonts w:ascii="PT Astra Serif" w:hAnsi="PT Astra Serif"/>
          <w:b/>
          <w:color w:val="000000"/>
          <w:sz w:val="24"/>
        </w:rPr>
        <w:t>РЕШИЛИ:</w:t>
      </w:r>
    </w:p>
    <w:p w:rsidR="006F4846" w:rsidRPr="00EA626B" w:rsidRDefault="006F4846" w:rsidP="00EA626B">
      <w:pPr>
        <w:pStyle w:val="a4"/>
        <w:snapToGrid w:val="0"/>
        <w:ind w:firstLine="284"/>
        <w:jc w:val="both"/>
        <w:rPr>
          <w:rFonts w:ascii="PT Astra Serif" w:eastAsia="Arial" w:hAnsi="PT Astra Serif"/>
          <w:sz w:val="24"/>
        </w:rPr>
      </w:pPr>
      <w:r w:rsidRPr="00EA626B">
        <w:rPr>
          <w:rFonts w:ascii="PT Astra Serif" w:eastAsia="Arial" w:hAnsi="PT Astra Serif"/>
          <w:sz w:val="24"/>
        </w:rPr>
        <w:t xml:space="preserve">2.1.Признать работу по реализации мероприятий нацпроекта «Демография» в </w:t>
      </w:r>
      <w:proofErr w:type="spellStart"/>
      <w:r w:rsidRPr="00EA626B">
        <w:rPr>
          <w:rFonts w:ascii="PT Astra Serif" w:eastAsia="Arial" w:hAnsi="PT Astra Serif"/>
          <w:sz w:val="24"/>
        </w:rPr>
        <w:t>Шатровском</w:t>
      </w:r>
      <w:proofErr w:type="spellEnd"/>
      <w:r w:rsidRPr="00EA626B">
        <w:rPr>
          <w:rFonts w:ascii="PT Astra Serif" w:eastAsia="Arial" w:hAnsi="PT Astra Serif"/>
          <w:sz w:val="24"/>
        </w:rPr>
        <w:t xml:space="preserve"> </w:t>
      </w:r>
      <w:r w:rsidRPr="00EA626B">
        <w:rPr>
          <w:rFonts w:ascii="PT Astra Serif" w:eastAsia="Arial" w:hAnsi="PT Astra Serif"/>
          <w:sz w:val="24"/>
        </w:rPr>
        <w:lastRenderedPageBreak/>
        <w:t>муниципальном округе удовлетворительной.</w:t>
      </w:r>
    </w:p>
    <w:p w:rsidR="006F4846" w:rsidRPr="00EA626B" w:rsidRDefault="006F4846" w:rsidP="00EA626B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6F4846" w:rsidRPr="00EA626B" w:rsidRDefault="006F4846" w:rsidP="00EA626B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EA626B">
        <w:rPr>
          <w:rFonts w:ascii="PT Astra Serif" w:hAnsi="PT Astra Serif"/>
          <w:b/>
          <w:sz w:val="24"/>
          <w:szCs w:val="24"/>
          <w:lang w:val="en-US"/>
        </w:rPr>
        <w:t>III</w:t>
      </w:r>
      <w:r w:rsidRPr="00EA626B">
        <w:rPr>
          <w:rFonts w:ascii="PT Astra Serif" w:hAnsi="PT Astra Serif"/>
          <w:b/>
          <w:sz w:val="24"/>
          <w:szCs w:val="24"/>
        </w:rPr>
        <w:t>.   СЛУШАЛИ:</w:t>
      </w:r>
    </w:p>
    <w:p w:rsidR="00286909" w:rsidRPr="00EA626B" w:rsidRDefault="006F4846" w:rsidP="00EA626B">
      <w:pPr>
        <w:pStyle w:val="a4"/>
        <w:snapToGrid w:val="0"/>
        <w:jc w:val="both"/>
        <w:rPr>
          <w:rFonts w:ascii="PT Astra Serif" w:eastAsia="Arial" w:hAnsi="PT Astra Serif"/>
          <w:sz w:val="24"/>
        </w:rPr>
      </w:pPr>
      <w:r w:rsidRPr="00EA626B">
        <w:rPr>
          <w:rFonts w:ascii="PT Astra Serif" w:hAnsi="PT Astra Serif"/>
          <w:b/>
          <w:sz w:val="24"/>
        </w:rPr>
        <w:t>Бородину Наталью Геннадьевну,</w:t>
      </w:r>
      <w:r w:rsidRPr="00EA626B">
        <w:rPr>
          <w:rFonts w:ascii="PT Astra Serif" w:eastAsia="Arial" w:hAnsi="PT Astra Serif"/>
          <w:b/>
          <w:sz w:val="24"/>
        </w:rPr>
        <w:t xml:space="preserve">  </w:t>
      </w:r>
      <w:r w:rsidRPr="00EA626B">
        <w:rPr>
          <w:rFonts w:ascii="PT Astra Serif" w:hAnsi="PT Astra Serif"/>
          <w:b/>
          <w:sz w:val="24"/>
        </w:rPr>
        <w:t>главного специалиста по делам несове</w:t>
      </w:r>
      <w:r w:rsidR="00286909" w:rsidRPr="00EA626B">
        <w:rPr>
          <w:rFonts w:ascii="PT Astra Serif" w:hAnsi="PT Astra Serif"/>
          <w:b/>
          <w:sz w:val="24"/>
        </w:rPr>
        <w:t xml:space="preserve">ршеннолетних и </w:t>
      </w:r>
      <w:r w:rsidRPr="00EA626B">
        <w:rPr>
          <w:rFonts w:ascii="PT Astra Serif" w:hAnsi="PT Astra Serif"/>
          <w:b/>
          <w:sz w:val="24"/>
        </w:rPr>
        <w:t>защите их прав</w:t>
      </w:r>
      <w:r w:rsidR="00286909" w:rsidRPr="00EA626B">
        <w:rPr>
          <w:rFonts w:ascii="PT Astra Serif" w:hAnsi="PT Astra Serif"/>
          <w:b/>
          <w:sz w:val="24"/>
        </w:rPr>
        <w:t xml:space="preserve"> </w:t>
      </w:r>
      <w:r w:rsidRPr="00EA626B">
        <w:rPr>
          <w:rFonts w:ascii="PT Astra Serif" w:hAnsi="PT Astra Serif"/>
          <w:b/>
          <w:color w:val="000000"/>
          <w:sz w:val="24"/>
        </w:rPr>
        <w:t xml:space="preserve">Администрации </w:t>
      </w:r>
      <w:proofErr w:type="spellStart"/>
      <w:r w:rsidRPr="00EA626B">
        <w:rPr>
          <w:rFonts w:ascii="PT Astra Serif" w:hAnsi="PT Astra Serif"/>
          <w:b/>
          <w:color w:val="000000"/>
          <w:sz w:val="24"/>
        </w:rPr>
        <w:t>Шатровского</w:t>
      </w:r>
      <w:proofErr w:type="spellEnd"/>
      <w:r w:rsidRPr="00EA626B">
        <w:rPr>
          <w:rFonts w:ascii="PT Astra Serif" w:hAnsi="PT Astra Serif"/>
          <w:b/>
          <w:color w:val="000000"/>
          <w:sz w:val="24"/>
        </w:rPr>
        <w:t xml:space="preserve"> муниципального округа (Приложение 3)</w:t>
      </w:r>
      <w:r w:rsidR="00286909" w:rsidRPr="00EA626B">
        <w:rPr>
          <w:rFonts w:ascii="PT Astra Serif" w:hAnsi="PT Astra Serif"/>
          <w:b/>
          <w:color w:val="000000"/>
          <w:sz w:val="24"/>
        </w:rPr>
        <w:t xml:space="preserve"> </w:t>
      </w:r>
      <w:r w:rsidR="00286909" w:rsidRPr="00EA626B">
        <w:rPr>
          <w:rFonts w:ascii="PT Astra Serif" w:hAnsi="PT Astra Serif"/>
          <w:color w:val="000000"/>
          <w:sz w:val="24"/>
        </w:rPr>
        <w:t xml:space="preserve">об эффективности </w:t>
      </w:r>
      <w:proofErr w:type="gramStart"/>
      <w:r w:rsidR="00286909" w:rsidRPr="00EA626B">
        <w:rPr>
          <w:rFonts w:ascii="PT Astra Serif" w:eastAsia="Arial" w:hAnsi="PT Astra Serif"/>
          <w:sz w:val="24"/>
        </w:rPr>
        <w:t>деятельности органов системы профилактики безнадзорности</w:t>
      </w:r>
      <w:proofErr w:type="gramEnd"/>
      <w:r w:rsidR="00286909" w:rsidRPr="00EA626B">
        <w:rPr>
          <w:rFonts w:ascii="PT Astra Serif" w:eastAsia="Arial" w:hAnsi="PT Astra Serif"/>
          <w:sz w:val="24"/>
        </w:rPr>
        <w:t xml:space="preserve"> и правонарушений несовершеннолетних в вопросах защиты прав и интересов детей. Она н</w:t>
      </w:r>
      <w:r w:rsidR="00EA626B">
        <w:rPr>
          <w:rFonts w:ascii="PT Astra Serif" w:eastAsia="Arial" w:hAnsi="PT Astra Serif"/>
          <w:sz w:val="24"/>
        </w:rPr>
        <w:t>азвала нормативно-правовую базу,</w:t>
      </w:r>
      <w:r w:rsidR="00286909" w:rsidRPr="00EA626B">
        <w:rPr>
          <w:rFonts w:ascii="PT Astra Serif" w:eastAsia="Arial" w:hAnsi="PT Astra Serif"/>
          <w:sz w:val="24"/>
        </w:rPr>
        <w:t xml:space="preserve"> </w:t>
      </w:r>
      <w:r w:rsidR="00EA626B">
        <w:rPr>
          <w:rFonts w:ascii="PT Astra Serif" w:eastAsia="Arial" w:hAnsi="PT Astra Serif"/>
          <w:sz w:val="24"/>
        </w:rPr>
        <w:t>к</w:t>
      </w:r>
      <w:r w:rsidR="00286909" w:rsidRPr="00EA626B">
        <w:rPr>
          <w:rFonts w:ascii="PT Astra Serif" w:eastAsia="Arial" w:hAnsi="PT Astra Serif"/>
          <w:sz w:val="24"/>
        </w:rPr>
        <w:t>оторой руководствуется КДН и ЗП, озвучила задачи комиссии, привела статистику поступивших и рассмотренных административных материалов, наложений наказаний и т.д.</w:t>
      </w:r>
    </w:p>
    <w:p w:rsidR="00EA626B" w:rsidRPr="00EA626B" w:rsidRDefault="00EA626B" w:rsidP="00EA626B">
      <w:pPr>
        <w:pStyle w:val="a4"/>
        <w:snapToGrid w:val="0"/>
        <w:jc w:val="both"/>
        <w:rPr>
          <w:rFonts w:ascii="PT Astra Serif" w:eastAsia="Arial" w:hAnsi="PT Astra Serif"/>
          <w:sz w:val="24"/>
        </w:rPr>
      </w:pPr>
      <w:r w:rsidRPr="00EA626B">
        <w:rPr>
          <w:rFonts w:ascii="PT Astra Serif" w:eastAsia="Arial" w:hAnsi="PT Astra Serif"/>
          <w:sz w:val="24"/>
        </w:rPr>
        <w:tab/>
        <w:t>Наталья Геннадьевна назвала приоритетные направления в работе комиссии в 2022г</w:t>
      </w:r>
    </w:p>
    <w:p w:rsidR="00EA626B" w:rsidRPr="00EA626B" w:rsidRDefault="00EB2101" w:rsidP="00EA626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-предупреждение</w:t>
      </w:r>
      <w:r w:rsidR="00EA626B" w:rsidRPr="00EA626B">
        <w:rPr>
          <w:rFonts w:ascii="PT Astra Serif" w:hAnsi="PT Astra Serif"/>
          <w:sz w:val="24"/>
          <w:szCs w:val="24"/>
        </w:rPr>
        <w:t xml:space="preserve"> употребления несовершеннолетними спиртных напитков, наркотических средств и токсических веществ, а также совершения ими преступлений в состоянии алкогольного и наркотического опьянения;</w:t>
      </w:r>
    </w:p>
    <w:p w:rsidR="00EA626B" w:rsidRPr="00EA626B" w:rsidRDefault="00EA626B" w:rsidP="00EA626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A626B">
        <w:rPr>
          <w:rFonts w:ascii="PT Astra Serif" w:hAnsi="PT Astra Serif"/>
          <w:sz w:val="24"/>
          <w:szCs w:val="24"/>
        </w:rPr>
        <w:t>-</w:t>
      </w:r>
      <w:r w:rsidR="00EB2101">
        <w:rPr>
          <w:rFonts w:ascii="PT Astra Serif" w:hAnsi="PT Astra Serif"/>
          <w:sz w:val="24"/>
          <w:szCs w:val="24"/>
        </w:rPr>
        <w:t>снижение</w:t>
      </w:r>
      <w:r w:rsidRPr="00EA626B">
        <w:rPr>
          <w:rFonts w:ascii="PT Astra Serif" w:hAnsi="PT Astra Serif"/>
          <w:sz w:val="24"/>
          <w:szCs w:val="24"/>
        </w:rPr>
        <w:t xml:space="preserve"> количества преступлений и правонарушений, совершаемых несовершеннолетними на территории района;</w:t>
      </w:r>
    </w:p>
    <w:p w:rsidR="00EA626B" w:rsidRPr="00EA626B" w:rsidRDefault="00EA626B" w:rsidP="00EA626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A626B">
        <w:rPr>
          <w:rFonts w:ascii="PT Astra Serif" w:hAnsi="PT Astra Serif"/>
          <w:sz w:val="24"/>
          <w:szCs w:val="24"/>
        </w:rPr>
        <w:t xml:space="preserve">- </w:t>
      </w:r>
      <w:r w:rsidR="00EB2101">
        <w:rPr>
          <w:rFonts w:ascii="PT Astra Serif" w:hAnsi="PT Astra Serif"/>
          <w:sz w:val="24"/>
          <w:szCs w:val="24"/>
        </w:rPr>
        <w:t>соблюдение</w:t>
      </w:r>
      <w:r w:rsidRPr="00EA626B">
        <w:rPr>
          <w:rFonts w:ascii="PT Astra Serif" w:hAnsi="PT Astra Serif"/>
          <w:sz w:val="24"/>
          <w:szCs w:val="24"/>
        </w:rPr>
        <w:t xml:space="preserve"> прав и законных интересов несовершеннолетних, нуждающихся в особых условиях воспитания, обучения и требующих специального педагогического подхода;</w:t>
      </w:r>
    </w:p>
    <w:p w:rsidR="00EA626B" w:rsidRPr="00EA626B" w:rsidRDefault="00EB2101" w:rsidP="00EA626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своевременное принятие</w:t>
      </w:r>
      <w:r w:rsidR="00EA626B" w:rsidRPr="00EA626B">
        <w:rPr>
          <w:rFonts w:ascii="PT Astra Serif" w:hAnsi="PT Astra Serif"/>
          <w:sz w:val="24"/>
          <w:szCs w:val="24"/>
        </w:rPr>
        <w:t xml:space="preserve"> мер по восстановлению прав и законных интересов детей-сирот и детей, оставшихся без попечения родителей;</w:t>
      </w:r>
    </w:p>
    <w:p w:rsidR="00EA626B" w:rsidRPr="00EA626B" w:rsidRDefault="00EA626B" w:rsidP="00EA626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A626B">
        <w:rPr>
          <w:rFonts w:ascii="PT Astra Serif" w:hAnsi="PT Astra Serif"/>
          <w:sz w:val="24"/>
          <w:szCs w:val="24"/>
        </w:rPr>
        <w:t>- предупреждение и профилактика групповой и повторной преступности несовершеннолетних;</w:t>
      </w:r>
    </w:p>
    <w:p w:rsidR="00EA626B" w:rsidRPr="00EA626B" w:rsidRDefault="00EA626B" w:rsidP="00EA626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A626B">
        <w:rPr>
          <w:rFonts w:ascii="PT Astra Serif" w:hAnsi="PT Astra Serif"/>
          <w:sz w:val="24"/>
          <w:szCs w:val="24"/>
        </w:rPr>
        <w:t>- привлечение несовершеннолетних, состоящих на учете в ПДН ОП «</w:t>
      </w:r>
      <w:proofErr w:type="spellStart"/>
      <w:r w:rsidRPr="00EA626B">
        <w:rPr>
          <w:rFonts w:ascii="PT Astra Serif" w:hAnsi="PT Astra Serif"/>
          <w:sz w:val="24"/>
          <w:szCs w:val="24"/>
        </w:rPr>
        <w:t>Шатровское</w:t>
      </w:r>
      <w:proofErr w:type="spellEnd"/>
      <w:r w:rsidRPr="00EA626B">
        <w:rPr>
          <w:rFonts w:ascii="PT Astra Serif" w:hAnsi="PT Astra Serif"/>
          <w:sz w:val="24"/>
          <w:szCs w:val="24"/>
        </w:rPr>
        <w:t>» и КДН и ЗП, а также находящимися в социально опасном положении, к занятиям в художественных, технических, спортивных и других клубах, кружках, секциях;</w:t>
      </w:r>
    </w:p>
    <w:p w:rsidR="00EA626B" w:rsidRPr="00EA626B" w:rsidRDefault="00EA626B" w:rsidP="00EA626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A626B">
        <w:rPr>
          <w:rFonts w:ascii="PT Astra Serif" w:hAnsi="PT Astra Serif"/>
          <w:sz w:val="24"/>
          <w:szCs w:val="24"/>
        </w:rPr>
        <w:t>- предупреждение и профилактика суицидальных проя</w:t>
      </w:r>
      <w:r w:rsidR="00EB2101">
        <w:rPr>
          <w:rFonts w:ascii="PT Astra Serif" w:hAnsi="PT Astra Serif"/>
          <w:sz w:val="24"/>
          <w:szCs w:val="24"/>
        </w:rPr>
        <w:t>влений среди несовершеннолетних;</w:t>
      </w:r>
    </w:p>
    <w:p w:rsidR="006F4846" w:rsidRPr="00EA626B" w:rsidRDefault="00EA626B" w:rsidP="00EA626B">
      <w:pPr>
        <w:spacing w:after="0" w:line="240" w:lineRule="auto"/>
        <w:rPr>
          <w:rFonts w:ascii="PT Astra Serif" w:hAnsi="PT Astra Serif"/>
          <w:sz w:val="24"/>
          <w:szCs w:val="24"/>
        </w:rPr>
      </w:pPr>
      <w:proofErr w:type="gramStart"/>
      <w:r w:rsidRPr="00EA626B">
        <w:rPr>
          <w:rFonts w:ascii="PT Astra Serif" w:hAnsi="PT Astra Serif"/>
          <w:sz w:val="24"/>
          <w:szCs w:val="24"/>
        </w:rPr>
        <w:t xml:space="preserve">- оказание помощи в трудовом и бытовом, в </w:t>
      </w:r>
      <w:r w:rsidR="00EB2101">
        <w:rPr>
          <w:rFonts w:ascii="PT Astra Serif" w:hAnsi="PT Astra Serif"/>
          <w:sz w:val="24"/>
          <w:szCs w:val="24"/>
        </w:rPr>
        <w:t xml:space="preserve">том числе </w:t>
      </w:r>
      <w:proofErr w:type="spellStart"/>
      <w:r w:rsidR="00EB2101">
        <w:rPr>
          <w:rFonts w:ascii="PT Astra Serif" w:hAnsi="PT Astra Serif"/>
          <w:sz w:val="24"/>
          <w:szCs w:val="24"/>
        </w:rPr>
        <w:t>досуговом</w:t>
      </w:r>
      <w:proofErr w:type="spellEnd"/>
      <w:r w:rsidR="00EB2101">
        <w:rPr>
          <w:rFonts w:ascii="PT Astra Serif" w:hAnsi="PT Astra Serif"/>
          <w:sz w:val="24"/>
          <w:szCs w:val="24"/>
        </w:rPr>
        <w:t xml:space="preserve"> </w:t>
      </w:r>
      <w:r w:rsidRPr="00EA626B">
        <w:rPr>
          <w:rFonts w:ascii="PT Astra Serif" w:hAnsi="PT Astra Serif"/>
          <w:sz w:val="24"/>
          <w:szCs w:val="24"/>
        </w:rPr>
        <w:t xml:space="preserve"> устройстве несовершеннолетних, освобожденных из учреждений уголовно-исполнительной системы, либо вернувшихся из специальных учебно-воспитательных учреждений закрытого типа, </w:t>
      </w:r>
      <w:r w:rsidR="00EB2101">
        <w:rPr>
          <w:rFonts w:ascii="PT Astra Serif" w:hAnsi="PT Astra Serif"/>
          <w:sz w:val="24"/>
          <w:szCs w:val="24"/>
        </w:rPr>
        <w:t xml:space="preserve"> </w:t>
      </w:r>
      <w:r w:rsidRPr="00EA626B">
        <w:rPr>
          <w:rFonts w:ascii="PT Astra Serif" w:hAnsi="PT Astra Serif"/>
          <w:sz w:val="24"/>
          <w:szCs w:val="24"/>
        </w:rPr>
        <w:t>содействие в определении форм устройства других несовершеннолетних, нуждающихся в помощи государства.</w:t>
      </w:r>
      <w:proofErr w:type="gramEnd"/>
    </w:p>
    <w:p w:rsidR="00EA626B" w:rsidRPr="00EA626B" w:rsidRDefault="00EA626B" w:rsidP="00EA626B">
      <w:pPr>
        <w:pStyle w:val="a4"/>
        <w:snapToGrid w:val="0"/>
        <w:ind w:firstLine="284"/>
        <w:rPr>
          <w:rFonts w:ascii="PT Astra Serif" w:hAnsi="PT Astra Serif"/>
          <w:b/>
          <w:color w:val="000000"/>
          <w:sz w:val="24"/>
        </w:rPr>
      </w:pPr>
      <w:r w:rsidRPr="00EA626B">
        <w:rPr>
          <w:rFonts w:ascii="PT Astra Serif" w:hAnsi="PT Astra Serif"/>
          <w:b/>
          <w:color w:val="000000"/>
          <w:sz w:val="24"/>
        </w:rPr>
        <w:t>РЕШИЛИ:</w:t>
      </w:r>
    </w:p>
    <w:p w:rsidR="00EA626B" w:rsidRPr="00EA626B" w:rsidRDefault="00EA626B" w:rsidP="00EA626B">
      <w:pPr>
        <w:pStyle w:val="a4"/>
        <w:snapToGrid w:val="0"/>
        <w:jc w:val="both"/>
        <w:rPr>
          <w:rFonts w:ascii="PT Astra Serif" w:hAnsi="PT Astra Serif"/>
          <w:sz w:val="24"/>
        </w:rPr>
      </w:pPr>
      <w:r w:rsidRPr="00EA626B">
        <w:rPr>
          <w:rFonts w:ascii="PT Astra Serif" w:hAnsi="PT Astra Serif"/>
          <w:sz w:val="24"/>
        </w:rPr>
        <w:t>3.1.</w:t>
      </w:r>
      <w:r w:rsidRPr="00EA626B">
        <w:rPr>
          <w:rFonts w:ascii="PT Astra Serif" w:hAnsi="PT Astra Serif" w:cs="Arial"/>
          <w:sz w:val="24"/>
          <w:shd w:val="clear" w:color="auto" w:fill="F9FBFB"/>
        </w:rPr>
        <w:t>Признать работу комиссии удовлетворительной.</w:t>
      </w:r>
    </w:p>
    <w:p w:rsidR="00EA626B" w:rsidRPr="00EA626B" w:rsidRDefault="00EA626B" w:rsidP="00EA626B">
      <w:pPr>
        <w:pStyle w:val="a4"/>
        <w:snapToGrid w:val="0"/>
        <w:rPr>
          <w:rFonts w:ascii="PT Astra Serif" w:hAnsi="PT Astra Serif" w:cs="Arial"/>
          <w:sz w:val="24"/>
          <w:shd w:val="clear" w:color="auto" w:fill="F9FBFB"/>
        </w:rPr>
      </w:pPr>
      <w:r w:rsidRPr="00EA626B">
        <w:rPr>
          <w:rFonts w:ascii="PT Astra Serif" w:hAnsi="PT Astra Serif" w:cs="Arial"/>
          <w:sz w:val="24"/>
          <w:shd w:val="clear" w:color="auto" w:fill="F9FBFB"/>
        </w:rPr>
        <w:t>3.2</w:t>
      </w:r>
      <w:r w:rsidRPr="00EA626B">
        <w:rPr>
          <w:rFonts w:ascii="PT Astra Serif" w:hAnsi="PT Astra Serif" w:cs="Arial"/>
          <w:b/>
          <w:sz w:val="24"/>
          <w:shd w:val="clear" w:color="auto" w:fill="F9FBFB"/>
        </w:rPr>
        <w:t>.</w:t>
      </w:r>
      <w:r w:rsidRPr="00EA626B">
        <w:rPr>
          <w:rFonts w:ascii="PT Astra Serif" w:hAnsi="PT Astra Serif" w:cs="Arial"/>
          <w:sz w:val="24"/>
          <w:shd w:val="clear" w:color="auto" w:fill="F9FBFB"/>
        </w:rPr>
        <w:t>Повысить эффективность работы КДН и ЗП в части наложения штрафных санкций по ст. 20.25.КОАП РФ.</w:t>
      </w:r>
    </w:p>
    <w:p w:rsidR="00EA626B" w:rsidRPr="00EA626B" w:rsidRDefault="00EA626B" w:rsidP="00EA626B">
      <w:pPr>
        <w:pStyle w:val="a4"/>
        <w:snapToGrid w:val="0"/>
        <w:rPr>
          <w:rFonts w:ascii="PT Astra Serif" w:eastAsia="Arial" w:hAnsi="PT Astra Serif"/>
          <w:b/>
          <w:sz w:val="24"/>
        </w:rPr>
      </w:pPr>
      <w:r w:rsidRPr="00EA626B">
        <w:rPr>
          <w:rFonts w:ascii="PT Astra Serif" w:hAnsi="PT Astra Serif" w:cs="Arial"/>
          <w:sz w:val="24"/>
          <w:shd w:val="clear" w:color="auto" w:fill="F9FBFB"/>
        </w:rPr>
        <w:t xml:space="preserve">                                                                                                          </w:t>
      </w:r>
      <w:r w:rsidRPr="00EA626B">
        <w:rPr>
          <w:rFonts w:ascii="PT Astra Serif" w:hAnsi="PT Astra Serif" w:cs="Arial"/>
          <w:b/>
          <w:sz w:val="24"/>
          <w:shd w:val="clear" w:color="auto" w:fill="F9FBFB"/>
        </w:rPr>
        <w:t>Срок: до 31.12.2022г</w:t>
      </w:r>
    </w:p>
    <w:p w:rsidR="002504BA" w:rsidRPr="00EA626B" w:rsidRDefault="002504BA" w:rsidP="00EA626B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PT Astra Serif" w:hAnsi="PT Astra Serif" w:cs="Arial"/>
          <w:b/>
          <w:sz w:val="24"/>
          <w:szCs w:val="24"/>
          <w:shd w:val="clear" w:color="auto" w:fill="F9FBFB"/>
        </w:rPr>
      </w:pPr>
    </w:p>
    <w:p w:rsidR="00EB2101" w:rsidRDefault="00EB2101" w:rsidP="00EB2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101" w:rsidRDefault="00EB2101" w:rsidP="00EB2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_________________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В.А. Сивяков</w:t>
      </w:r>
    </w:p>
    <w:p w:rsidR="00EB2101" w:rsidRDefault="00EB2101" w:rsidP="00EB2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101" w:rsidRDefault="00EB2101" w:rsidP="00EB2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О.К. Усова.</w:t>
      </w:r>
    </w:p>
    <w:p w:rsidR="00EB2101" w:rsidRPr="00645203" w:rsidRDefault="00EB2101" w:rsidP="00EB2101">
      <w:pPr>
        <w:spacing w:after="0"/>
        <w:rPr>
          <w:rFonts w:ascii="PT Astra Serif" w:hAnsi="PT Astra Serif"/>
          <w:b/>
          <w:sz w:val="24"/>
          <w:szCs w:val="24"/>
        </w:rPr>
      </w:pPr>
    </w:p>
    <w:p w:rsidR="002504BA" w:rsidRPr="00EA626B" w:rsidRDefault="002504BA" w:rsidP="00EA626B">
      <w:pPr>
        <w:pStyle w:val="a4"/>
        <w:snapToGrid w:val="0"/>
        <w:jc w:val="both"/>
        <w:rPr>
          <w:rFonts w:ascii="PT Astra Serif" w:eastAsia="Arial" w:hAnsi="PT Astra Serif"/>
          <w:sz w:val="24"/>
        </w:rPr>
      </w:pPr>
    </w:p>
    <w:p w:rsidR="0059410C" w:rsidRPr="00EA626B" w:rsidRDefault="0059410C" w:rsidP="00EA626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sectPr w:rsidR="0059410C" w:rsidRPr="00EA626B" w:rsidSect="00114092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0895"/>
    <w:multiLevelType w:val="hybridMultilevel"/>
    <w:tmpl w:val="CF547816"/>
    <w:lvl w:ilvl="0" w:tplc="EE340388">
      <w:start w:val="1"/>
      <w:numFmt w:val="decimal"/>
      <w:lvlText w:val="%1."/>
      <w:lvlJc w:val="left"/>
      <w:pPr>
        <w:ind w:left="786" w:hanging="360"/>
      </w:pPr>
      <w:rPr>
        <w:rFonts w:ascii="SegoeUI" w:hAnsi="SegoeUI" w:hint="default"/>
        <w:color w:val="333333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85547"/>
    <w:multiLevelType w:val="multilevel"/>
    <w:tmpl w:val="620E34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abstractNum w:abstractNumId="2">
    <w:nsid w:val="40553758"/>
    <w:multiLevelType w:val="hybridMultilevel"/>
    <w:tmpl w:val="55C6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504BA"/>
    <w:rsid w:val="0006224B"/>
    <w:rsid w:val="000E0010"/>
    <w:rsid w:val="00114092"/>
    <w:rsid w:val="00240C41"/>
    <w:rsid w:val="002504BA"/>
    <w:rsid w:val="00286909"/>
    <w:rsid w:val="0059410C"/>
    <w:rsid w:val="006F4846"/>
    <w:rsid w:val="00CE016D"/>
    <w:rsid w:val="00E00E96"/>
    <w:rsid w:val="00EA626B"/>
    <w:rsid w:val="00EB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4BA"/>
    <w:pPr>
      <w:ind w:left="720"/>
      <w:contextualSpacing/>
    </w:pPr>
  </w:style>
  <w:style w:type="paragraph" w:customStyle="1" w:styleId="a4">
    <w:name w:val="Содержимое таблицы"/>
    <w:basedOn w:val="a"/>
    <w:rsid w:val="002504BA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C8C69-93B1-4E1D-9F2F-89DDB9E6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2022-08-11T09:00:00Z</cp:lastPrinted>
  <dcterms:created xsi:type="dcterms:W3CDTF">2022-08-11T05:25:00Z</dcterms:created>
  <dcterms:modified xsi:type="dcterms:W3CDTF">2022-08-11T09:05:00Z</dcterms:modified>
</cp:coreProperties>
</file>