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7A" w:rsidRDefault="0032517A" w:rsidP="009615C9">
      <w:pPr>
        <w:shd w:val="clear" w:color="auto" w:fill="FFFFFF"/>
        <w:jc w:val="center"/>
        <w:textAlignment w:val="baseline"/>
        <w:rPr>
          <w:rFonts w:ascii="Times New Roman" w:hAnsi="Times New Roman"/>
          <w:bCs/>
          <w:iCs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Cs/>
          <w:iCs/>
          <w:noProof/>
          <w:color w:val="FF0000"/>
          <w:sz w:val="28"/>
          <w:szCs w:val="28"/>
        </w:rPr>
        <w:drawing>
          <wp:inline distT="0" distB="0" distL="0" distR="0" wp14:anchorId="1F73C38B">
            <wp:extent cx="859790" cy="1078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17A" w:rsidRDefault="0032517A" w:rsidP="009615C9">
      <w:pPr>
        <w:shd w:val="clear" w:color="auto" w:fill="FFFFFF"/>
        <w:jc w:val="center"/>
        <w:textAlignment w:val="baseline"/>
        <w:rPr>
          <w:rFonts w:ascii="Times New Roman" w:hAnsi="Times New Roman"/>
          <w:bCs/>
          <w:iCs/>
          <w:color w:val="FF0000"/>
          <w:sz w:val="28"/>
          <w:szCs w:val="28"/>
          <w:lang w:eastAsia="zh-CN"/>
        </w:rPr>
      </w:pP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32"/>
          <w:szCs w:val="32"/>
        </w:rPr>
      </w:pPr>
      <w:r w:rsidRPr="0032517A">
        <w:rPr>
          <w:rFonts w:ascii="PT Astra Serif" w:hAnsi="PT Astra Serif"/>
          <w:b/>
          <w:color w:val="auto"/>
          <w:sz w:val="32"/>
          <w:szCs w:val="32"/>
        </w:rPr>
        <w:t>ДУМА</w:t>
      </w: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32"/>
          <w:szCs w:val="32"/>
        </w:rPr>
      </w:pPr>
      <w:r w:rsidRPr="0032517A">
        <w:rPr>
          <w:rFonts w:ascii="PT Astra Serif" w:hAnsi="PT Astra Serif"/>
          <w:b/>
          <w:color w:val="auto"/>
          <w:sz w:val="32"/>
          <w:szCs w:val="32"/>
        </w:rPr>
        <w:t>ШАТРОВСКОГО МУНИЦИПАЛЬНОГО ОКРУГА</w:t>
      </w: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32"/>
          <w:szCs w:val="32"/>
        </w:rPr>
      </w:pPr>
      <w:r w:rsidRPr="0032517A">
        <w:rPr>
          <w:rFonts w:ascii="PT Astra Serif" w:hAnsi="PT Astra Serif"/>
          <w:b/>
          <w:color w:val="auto"/>
          <w:sz w:val="32"/>
          <w:szCs w:val="32"/>
        </w:rPr>
        <w:t>КУРГАНСКОЙ ОБЛАСТИ</w:t>
      </w:r>
    </w:p>
    <w:p w:rsidR="0032517A" w:rsidRPr="0032517A" w:rsidRDefault="00627BBC" w:rsidP="00627BBC">
      <w:pPr>
        <w:widowControl/>
        <w:jc w:val="right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ПРОЕКТ</w:t>
      </w:r>
      <w:bookmarkStart w:id="0" w:name="_GoBack"/>
      <w:bookmarkEnd w:id="0"/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44"/>
          <w:szCs w:val="44"/>
        </w:rPr>
      </w:pPr>
      <w:r w:rsidRPr="0032517A">
        <w:rPr>
          <w:rFonts w:ascii="PT Astra Serif" w:hAnsi="PT Astra Serif"/>
          <w:b/>
          <w:color w:val="auto"/>
          <w:sz w:val="44"/>
          <w:szCs w:val="44"/>
        </w:rPr>
        <w:t>РЕШЕНИЕ</w:t>
      </w:r>
    </w:p>
    <w:p w:rsidR="0032517A" w:rsidRPr="0032517A" w:rsidRDefault="0032517A" w:rsidP="0032517A">
      <w:pPr>
        <w:widowControl/>
        <w:jc w:val="center"/>
        <w:rPr>
          <w:rFonts w:ascii="PT Astra Serif" w:hAnsi="PT Astra Serif"/>
          <w:b/>
          <w:color w:val="auto"/>
          <w:sz w:val="44"/>
          <w:szCs w:val="44"/>
        </w:rPr>
      </w:pPr>
    </w:p>
    <w:p w:rsidR="0032517A" w:rsidRPr="0032517A" w:rsidRDefault="00591286" w:rsidP="0032517A">
      <w:pPr>
        <w:widowControl/>
        <w:tabs>
          <w:tab w:val="left" w:pos="7740"/>
        </w:tabs>
        <w:rPr>
          <w:rFonts w:ascii="PT Astra Serif" w:hAnsi="PT Astra Serif"/>
          <w:color w:val="auto"/>
          <w:sz w:val="24"/>
          <w:szCs w:val="24"/>
        </w:rPr>
      </w:pPr>
      <w:r w:rsidRPr="008622FF">
        <w:rPr>
          <w:rFonts w:ascii="PT Astra Serif" w:hAnsi="PT Astra Serif"/>
          <w:sz w:val="28"/>
          <w:szCs w:val="28"/>
        </w:rPr>
        <w:t xml:space="preserve">от </w:t>
      </w:r>
      <w:r w:rsidR="00B063E0">
        <w:rPr>
          <w:rFonts w:ascii="PT Astra Serif" w:hAnsi="PT Astra Serif"/>
          <w:sz w:val="28"/>
          <w:szCs w:val="28"/>
          <w:u w:val="single"/>
        </w:rPr>
        <w:t xml:space="preserve">   ___________________</w:t>
      </w:r>
      <w:r w:rsidR="00B063E0">
        <w:rPr>
          <w:rFonts w:ascii="PT Astra Serif" w:hAnsi="PT Astra Serif"/>
          <w:sz w:val="28"/>
          <w:szCs w:val="28"/>
        </w:rPr>
        <w:t>____  №</w:t>
      </w:r>
      <w:r w:rsidR="00B063E0">
        <w:rPr>
          <w:rFonts w:ascii="PT Astra Serif" w:hAnsi="PT Astra Serif"/>
          <w:color w:val="auto"/>
          <w:sz w:val="28"/>
          <w:szCs w:val="28"/>
        </w:rPr>
        <w:t xml:space="preserve"> ______</w:t>
      </w:r>
      <w:r w:rsidR="0032517A">
        <w:rPr>
          <w:rFonts w:ascii="PT Astra Serif" w:hAnsi="PT Astra Serif"/>
          <w:color w:val="auto"/>
          <w:sz w:val="28"/>
          <w:szCs w:val="28"/>
        </w:rPr>
        <w:t xml:space="preserve">                    </w:t>
      </w:r>
      <w:r w:rsidR="0032517A" w:rsidRPr="0032517A">
        <w:rPr>
          <w:rFonts w:ascii="PT Astra Serif" w:hAnsi="PT Astra Serif"/>
          <w:color w:val="auto"/>
          <w:sz w:val="28"/>
          <w:szCs w:val="28"/>
        </w:rPr>
        <w:t xml:space="preserve">                   </w:t>
      </w:r>
      <w:r w:rsidR="00FC5521"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="00B063E0">
        <w:rPr>
          <w:rFonts w:ascii="PT Astra Serif" w:hAnsi="PT Astra Serif"/>
          <w:color w:val="auto"/>
          <w:sz w:val="28"/>
          <w:szCs w:val="28"/>
        </w:rPr>
        <w:t>  </w:t>
      </w:r>
      <w:r w:rsidR="0032517A" w:rsidRPr="0032517A">
        <w:rPr>
          <w:rFonts w:ascii="PT Astra Serif" w:hAnsi="PT Astra Serif"/>
          <w:color w:val="auto"/>
          <w:sz w:val="24"/>
          <w:szCs w:val="24"/>
        </w:rPr>
        <w:t>с.Шатрово</w:t>
      </w:r>
    </w:p>
    <w:p w:rsidR="0032517A" w:rsidRDefault="0032517A" w:rsidP="009615C9">
      <w:pPr>
        <w:shd w:val="clear" w:color="auto" w:fill="FFFFFF"/>
        <w:jc w:val="center"/>
        <w:textAlignment w:val="baseline"/>
        <w:rPr>
          <w:rFonts w:ascii="Times New Roman" w:hAnsi="Times New Roman"/>
          <w:bCs/>
          <w:iCs/>
          <w:color w:val="FF0000"/>
          <w:sz w:val="28"/>
          <w:szCs w:val="28"/>
          <w:lang w:eastAsia="zh-CN"/>
        </w:rPr>
      </w:pPr>
    </w:p>
    <w:p w:rsidR="0032517A" w:rsidRDefault="0032517A" w:rsidP="009615C9">
      <w:pPr>
        <w:shd w:val="clear" w:color="auto" w:fill="FFFFFF"/>
        <w:jc w:val="center"/>
        <w:textAlignment w:val="baseline"/>
        <w:rPr>
          <w:rFonts w:ascii="Times New Roman" w:hAnsi="Times New Roman"/>
          <w:bCs/>
          <w:iCs/>
          <w:color w:val="FF0000"/>
          <w:sz w:val="28"/>
          <w:szCs w:val="28"/>
          <w:lang w:eastAsia="zh-CN"/>
        </w:rPr>
      </w:pPr>
    </w:p>
    <w:p w:rsidR="009615C9" w:rsidRPr="00B063E0" w:rsidRDefault="0044555F" w:rsidP="009615C9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auto"/>
          <w:sz w:val="24"/>
          <w:szCs w:val="24"/>
        </w:rPr>
      </w:pPr>
      <w:r w:rsidRPr="00B063E0">
        <w:rPr>
          <w:rFonts w:ascii="PT Astra Serif" w:hAnsi="PT Astra Serif"/>
          <w:b/>
          <w:color w:val="auto"/>
          <w:sz w:val="24"/>
          <w:szCs w:val="24"/>
        </w:rPr>
        <w:t xml:space="preserve">Об утверждении Положения о </w:t>
      </w:r>
      <w:bookmarkStart w:id="1" w:name="_Hlk73706793"/>
      <w:r w:rsidRPr="00B063E0">
        <w:rPr>
          <w:rFonts w:ascii="PT Astra Serif" w:hAnsi="PT Astra Serif"/>
          <w:b/>
          <w:color w:val="auto"/>
          <w:sz w:val="24"/>
          <w:szCs w:val="24"/>
        </w:rPr>
        <w:t xml:space="preserve">муниципальном контроле </w:t>
      </w:r>
      <w:bookmarkEnd w:id="1"/>
    </w:p>
    <w:p w:rsidR="009615C9" w:rsidRPr="00B063E0" w:rsidRDefault="0044555F" w:rsidP="006F7C9D">
      <w:pPr>
        <w:shd w:val="clear" w:color="auto" w:fill="FFFFFF"/>
        <w:jc w:val="center"/>
        <w:textAlignment w:val="baseline"/>
        <w:rPr>
          <w:rFonts w:ascii="PT Astra Serif" w:hAnsi="PT Astra Serif"/>
          <w:b/>
          <w:spacing w:val="2"/>
          <w:sz w:val="24"/>
          <w:szCs w:val="24"/>
        </w:rPr>
      </w:pPr>
      <w:r w:rsidRPr="00B063E0">
        <w:rPr>
          <w:rFonts w:ascii="PT Astra Serif" w:hAnsi="PT Astra Serif"/>
          <w:b/>
          <w:spacing w:val="2"/>
          <w:sz w:val="24"/>
          <w:szCs w:val="24"/>
        </w:rPr>
        <w:t>на автомобильном транспорте, городском наземном электрическом тра</w:t>
      </w:r>
      <w:r w:rsidR="00583714" w:rsidRPr="00B063E0">
        <w:rPr>
          <w:rFonts w:ascii="PT Astra Serif" w:hAnsi="PT Astra Serif"/>
          <w:b/>
          <w:spacing w:val="2"/>
          <w:sz w:val="24"/>
          <w:szCs w:val="24"/>
        </w:rPr>
        <w:t xml:space="preserve">нспорте и в дорожном хозяйстве в границах Шатровского муниципального округа Курганской </w:t>
      </w:r>
      <w:r w:rsidR="006F7C9D" w:rsidRPr="00B063E0">
        <w:rPr>
          <w:rFonts w:ascii="PT Astra Serif" w:hAnsi="PT Astra Serif"/>
          <w:b/>
          <w:spacing w:val="2"/>
          <w:sz w:val="24"/>
          <w:szCs w:val="24"/>
        </w:rPr>
        <w:t>области</w:t>
      </w:r>
    </w:p>
    <w:p w:rsidR="009615C9" w:rsidRPr="00B063E0" w:rsidRDefault="009615C9" w:rsidP="009615C9">
      <w:pPr>
        <w:outlineLvl w:val="0"/>
        <w:rPr>
          <w:rFonts w:ascii="PT Astra Serif" w:hAnsi="PT Astra Serif"/>
          <w:strike/>
          <w:color w:val="auto"/>
          <w:sz w:val="24"/>
          <w:szCs w:val="24"/>
        </w:rPr>
      </w:pPr>
    </w:p>
    <w:p w:rsidR="006F7C9D" w:rsidRPr="00B063E0" w:rsidRDefault="0044555F" w:rsidP="00C4483A">
      <w:pPr>
        <w:widowControl/>
        <w:suppressAutoHyphens/>
        <w:spacing w:line="0" w:lineRule="atLeast"/>
        <w:ind w:firstLine="720"/>
        <w:jc w:val="both"/>
        <w:rPr>
          <w:rFonts w:ascii="PT Astra Serif" w:hAnsi="PT Astra Serif"/>
          <w:sz w:val="24"/>
          <w:szCs w:val="24"/>
        </w:rPr>
      </w:pPr>
      <w:r w:rsidRPr="00B063E0">
        <w:rPr>
          <w:rFonts w:ascii="PT Astra Serif" w:hAnsi="PT Astra Serif"/>
          <w:sz w:val="24"/>
          <w:szCs w:val="24"/>
        </w:rPr>
        <w:t xml:space="preserve">В соответствии с Федеральными </w:t>
      </w:r>
      <w:hyperlink r:id="rId9" w:history="1">
        <w:r w:rsidRPr="00B063E0">
          <w:rPr>
            <w:rFonts w:ascii="PT Astra Serif" w:hAnsi="PT Astra Serif"/>
            <w:sz w:val="24"/>
            <w:szCs w:val="24"/>
          </w:rPr>
          <w:t>закон</w:t>
        </w:r>
      </w:hyperlink>
      <w:r w:rsidRPr="00B063E0">
        <w:rPr>
          <w:rFonts w:ascii="PT Astra Serif" w:hAnsi="PT Astra Serif"/>
          <w:sz w:val="24"/>
          <w:szCs w:val="24"/>
        </w:rPr>
        <w:t>ами от 06.10.2003</w:t>
      </w:r>
      <w:r w:rsidR="00072D70" w:rsidRPr="00B063E0">
        <w:rPr>
          <w:rFonts w:ascii="PT Astra Serif" w:hAnsi="PT Astra Serif"/>
          <w:sz w:val="24"/>
          <w:szCs w:val="24"/>
        </w:rPr>
        <w:t>г.</w:t>
      </w:r>
      <w:r w:rsidRPr="00B063E0">
        <w:rPr>
          <w:rFonts w:ascii="PT Astra Serif" w:hAnsi="PT Astra Serif"/>
          <w:sz w:val="24"/>
          <w:szCs w:val="24"/>
        </w:rPr>
        <w:t xml:space="preserve"> № 131-ФЗ «Об общих принципах организац</w:t>
      </w:r>
      <w:r w:rsidR="00C4483A" w:rsidRPr="00B063E0">
        <w:rPr>
          <w:rFonts w:ascii="PT Astra Serif" w:hAnsi="PT Astra Serif"/>
          <w:sz w:val="24"/>
          <w:szCs w:val="24"/>
        </w:rPr>
        <w:t xml:space="preserve">ии местного самоуправления </w:t>
      </w:r>
      <w:r w:rsidRPr="00B063E0">
        <w:rPr>
          <w:rFonts w:ascii="PT Astra Serif" w:hAnsi="PT Astra Serif"/>
          <w:sz w:val="24"/>
          <w:szCs w:val="24"/>
        </w:rPr>
        <w:t>в Российской Федерации», от 31.07.2020</w:t>
      </w:r>
      <w:r w:rsidR="00583714" w:rsidRPr="00B063E0">
        <w:rPr>
          <w:rFonts w:ascii="PT Astra Serif" w:hAnsi="PT Astra Serif"/>
          <w:sz w:val="24"/>
          <w:szCs w:val="24"/>
        </w:rPr>
        <w:t>г.</w:t>
      </w:r>
      <w:r w:rsidR="00C4483A" w:rsidRPr="00B063E0">
        <w:rPr>
          <w:rFonts w:ascii="PT Astra Serif" w:hAnsi="PT Astra Serif"/>
          <w:sz w:val="24"/>
          <w:szCs w:val="24"/>
        </w:rPr>
        <w:t xml:space="preserve"> 248-ФЗ </w:t>
      </w:r>
      <w:r w:rsidRPr="00B063E0">
        <w:rPr>
          <w:rFonts w:ascii="PT Astra Serif" w:hAnsi="PT Astra Serif"/>
          <w:sz w:val="24"/>
          <w:szCs w:val="24"/>
        </w:rPr>
        <w:t>«О государственном контроле (надзоре) и му</w:t>
      </w:r>
      <w:r w:rsidR="00C4483A" w:rsidRPr="00B063E0">
        <w:rPr>
          <w:rFonts w:ascii="PT Astra Serif" w:hAnsi="PT Astra Serif"/>
          <w:sz w:val="24"/>
          <w:szCs w:val="24"/>
        </w:rPr>
        <w:t xml:space="preserve">ниципальном контроле </w:t>
      </w:r>
      <w:r w:rsidR="006F7C9D" w:rsidRPr="00B063E0">
        <w:rPr>
          <w:rFonts w:ascii="PT Astra Serif" w:hAnsi="PT Astra Serif"/>
          <w:sz w:val="24"/>
          <w:szCs w:val="24"/>
        </w:rPr>
        <w:t xml:space="preserve">в Российской Федерации» </w:t>
      </w:r>
      <w:r w:rsidR="00B063E0" w:rsidRPr="00B063E0">
        <w:rPr>
          <w:rFonts w:ascii="PT Astra Serif" w:hAnsi="PT Astra Serif"/>
          <w:sz w:val="24"/>
          <w:szCs w:val="24"/>
        </w:rPr>
        <w:t xml:space="preserve">(в редакции Федерального закона от 28.12.2024г. №540-ФЗ), Уставом Шатровского муниципального округа Курганской области </w:t>
      </w:r>
      <w:r w:rsidR="006F7C9D" w:rsidRPr="00B063E0">
        <w:rPr>
          <w:rFonts w:ascii="PT Astra Serif" w:hAnsi="PT Astra Serif"/>
          <w:sz w:val="24"/>
          <w:szCs w:val="24"/>
        </w:rPr>
        <w:t xml:space="preserve">Дума Шатровского муниципального округа Курганской области </w:t>
      </w:r>
    </w:p>
    <w:p w:rsidR="0044555F" w:rsidRPr="00B063E0" w:rsidRDefault="006F7C9D" w:rsidP="00C4483A">
      <w:pPr>
        <w:widowControl/>
        <w:suppressAutoHyphens/>
        <w:spacing w:line="0" w:lineRule="atLeast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B063E0">
        <w:rPr>
          <w:rFonts w:ascii="PT Astra Serif" w:hAnsi="PT Astra Serif"/>
          <w:color w:val="auto"/>
          <w:sz w:val="24"/>
          <w:szCs w:val="24"/>
          <w:lang w:eastAsia="zh-CN"/>
        </w:rPr>
        <w:t>РЕШИЛА</w:t>
      </w:r>
      <w:r w:rsidR="0044555F" w:rsidRPr="00B063E0">
        <w:rPr>
          <w:rFonts w:ascii="PT Astra Serif" w:hAnsi="PT Astra Serif"/>
          <w:color w:val="auto"/>
          <w:sz w:val="24"/>
          <w:szCs w:val="24"/>
          <w:lang w:eastAsia="zh-CN"/>
        </w:rPr>
        <w:t>:</w:t>
      </w:r>
    </w:p>
    <w:p w:rsidR="0044555F" w:rsidRPr="00B063E0" w:rsidRDefault="0044555F" w:rsidP="00C4483A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PT Astra Serif" w:hAnsi="PT Astra Serif"/>
          <w:szCs w:val="24"/>
        </w:rPr>
      </w:pPr>
      <w:r w:rsidRPr="00B063E0">
        <w:rPr>
          <w:rFonts w:ascii="PT Astra Serif" w:hAnsi="PT Astra Serif"/>
          <w:szCs w:val="24"/>
        </w:rPr>
        <w:t xml:space="preserve">1. </w:t>
      </w:r>
      <w:r w:rsidR="006F7C9D" w:rsidRPr="00B063E0">
        <w:rPr>
          <w:rFonts w:ascii="PT Astra Serif" w:hAnsi="PT Astra Serif"/>
          <w:szCs w:val="24"/>
        </w:rPr>
        <w:t>Утвердить</w:t>
      </w:r>
      <w:r w:rsidRPr="00B063E0">
        <w:rPr>
          <w:rFonts w:ascii="PT Astra Serif" w:hAnsi="PT Astra Serif"/>
          <w:szCs w:val="24"/>
        </w:rPr>
        <w:t xml:space="preserve"> Положение о муниципальном контроле </w:t>
      </w:r>
      <w:r w:rsidRPr="00B063E0">
        <w:rPr>
          <w:rFonts w:ascii="PT Astra Serif" w:hAnsi="PT Astra Serif"/>
          <w:spacing w:val="2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B063E0">
        <w:rPr>
          <w:rFonts w:ascii="PT Astra Serif" w:hAnsi="PT Astra Serif"/>
          <w:szCs w:val="24"/>
        </w:rPr>
        <w:t xml:space="preserve"> </w:t>
      </w:r>
      <w:r w:rsidR="006F7C9D" w:rsidRPr="00B063E0">
        <w:rPr>
          <w:rFonts w:ascii="PT Astra Serif" w:hAnsi="PT Astra Serif"/>
          <w:szCs w:val="24"/>
        </w:rPr>
        <w:t>в границах Шатровского муниципального округа Курганской области</w:t>
      </w:r>
      <w:r w:rsidR="0032517A" w:rsidRPr="00B063E0">
        <w:rPr>
          <w:rFonts w:ascii="PT Astra Serif" w:hAnsi="PT Astra Serif"/>
          <w:szCs w:val="24"/>
        </w:rPr>
        <w:t xml:space="preserve"> согласно </w:t>
      </w:r>
      <w:r w:rsidR="00591286" w:rsidRPr="00B063E0">
        <w:rPr>
          <w:rFonts w:ascii="PT Astra Serif" w:hAnsi="PT Astra Serif"/>
          <w:szCs w:val="24"/>
        </w:rPr>
        <w:t>приложению,</w:t>
      </w:r>
      <w:r w:rsidR="0032517A" w:rsidRPr="00B063E0">
        <w:rPr>
          <w:rFonts w:ascii="PT Astra Serif" w:hAnsi="PT Astra Serif"/>
          <w:szCs w:val="24"/>
        </w:rPr>
        <w:t xml:space="preserve"> к настоящему решению</w:t>
      </w:r>
      <w:r w:rsidR="006F7C9D" w:rsidRPr="00B063E0">
        <w:rPr>
          <w:rFonts w:ascii="PT Astra Serif" w:hAnsi="PT Astra Serif"/>
          <w:szCs w:val="24"/>
        </w:rPr>
        <w:t>.</w:t>
      </w:r>
    </w:p>
    <w:p w:rsidR="00764439" w:rsidRPr="00B063E0" w:rsidRDefault="00FC5521" w:rsidP="00C4483A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PT Astra Serif" w:hAnsi="PT Astra Serif"/>
          <w:szCs w:val="24"/>
        </w:rPr>
      </w:pPr>
      <w:r w:rsidRPr="00B063E0">
        <w:rPr>
          <w:rFonts w:ascii="PT Astra Serif" w:hAnsi="PT Astra Serif"/>
          <w:szCs w:val="24"/>
        </w:rPr>
        <w:t xml:space="preserve">2. </w:t>
      </w:r>
      <w:r w:rsidR="0032517A" w:rsidRPr="00B063E0">
        <w:rPr>
          <w:rFonts w:ascii="PT Astra Serif" w:hAnsi="PT Astra Serif"/>
          <w:szCs w:val="24"/>
        </w:rPr>
        <w:t>Признать утрат</w:t>
      </w:r>
      <w:r w:rsidR="00B063E0" w:rsidRPr="00B063E0">
        <w:rPr>
          <w:rFonts w:ascii="PT Astra Serif" w:hAnsi="PT Astra Serif"/>
          <w:szCs w:val="24"/>
        </w:rPr>
        <w:t>ившим силу решение</w:t>
      </w:r>
      <w:r w:rsidR="00764439" w:rsidRPr="00B063E0">
        <w:rPr>
          <w:rFonts w:ascii="PT Astra Serif" w:hAnsi="PT Astra Serif"/>
          <w:szCs w:val="24"/>
        </w:rPr>
        <w:t xml:space="preserve"> Думы Шатровского муниципального округа</w:t>
      </w:r>
      <w:r w:rsidR="00B063E0" w:rsidRPr="00B063E0">
        <w:rPr>
          <w:rFonts w:ascii="PT Astra Serif" w:hAnsi="PT Astra Serif"/>
          <w:szCs w:val="24"/>
        </w:rPr>
        <w:t xml:space="preserve"> </w:t>
      </w:r>
      <w:r w:rsidR="00764439" w:rsidRPr="00B063E0">
        <w:rPr>
          <w:rFonts w:ascii="PT Astra Serif" w:hAnsi="PT Astra Serif"/>
          <w:szCs w:val="24"/>
        </w:rPr>
        <w:t xml:space="preserve">от </w:t>
      </w:r>
      <w:r w:rsidR="00B063E0" w:rsidRPr="00B063E0">
        <w:rPr>
          <w:rFonts w:ascii="PT Astra Serif" w:hAnsi="PT Astra Serif"/>
          <w:szCs w:val="24"/>
        </w:rPr>
        <w:t>27.08.2024г. №47</w:t>
      </w:r>
      <w:r w:rsidR="0032517A" w:rsidRPr="00B063E0">
        <w:rPr>
          <w:rFonts w:ascii="PT Astra Serif" w:hAnsi="PT Astra Serif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Шатровского муниципаль</w:t>
      </w:r>
      <w:r w:rsidR="00B063E0" w:rsidRPr="00B063E0">
        <w:rPr>
          <w:rFonts w:ascii="PT Astra Serif" w:hAnsi="PT Astra Serif"/>
          <w:szCs w:val="24"/>
        </w:rPr>
        <w:t>ного округа Курганской области».</w:t>
      </w:r>
    </w:p>
    <w:p w:rsidR="006F7C9D" w:rsidRPr="00B063E0" w:rsidRDefault="00430DEA" w:rsidP="00C4483A">
      <w:pPr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3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>. Обнародовать настоящее решение в соответствии со ст. 45 Устава Шатровского муниципального округа Курганской области.</w:t>
      </w:r>
    </w:p>
    <w:p w:rsidR="0044555F" w:rsidRPr="00B063E0" w:rsidRDefault="00430DEA" w:rsidP="00C4483A">
      <w:pPr>
        <w:autoSpaceDE w:val="0"/>
        <w:spacing w:line="0" w:lineRule="atLeast"/>
        <w:ind w:firstLine="709"/>
        <w:jc w:val="both"/>
        <w:rPr>
          <w:rFonts w:ascii="PT Astra Serif" w:hAnsi="PT Astra Serif"/>
          <w:bCs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4</w:t>
      </w:r>
      <w:r w:rsidR="0044555F" w:rsidRPr="00B063E0">
        <w:rPr>
          <w:rFonts w:ascii="PT Astra Serif" w:hAnsi="PT Astra Serif"/>
          <w:color w:val="auto"/>
          <w:sz w:val="24"/>
          <w:szCs w:val="24"/>
        </w:rPr>
        <w:t xml:space="preserve">. </w:t>
      </w:r>
      <w:r w:rsidR="0044555F" w:rsidRPr="00B063E0">
        <w:rPr>
          <w:rFonts w:ascii="PT Astra Serif" w:hAnsi="PT Astra Serif"/>
          <w:bCs/>
          <w:color w:val="auto"/>
          <w:sz w:val="24"/>
          <w:szCs w:val="24"/>
        </w:rPr>
        <w:t>Настоящее решение вступает в силу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 xml:space="preserve"> после</w:t>
      </w:r>
      <w:r w:rsidR="0044555F" w:rsidRPr="00B063E0">
        <w:rPr>
          <w:rFonts w:ascii="PT Astra Serif" w:hAnsi="PT Astra Serif"/>
          <w:color w:val="auto"/>
          <w:sz w:val="24"/>
          <w:szCs w:val="24"/>
        </w:rPr>
        <w:t xml:space="preserve"> его официального 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>обнародования</w:t>
      </w:r>
      <w:r w:rsidR="0044555F" w:rsidRPr="00B063E0">
        <w:rPr>
          <w:rFonts w:ascii="PT Astra Serif" w:hAnsi="PT Astra Serif"/>
          <w:bCs/>
          <w:color w:val="auto"/>
          <w:sz w:val="24"/>
          <w:szCs w:val="24"/>
        </w:rPr>
        <w:t>.</w:t>
      </w:r>
    </w:p>
    <w:p w:rsidR="0044555F" w:rsidRPr="00B063E0" w:rsidRDefault="0044555F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32517A" w:rsidRPr="00B063E0" w:rsidRDefault="0032517A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32517A" w:rsidRPr="00B063E0" w:rsidRDefault="0032517A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A528B6" w:rsidRPr="00B063E0" w:rsidRDefault="0044555F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Председатель</w:t>
      </w:r>
      <w:r w:rsidR="006F7C9D" w:rsidRPr="00B063E0">
        <w:rPr>
          <w:rFonts w:ascii="PT Astra Serif" w:hAnsi="PT Astra Serif"/>
          <w:color w:val="FF0000"/>
          <w:sz w:val="24"/>
          <w:szCs w:val="24"/>
          <w:vertAlign w:val="superscript"/>
        </w:rPr>
        <w:t xml:space="preserve"> 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 xml:space="preserve">Думы </w:t>
      </w:r>
    </w:p>
    <w:p w:rsidR="0044555F" w:rsidRPr="00B063E0" w:rsidRDefault="006F7C9D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Шатровского</w:t>
      </w:r>
      <w:r w:rsidR="00A528B6" w:rsidRPr="00B063E0">
        <w:rPr>
          <w:rFonts w:ascii="PT Astra Serif" w:hAnsi="PT Astra Serif"/>
          <w:color w:val="auto"/>
          <w:sz w:val="24"/>
          <w:szCs w:val="24"/>
        </w:rPr>
        <w:t> </w:t>
      </w:r>
      <w:r w:rsidRPr="00B063E0">
        <w:rPr>
          <w:rFonts w:ascii="PT Astra Serif" w:hAnsi="PT Astra Serif"/>
          <w:color w:val="auto"/>
          <w:sz w:val="24"/>
          <w:szCs w:val="24"/>
        </w:rPr>
        <w:t xml:space="preserve">муниципального округа                          </w:t>
      </w:r>
      <w:r w:rsidR="00A528B6" w:rsidRPr="00B063E0">
        <w:rPr>
          <w:rFonts w:ascii="PT Astra Serif" w:hAnsi="PT Astra Serif"/>
          <w:color w:val="auto"/>
          <w:sz w:val="24"/>
          <w:szCs w:val="24"/>
        </w:rPr>
        <w:t xml:space="preserve">                     </w:t>
      </w:r>
      <w:r w:rsidR="00B063E0">
        <w:rPr>
          <w:rFonts w:ascii="PT Astra Serif" w:hAnsi="PT Astra Serif"/>
          <w:color w:val="auto"/>
          <w:sz w:val="24"/>
          <w:szCs w:val="24"/>
        </w:rPr>
        <w:t xml:space="preserve">                  </w:t>
      </w:r>
      <w:r w:rsidRPr="00B063E0">
        <w:rPr>
          <w:rFonts w:ascii="PT Astra Serif" w:hAnsi="PT Astra Serif"/>
          <w:color w:val="auto"/>
          <w:sz w:val="24"/>
          <w:szCs w:val="24"/>
        </w:rPr>
        <w:t>П.Н.</w:t>
      </w:r>
      <w:r w:rsidR="00591286" w:rsidRPr="00B063E0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B063E0">
        <w:rPr>
          <w:rFonts w:ascii="PT Astra Serif" w:hAnsi="PT Astra Serif"/>
          <w:color w:val="auto"/>
          <w:sz w:val="24"/>
          <w:szCs w:val="24"/>
        </w:rPr>
        <w:t>Клименко</w:t>
      </w:r>
    </w:p>
    <w:p w:rsidR="0044555F" w:rsidRPr="00B063E0" w:rsidRDefault="0044555F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32517A" w:rsidRPr="00B063E0" w:rsidRDefault="0032517A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</w:p>
    <w:p w:rsidR="006F7C9D" w:rsidRPr="00B063E0" w:rsidRDefault="0044555F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 xml:space="preserve">Глава </w:t>
      </w:r>
      <w:r w:rsidR="006F7C9D" w:rsidRPr="00B063E0">
        <w:rPr>
          <w:rFonts w:ascii="PT Astra Serif" w:hAnsi="PT Astra Serif"/>
          <w:color w:val="auto"/>
          <w:sz w:val="24"/>
          <w:szCs w:val="24"/>
        </w:rPr>
        <w:t>Шатровского</w:t>
      </w:r>
    </w:p>
    <w:p w:rsidR="006F7C9D" w:rsidRPr="00B063E0" w:rsidRDefault="006F7C9D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>муниципального округа</w:t>
      </w:r>
    </w:p>
    <w:p w:rsidR="0044555F" w:rsidRPr="00B063E0" w:rsidRDefault="006F7C9D" w:rsidP="00C4483A">
      <w:pPr>
        <w:autoSpaceDE w:val="0"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B063E0">
        <w:rPr>
          <w:rFonts w:ascii="PT Astra Serif" w:hAnsi="PT Astra Serif"/>
          <w:color w:val="auto"/>
          <w:sz w:val="24"/>
          <w:szCs w:val="24"/>
        </w:rPr>
        <w:t xml:space="preserve">Курганской области                                                                  </w:t>
      </w:r>
      <w:r w:rsidR="009670A8" w:rsidRPr="00B063E0">
        <w:rPr>
          <w:rFonts w:ascii="PT Astra Serif" w:hAnsi="PT Astra Serif"/>
          <w:color w:val="auto"/>
          <w:sz w:val="24"/>
          <w:szCs w:val="24"/>
        </w:rPr>
        <w:t xml:space="preserve">          </w:t>
      </w:r>
      <w:r w:rsidR="00B063E0">
        <w:rPr>
          <w:rFonts w:ascii="PT Astra Serif" w:hAnsi="PT Astra Serif"/>
          <w:color w:val="auto"/>
          <w:sz w:val="24"/>
          <w:szCs w:val="24"/>
        </w:rPr>
        <w:t xml:space="preserve">                   </w:t>
      </w:r>
      <w:r w:rsidR="009670A8" w:rsidRPr="00B063E0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B063E0">
        <w:rPr>
          <w:rFonts w:ascii="PT Astra Serif" w:hAnsi="PT Astra Serif"/>
          <w:color w:val="auto"/>
          <w:sz w:val="24"/>
          <w:szCs w:val="24"/>
        </w:rPr>
        <w:t>Л.А.</w:t>
      </w:r>
      <w:r w:rsidR="00591286" w:rsidRPr="00B063E0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B063E0">
        <w:rPr>
          <w:rFonts w:ascii="PT Astra Serif" w:hAnsi="PT Astra Serif"/>
          <w:color w:val="auto"/>
          <w:sz w:val="24"/>
          <w:szCs w:val="24"/>
        </w:rPr>
        <w:t>Рассохин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2DBC" w:rsidRPr="00B063E0" w:rsidTr="00012DBC">
        <w:tc>
          <w:tcPr>
            <w:tcW w:w="2500" w:type="pct"/>
          </w:tcPr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bookmarkStart w:id="2" w:name="Par35"/>
            <w:bookmarkEnd w:id="2"/>
          </w:p>
        </w:tc>
        <w:tc>
          <w:tcPr>
            <w:tcW w:w="2500" w:type="pct"/>
          </w:tcPr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63E0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63E0">
              <w:rPr>
                <w:rFonts w:ascii="PT Astra Serif" w:hAnsi="PT Astra Serif"/>
                <w:sz w:val="24"/>
                <w:szCs w:val="24"/>
              </w:rPr>
              <w:t>к решению Думы Шатровского</w:t>
            </w:r>
          </w:p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63E0">
              <w:rPr>
                <w:rFonts w:ascii="PT Astra Serif" w:hAnsi="PT Astra Serif"/>
                <w:sz w:val="24"/>
                <w:szCs w:val="24"/>
              </w:rPr>
              <w:t>муниципального округа</w:t>
            </w:r>
          </w:p>
          <w:p w:rsidR="00012DBC" w:rsidRPr="00B063E0" w:rsidRDefault="00591286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63E0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B063E0">
              <w:rPr>
                <w:rFonts w:ascii="PT Astra Serif" w:hAnsi="PT Astra Serif"/>
                <w:sz w:val="24"/>
                <w:szCs w:val="24"/>
                <w:u w:val="single"/>
              </w:rPr>
              <w:t xml:space="preserve">   _________________________ №</w:t>
            </w:r>
            <w:r w:rsidR="00B063E0">
              <w:rPr>
                <w:rFonts w:ascii="PT Astra Serif" w:hAnsi="PT Astra Serif"/>
                <w:sz w:val="24"/>
                <w:szCs w:val="24"/>
              </w:rPr>
              <w:t xml:space="preserve"> _______</w:t>
            </w:r>
          </w:p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63E0">
              <w:rPr>
                <w:rFonts w:ascii="PT Astra Serif" w:hAnsi="PT Astra Serif"/>
                <w:sz w:val="24"/>
                <w:szCs w:val="24"/>
              </w:rPr>
      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Шатровского муниципального округа Курганской области»</w:t>
            </w:r>
          </w:p>
          <w:p w:rsidR="00012DBC" w:rsidRPr="00B063E0" w:rsidRDefault="00012DBC" w:rsidP="00012DBC">
            <w:pPr>
              <w:widowControl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44555F" w:rsidRPr="00B063E0" w:rsidRDefault="0032517A" w:rsidP="00012DBC">
      <w:pPr>
        <w:widowControl/>
        <w:jc w:val="both"/>
        <w:rPr>
          <w:rFonts w:ascii="PT Astra Serif" w:hAnsi="PT Astra Serif"/>
          <w:b/>
          <w:sz w:val="24"/>
          <w:szCs w:val="24"/>
        </w:rPr>
      </w:pPr>
      <w:r w:rsidRPr="00B063E0">
        <w:rPr>
          <w:rFonts w:ascii="PT Astra Serif" w:hAnsi="PT Astra Serif"/>
          <w:b/>
          <w:sz w:val="24"/>
          <w:szCs w:val="24"/>
        </w:rPr>
        <w:t xml:space="preserve"> </w:t>
      </w:r>
    </w:p>
    <w:p w:rsidR="0044555F" w:rsidRPr="00B063E0" w:rsidRDefault="0044555F" w:rsidP="0044555F">
      <w:pPr>
        <w:pStyle w:val="ConsPlusTitle"/>
        <w:spacing w:line="240" w:lineRule="exact"/>
        <w:jc w:val="center"/>
        <w:rPr>
          <w:rFonts w:ascii="PT Astra Serif" w:hAnsi="PT Astra Serif"/>
          <w:szCs w:val="24"/>
        </w:rPr>
      </w:pPr>
      <w:r w:rsidRPr="00B063E0">
        <w:rPr>
          <w:rFonts w:ascii="PT Astra Serif" w:hAnsi="PT Astra Serif"/>
          <w:szCs w:val="24"/>
        </w:rPr>
        <w:t>ПОЛОЖЕНИЕ</w:t>
      </w:r>
    </w:p>
    <w:p w:rsidR="0044555F" w:rsidRPr="00B063E0" w:rsidRDefault="0044555F" w:rsidP="0044555F">
      <w:pPr>
        <w:shd w:val="clear" w:color="auto" w:fill="FFFFFF"/>
        <w:jc w:val="center"/>
        <w:textAlignment w:val="baseline"/>
        <w:rPr>
          <w:rFonts w:ascii="PT Astra Serif" w:hAnsi="PT Astra Serif"/>
          <w:b/>
          <w:spacing w:val="2"/>
          <w:sz w:val="24"/>
          <w:szCs w:val="24"/>
        </w:rPr>
      </w:pPr>
      <w:bookmarkStart w:id="3" w:name="_Hlk73456502"/>
      <w:r w:rsidRPr="00B063E0">
        <w:rPr>
          <w:rFonts w:ascii="PT Astra Serif" w:hAnsi="PT Astra Serif"/>
          <w:b/>
          <w:sz w:val="24"/>
          <w:szCs w:val="24"/>
        </w:rPr>
        <w:t xml:space="preserve">о муниципальном контроле </w:t>
      </w:r>
      <w:r w:rsidRPr="00B063E0">
        <w:rPr>
          <w:rFonts w:ascii="PT Astra Serif" w:hAnsi="PT Astra Serif"/>
          <w:b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583714" w:rsidRPr="00B063E0">
        <w:rPr>
          <w:rFonts w:ascii="PT Astra Serif" w:hAnsi="PT Astra Serif"/>
          <w:b/>
          <w:spacing w:val="2"/>
          <w:sz w:val="24"/>
          <w:szCs w:val="24"/>
        </w:rPr>
        <w:t xml:space="preserve"> в границах Шатровского муниципального округа Курганской области</w:t>
      </w:r>
    </w:p>
    <w:bookmarkEnd w:id="3"/>
    <w:p w:rsidR="009615C9" w:rsidRPr="00B063E0" w:rsidRDefault="009615C9" w:rsidP="0044555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</w:p>
    <w:p w:rsidR="0044555F" w:rsidRPr="00B063E0" w:rsidRDefault="006F7C9D" w:rsidP="0044555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B063E0">
        <w:rPr>
          <w:rFonts w:ascii="PT Astra Serif" w:hAnsi="PT Astra Serif"/>
          <w:b/>
          <w:szCs w:val="24"/>
        </w:rPr>
        <w:t xml:space="preserve">Раздел </w:t>
      </w:r>
      <w:r w:rsidRPr="00B063E0">
        <w:rPr>
          <w:rFonts w:ascii="PT Astra Serif" w:hAnsi="PT Astra Serif"/>
          <w:b/>
          <w:szCs w:val="24"/>
          <w:lang w:val="en-US"/>
        </w:rPr>
        <w:t>I</w:t>
      </w:r>
      <w:r w:rsidR="0044555F" w:rsidRPr="00B063E0">
        <w:rPr>
          <w:rFonts w:ascii="PT Astra Serif" w:hAnsi="PT Astra Serif"/>
          <w:b/>
          <w:szCs w:val="24"/>
        </w:rPr>
        <w:t>.</w:t>
      </w:r>
      <w:r w:rsidRPr="00B063E0">
        <w:rPr>
          <w:rFonts w:ascii="PT Astra Serif" w:hAnsi="PT Astra Serif"/>
          <w:b/>
          <w:szCs w:val="24"/>
        </w:rPr>
        <w:t xml:space="preserve"> </w:t>
      </w:r>
      <w:r w:rsidR="0044555F" w:rsidRPr="00B063E0">
        <w:rPr>
          <w:rFonts w:ascii="PT Astra Serif" w:hAnsi="PT Astra Serif"/>
          <w:b/>
          <w:szCs w:val="24"/>
        </w:rPr>
        <w:t>Общие положения</w:t>
      </w:r>
    </w:p>
    <w:p w:rsidR="0044555F" w:rsidRPr="0032517A" w:rsidRDefault="0044555F" w:rsidP="0044555F">
      <w:pPr>
        <w:pStyle w:val="ConsPlusNormal"/>
        <w:ind w:firstLine="567"/>
        <w:rPr>
          <w:rFonts w:ascii="PT Astra Serif" w:hAnsi="PT Astra Serif"/>
          <w:sz w:val="28"/>
        </w:rPr>
      </w:pP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1.</w:t>
      </w:r>
      <w:r w:rsidR="0044555F" w:rsidRPr="00F45D62">
        <w:rPr>
          <w:rFonts w:ascii="PT Astra Serif" w:hAnsi="PT Astra Serif"/>
          <w:sz w:val="24"/>
          <w:szCs w:val="24"/>
        </w:rPr>
        <w:t xml:space="preserve"> Настоящее Положение устанавливает порядок организации и осуществления муниципального контроля </w:t>
      </w:r>
      <w:r w:rsidR="0044555F" w:rsidRPr="00F45D62">
        <w:rPr>
          <w:rFonts w:ascii="PT Astra Serif" w:hAnsi="PT Astra Serif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  <w:r w:rsidR="00591286" w:rsidRPr="00F45D62">
        <w:rPr>
          <w:rFonts w:ascii="PT Astra Serif" w:hAnsi="PT Astra Serif"/>
          <w:spacing w:val="2"/>
          <w:sz w:val="24"/>
          <w:szCs w:val="24"/>
        </w:rPr>
        <w:t xml:space="preserve">хозяйстве </w:t>
      </w:r>
      <w:r w:rsidR="00591286" w:rsidRPr="00F45D62">
        <w:rPr>
          <w:rFonts w:ascii="PT Astra Serif" w:hAnsi="PT Astra Serif"/>
          <w:sz w:val="24"/>
          <w:szCs w:val="24"/>
        </w:rPr>
        <w:t>в</w:t>
      </w:r>
      <w:r w:rsidR="00583714" w:rsidRPr="00F45D62">
        <w:rPr>
          <w:rFonts w:ascii="PT Astra Serif" w:hAnsi="PT Astra Serif"/>
          <w:sz w:val="24"/>
          <w:szCs w:val="24"/>
        </w:rPr>
        <w:t xml:space="preserve"> границах Шатровского муниципального округа Курганской </w:t>
      </w:r>
      <w:r w:rsidR="00591286" w:rsidRPr="00F45D62">
        <w:rPr>
          <w:rFonts w:ascii="PT Astra Serif" w:hAnsi="PT Astra Serif"/>
          <w:sz w:val="24"/>
          <w:szCs w:val="24"/>
        </w:rPr>
        <w:t xml:space="preserve">области </w:t>
      </w:r>
      <w:r w:rsidR="00591286" w:rsidRPr="00F45D62">
        <w:rPr>
          <w:rFonts w:ascii="PT Astra Serif" w:hAnsi="PT Astra Serif"/>
          <w:i/>
          <w:spacing w:val="-2"/>
          <w:sz w:val="24"/>
          <w:szCs w:val="24"/>
        </w:rPr>
        <w:t>(</w:t>
      </w:r>
      <w:r w:rsidR="0044555F" w:rsidRPr="00F45D62">
        <w:rPr>
          <w:rFonts w:ascii="PT Astra Serif" w:hAnsi="PT Astra Serif"/>
          <w:sz w:val="24"/>
          <w:szCs w:val="24"/>
        </w:rPr>
        <w:t>далее – муниципальный контроль).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4555F" w:rsidRPr="00F45D62" w:rsidRDefault="0044555F" w:rsidP="0044555F">
      <w:pPr>
        <w:ind w:left="-57" w:right="-1" w:firstLine="766"/>
        <w:jc w:val="both"/>
        <w:rPr>
          <w:rFonts w:ascii="PT Astra Serif" w:eastAsia="Calibri" w:hAnsi="PT Astra Serif"/>
          <w:sz w:val="24"/>
          <w:szCs w:val="24"/>
        </w:rPr>
      </w:pPr>
      <w:r w:rsidRPr="00F45D62">
        <w:rPr>
          <w:rFonts w:ascii="PT Astra Serif" w:eastAsia="Calibri" w:hAnsi="PT Astra Serif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44555F" w:rsidRPr="00F45D62" w:rsidRDefault="0044555F" w:rsidP="0044555F">
      <w:pPr>
        <w:ind w:left="-57" w:right="-1" w:firstLine="766"/>
        <w:jc w:val="both"/>
        <w:rPr>
          <w:rFonts w:ascii="PT Astra Serif" w:eastAsia="Calibri" w:hAnsi="PT Astra Serif"/>
          <w:bCs/>
          <w:sz w:val="24"/>
          <w:szCs w:val="24"/>
        </w:rPr>
      </w:pPr>
      <w:r w:rsidRPr="00F45D62">
        <w:rPr>
          <w:rFonts w:ascii="PT Astra Serif" w:eastAsia="Calibri" w:hAnsi="PT Astra Serif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F45D62">
        <w:rPr>
          <w:rFonts w:ascii="PT Astra Serif" w:eastAsia="Calibri" w:hAnsi="PT Astra Serif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44555F" w:rsidRPr="00F45D62" w:rsidRDefault="0044555F" w:rsidP="0044555F">
      <w:pPr>
        <w:ind w:left="-57" w:right="-1" w:firstLine="766"/>
        <w:jc w:val="both"/>
        <w:rPr>
          <w:rFonts w:ascii="PT Astra Serif" w:eastAsia="Calibri" w:hAnsi="PT Astra Serif"/>
          <w:bCs/>
          <w:sz w:val="24"/>
          <w:szCs w:val="24"/>
        </w:rPr>
      </w:pPr>
      <w:r w:rsidRPr="00F45D62">
        <w:rPr>
          <w:rFonts w:ascii="PT Astra Serif" w:eastAsia="Calibri" w:hAnsi="PT Astra Serif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F45D62">
        <w:rPr>
          <w:rFonts w:ascii="PT Astra Serif" w:eastAsia="Calibri" w:hAnsi="PT Astra Serif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4555F" w:rsidRPr="00F45D62" w:rsidRDefault="0044555F" w:rsidP="0044555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F45D62">
        <w:rPr>
          <w:rFonts w:ascii="PT Astra Serif" w:hAnsi="PT Astra Serif"/>
          <w:color w:val="auto"/>
          <w:sz w:val="24"/>
          <w:szCs w:val="24"/>
        </w:rPr>
        <w:t>;</w:t>
      </w:r>
    </w:p>
    <w:p w:rsidR="006059DA" w:rsidRPr="00F45D62" w:rsidRDefault="006059DA" w:rsidP="006059DA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45D62">
        <w:rPr>
          <w:rFonts w:ascii="PT Astra Serif" w:hAnsi="PT Astra Serif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3. Объектами муниципального контроля (далее – объект контроля) являются:</w:t>
      </w:r>
    </w:p>
    <w:p w:rsidR="0044555F" w:rsidRPr="00F45D62" w:rsidRDefault="004778E7" w:rsidP="00A616E5">
      <w:pPr>
        <w:ind w:firstLine="709"/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1)</w:t>
      </w:r>
      <w:r w:rsidR="0044555F" w:rsidRPr="00F45D62">
        <w:rPr>
          <w:rFonts w:ascii="PT Astra Serif" w:hAnsi="PT Astra Serif"/>
          <w:sz w:val="24"/>
          <w:szCs w:val="24"/>
        </w:rPr>
        <w:t xml:space="preserve"> деятельность, действия (бездействие) контролируемых лиц </w:t>
      </w:r>
      <w:r w:rsidR="0044555F" w:rsidRPr="00F45D62">
        <w:rPr>
          <w:rFonts w:ascii="PT Astra Serif" w:hAnsi="PT Astra Serif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44555F" w:rsidRPr="00F45D62">
        <w:rPr>
          <w:rFonts w:ascii="PT Astra Serif" w:hAnsi="PT Astra Serif"/>
          <w:sz w:val="24"/>
          <w:szCs w:val="24"/>
        </w:rPr>
        <w:t>,</w:t>
      </w:r>
      <w:r w:rsidR="0044555F" w:rsidRPr="00F45D62">
        <w:rPr>
          <w:rFonts w:ascii="PT Astra Serif" w:hAnsi="PT Astra Serif"/>
          <w:i/>
          <w:sz w:val="24"/>
          <w:szCs w:val="24"/>
        </w:rPr>
        <w:t xml:space="preserve"> </w:t>
      </w:r>
      <w:r w:rsidR="0044555F" w:rsidRPr="00F45D62">
        <w:rPr>
          <w:rFonts w:ascii="PT Astra Serif" w:hAnsi="PT Astra Serif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A616E5" w:rsidRPr="00F45D62">
        <w:rPr>
          <w:rFonts w:ascii="PT Astra Serif" w:hAnsi="PT Astra Serif"/>
          <w:sz w:val="24"/>
          <w:szCs w:val="24"/>
        </w:rPr>
        <w:t xml:space="preserve">; </w:t>
      </w:r>
    </w:p>
    <w:p w:rsidR="0044555F" w:rsidRPr="00F45D62" w:rsidRDefault="004778E7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</w:t>
      </w:r>
      <w:r w:rsidR="0044555F" w:rsidRPr="00F45D62">
        <w:rPr>
          <w:rFonts w:ascii="PT Astra Serif" w:hAnsi="PT Astra Serif"/>
          <w:sz w:val="24"/>
          <w:szCs w:val="24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44555F" w:rsidRPr="00F45D62" w:rsidRDefault="004778E7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3)</w:t>
      </w:r>
      <w:r w:rsidR="0044555F" w:rsidRPr="00F45D62">
        <w:rPr>
          <w:rFonts w:ascii="PT Astra Serif" w:hAnsi="PT Astra Serif"/>
          <w:sz w:val="24"/>
          <w:szCs w:val="24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4. Учет объектов контроля осуществляется посредством создания: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единого реестра контрольных мероприятий; </w:t>
      </w:r>
    </w:p>
    <w:p w:rsidR="0044555F" w:rsidRPr="00F45D62" w:rsidRDefault="0044555F" w:rsidP="0044555F">
      <w:pPr>
        <w:pStyle w:val="HTML"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информационной системы </w:t>
      </w:r>
      <w:r w:rsidRPr="00F45D62">
        <w:rPr>
          <w:rFonts w:ascii="PT Astra Serif" w:hAnsi="PT Astra Serif" w:cs="Times New Roman"/>
          <w:sz w:val="24"/>
          <w:szCs w:val="24"/>
        </w:rPr>
        <w:t>(подсистемы государственной информационной системы)</w:t>
      </w:r>
      <w:r w:rsidRPr="00F45D62">
        <w:rPr>
          <w:rFonts w:ascii="PT Astra Serif" w:hAnsi="PT Astra Serif"/>
          <w:sz w:val="24"/>
          <w:szCs w:val="24"/>
        </w:rPr>
        <w:t xml:space="preserve"> досудебного обжалования;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lastRenderedPageBreak/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 xml:space="preserve">Контрольным органом в соответствии с частью 2 статьи 16 и частью 5 статьи 17 </w:t>
      </w:r>
      <w:r w:rsidR="004778E7" w:rsidRPr="00F45D62">
        <w:rPr>
          <w:rFonts w:ascii="PT Astra Serif" w:hAnsi="PT Astra Serif"/>
          <w:szCs w:val="24"/>
        </w:rPr>
        <w:t>Федерального закона от 31.07.2020</w:t>
      </w:r>
      <w:r w:rsidRPr="00F45D62">
        <w:rPr>
          <w:rFonts w:ascii="PT Astra Serif" w:hAnsi="PT Astra Serif"/>
          <w:szCs w:val="24"/>
        </w:rPr>
        <w:t>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44555F" w:rsidRPr="00F45D62" w:rsidRDefault="0044555F" w:rsidP="0044555F">
      <w:pPr>
        <w:pStyle w:val="a8"/>
        <w:widowControl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5. Муниципальный контрол</w:t>
      </w:r>
      <w:r w:rsidR="00924D8D" w:rsidRPr="00F45D62">
        <w:rPr>
          <w:rFonts w:ascii="PT Astra Serif" w:hAnsi="PT Astra Serif"/>
          <w:sz w:val="24"/>
          <w:szCs w:val="24"/>
        </w:rPr>
        <w:t xml:space="preserve">ь осуществляется Администрацией Шатровского муниципального округа Курганской области </w:t>
      </w:r>
      <w:r w:rsidRPr="00F45D62">
        <w:rPr>
          <w:rFonts w:ascii="PT Astra Serif" w:hAnsi="PT Astra Serif"/>
          <w:sz w:val="24"/>
          <w:szCs w:val="24"/>
        </w:rPr>
        <w:t>(далее – Контрольный орган).</w:t>
      </w:r>
    </w:p>
    <w:p w:rsidR="0044555F" w:rsidRPr="00F45D62" w:rsidRDefault="0044555F" w:rsidP="0044555F">
      <w:pPr>
        <w:pStyle w:val="a8"/>
        <w:widowControl/>
        <w:ind w:left="0" w:firstLine="709"/>
        <w:jc w:val="both"/>
        <w:rPr>
          <w:rFonts w:ascii="PT Astra Serif" w:hAnsi="PT Astra Serif"/>
          <w:color w:val="FF0000"/>
          <w:sz w:val="24"/>
          <w:szCs w:val="24"/>
          <w:vertAlign w:val="superscript"/>
        </w:rPr>
      </w:pPr>
      <w:r w:rsidRPr="00F45D62">
        <w:rPr>
          <w:rFonts w:ascii="PT Astra Serif" w:hAnsi="PT Astra Serif"/>
          <w:sz w:val="24"/>
          <w:szCs w:val="24"/>
        </w:rPr>
        <w:t xml:space="preserve">Непосредственное осуществление муниципального контроля возлагается на </w:t>
      </w:r>
      <w:r w:rsidR="00924D8D" w:rsidRPr="00F45D62">
        <w:rPr>
          <w:rFonts w:ascii="PT Astra Serif" w:hAnsi="PT Astra Serif"/>
          <w:sz w:val="24"/>
          <w:szCs w:val="24"/>
        </w:rPr>
        <w:t>отдел по развитию территории, жилищно-коммунальному хозяйству и строительству Администрации Ша</w:t>
      </w:r>
      <w:r w:rsidR="00591286" w:rsidRPr="00F45D62">
        <w:rPr>
          <w:rFonts w:ascii="PT Astra Serif" w:hAnsi="PT Astra Serif"/>
          <w:sz w:val="24"/>
          <w:szCs w:val="24"/>
        </w:rPr>
        <w:t xml:space="preserve">тровского муниципального округа </w:t>
      </w:r>
      <w:r w:rsidRPr="00F45D62">
        <w:rPr>
          <w:rFonts w:ascii="PT Astra Serif" w:hAnsi="PT Astra Serif"/>
          <w:sz w:val="24"/>
          <w:szCs w:val="24"/>
        </w:rPr>
        <w:t xml:space="preserve">(далее – </w:t>
      </w:r>
      <w:r w:rsidR="00924D8D" w:rsidRPr="00F45D62">
        <w:rPr>
          <w:rFonts w:ascii="PT Astra Serif" w:hAnsi="PT Astra Serif"/>
          <w:sz w:val="24"/>
          <w:szCs w:val="24"/>
        </w:rPr>
        <w:t>Отдел</w:t>
      </w:r>
      <w:r w:rsidR="00C4483A" w:rsidRPr="00F45D62">
        <w:rPr>
          <w:rFonts w:ascii="PT Astra Serif" w:hAnsi="PT Astra Serif"/>
          <w:sz w:val="24"/>
          <w:szCs w:val="24"/>
        </w:rPr>
        <w:t>, должностные лица Контрольного органа</w:t>
      </w:r>
      <w:r w:rsidR="00924D8D" w:rsidRPr="00F45D62">
        <w:rPr>
          <w:rFonts w:ascii="PT Astra Serif" w:hAnsi="PT Astra Serif"/>
          <w:sz w:val="24"/>
          <w:szCs w:val="24"/>
        </w:rPr>
        <w:t>)</w:t>
      </w:r>
      <w:r w:rsidR="00A616E5" w:rsidRPr="00F45D62">
        <w:rPr>
          <w:rFonts w:ascii="PT Astra Serif" w:hAnsi="PT Astra Serif"/>
          <w:sz w:val="24"/>
          <w:szCs w:val="24"/>
        </w:rPr>
        <w:t>.</w:t>
      </w:r>
    </w:p>
    <w:p w:rsidR="0044555F" w:rsidRPr="00F45D62" w:rsidRDefault="0044555F" w:rsidP="0044555F">
      <w:pPr>
        <w:pStyle w:val="a8"/>
        <w:widowControl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6. Руководство деятельностью по осуществлению муници</w:t>
      </w:r>
      <w:r w:rsidR="00924D8D" w:rsidRPr="00F45D62">
        <w:rPr>
          <w:rFonts w:ascii="PT Astra Serif" w:hAnsi="PT Astra Serif"/>
          <w:sz w:val="24"/>
          <w:szCs w:val="24"/>
        </w:rPr>
        <w:t>пального контроля осуществляет Глава Шатровского муниципального округа Курганской области.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7. От имени Контрольного органа муниципальный контроль вправе осуществлять следующие должностные лица:</w:t>
      </w:r>
    </w:p>
    <w:p w:rsidR="0044555F" w:rsidRPr="00F45D62" w:rsidRDefault="0044555F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1) руководитель (заместитель руководителя) Контрольного органа;</w:t>
      </w:r>
    </w:p>
    <w:p w:rsidR="0044555F" w:rsidRPr="00F45D62" w:rsidRDefault="0044555F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44555F" w:rsidRPr="00F45D62" w:rsidRDefault="0044555F" w:rsidP="0044555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Должностными лицами</w:t>
      </w:r>
      <w:r w:rsidRPr="00F45D62">
        <w:rPr>
          <w:rFonts w:ascii="PT Astra Serif" w:hAnsi="PT Astra Serif"/>
          <w:i/>
          <w:sz w:val="24"/>
          <w:szCs w:val="24"/>
        </w:rPr>
        <w:t xml:space="preserve"> </w:t>
      </w:r>
      <w:r w:rsidRPr="00F45D62">
        <w:rPr>
          <w:rFonts w:ascii="PT Astra Serif" w:hAnsi="PT Astra Serif"/>
          <w:sz w:val="24"/>
          <w:szCs w:val="24"/>
        </w:rPr>
        <w:t xml:space="preserve">Контрольного органа, уполномоченными </w:t>
      </w:r>
      <w:r w:rsidRPr="00F45D62">
        <w:rPr>
          <w:rFonts w:ascii="PT Astra Serif" w:hAnsi="PT Astra Serif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8. Права и обязанности инспектора.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9</w:t>
      </w:r>
      <w:r w:rsidR="0044555F" w:rsidRPr="00F45D62">
        <w:rPr>
          <w:rFonts w:ascii="PT Astra Serif" w:hAnsi="PT Astra Serif"/>
          <w:sz w:val="24"/>
          <w:szCs w:val="24"/>
        </w:rPr>
        <w:t>. Инспектор обязан: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42411A" w:rsidRPr="00F45D62">
        <w:rPr>
          <w:rFonts w:ascii="PT Astra Serif" w:hAnsi="PT Astra Serif"/>
          <w:sz w:val="24"/>
          <w:szCs w:val="24"/>
        </w:rPr>
        <w:t>Курганской</w:t>
      </w:r>
      <w:r w:rsidRPr="00F45D62">
        <w:rPr>
          <w:rFonts w:ascii="PT Astra Serif" w:hAnsi="PT Astra Serif"/>
          <w:sz w:val="24"/>
          <w:szCs w:val="24"/>
        </w:rPr>
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</w:t>
      </w:r>
      <w:r w:rsidR="004778E7" w:rsidRPr="00F45D62">
        <w:rPr>
          <w:rFonts w:ascii="PT Astra Serif" w:hAnsi="PT Astra Serif"/>
          <w:sz w:val="24"/>
          <w:szCs w:val="24"/>
        </w:rPr>
        <w:t>ьным законом № 248-ФЗ</w:t>
      </w:r>
      <w:r w:rsidRPr="00F45D62">
        <w:rPr>
          <w:rFonts w:ascii="PT Astra Serif" w:hAnsi="PT Astra Serif"/>
          <w:sz w:val="24"/>
          <w:szCs w:val="24"/>
        </w:rPr>
        <w:t>, осуществлять консультирование;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lastRenderedPageBreak/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10</w:t>
      </w:r>
      <w:r w:rsidR="0044555F" w:rsidRPr="00F45D62">
        <w:rPr>
          <w:rFonts w:ascii="PT Astra Serif" w:hAnsi="PT Astra Serif"/>
          <w:sz w:val="24"/>
          <w:szCs w:val="24"/>
        </w:rPr>
        <w:t>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7) обращаться в соответствии с Федеральным законом от 07.02.</w:t>
      </w:r>
      <w:r w:rsidR="004778E7" w:rsidRPr="00F45D62">
        <w:rPr>
          <w:rFonts w:ascii="PT Astra Serif" w:hAnsi="PT Astra Serif"/>
          <w:sz w:val="24"/>
          <w:szCs w:val="24"/>
        </w:rPr>
        <w:t>2011г.</w:t>
      </w:r>
      <w:r w:rsidRPr="00F45D62">
        <w:rPr>
          <w:rFonts w:ascii="PT Astra Serif" w:hAnsi="PT Astra Serif"/>
          <w:sz w:val="24"/>
          <w:szCs w:val="24"/>
        </w:rPr>
        <w:t xml:space="preserve">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44555F" w:rsidRPr="00F45D62" w:rsidRDefault="00924D8D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8)  иные действия инспектора, предусмотренные федеральными законами о видах контроля, настоящим Положением (пункт 8 части 2 статьи 29 Федерального закона  № 248-ФЗ)</w:t>
      </w:r>
      <w:r w:rsidR="0044555F" w:rsidRPr="00F45D62">
        <w:rPr>
          <w:rFonts w:ascii="PT Astra Serif" w:hAnsi="PT Astra Serif"/>
          <w:sz w:val="24"/>
          <w:szCs w:val="24"/>
        </w:rPr>
        <w:t>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11</w:t>
      </w:r>
      <w:r w:rsidR="0044555F" w:rsidRPr="00F45D62">
        <w:rPr>
          <w:rFonts w:ascii="PT Astra Serif" w:hAnsi="PT Astra Serif"/>
          <w:sz w:val="24"/>
          <w:szCs w:val="24"/>
        </w:rPr>
        <w:t>. К отношениям, связанным с осуществлением</w:t>
      </w:r>
      <w:r w:rsidR="000D4F12" w:rsidRPr="00F45D62">
        <w:rPr>
          <w:rFonts w:ascii="PT Astra Serif" w:hAnsi="PT Astra Serif"/>
          <w:sz w:val="24"/>
          <w:szCs w:val="24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44555F" w:rsidRPr="00F45D62">
        <w:rPr>
          <w:rFonts w:ascii="PT Astra Serif" w:hAnsi="PT Astra Serif"/>
          <w:sz w:val="24"/>
          <w:szCs w:val="24"/>
        </w:rPr>
        <w:t xml:space="preserve"> применяются положения Федерального закона № 248-ФЗ.</w:t>
      </w:r>
    </w:p>
    <w:p w:rsidR="0044555F" w:rsidRPr="00F45D62" w:rsidRDefault="00B63D4A" w:rsidP="0044555F">
      <w:pPr>
        <w:pStyle w:val="HTML"/>
        <w:ind w:firstLine="540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lastRenderedPageBreak/>
        <w:t xml:space="preserve">   12</w:t>
      </w:r>
      <w:r w:rsidR="0044555F" w:rsidRPr="00F45D62">
        <w:rPr>
          <w:rFonts w:ascii="PT Astra Serif" w:hAnsi="PT Astra Serif"/>
          <w:sz w:val="24"/>
          <w:szCs w:val="24"/>
        </w:rPr>
        <w:t xml:space="preserve">. </w:t>
      </w:r>
      <w:r w:rsidR="0044555F" w:rsidRPr="00F45D62">
        <w:rPr>
          <w:rFonts w:ascii="PT Astra Serif" w:hAnsi="PT Astra Serif" w:cs="Times New Roman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="0044555F" w:rsidRPr="00F45D62">
        <w:rPr>
          <w:rFonts w:ascii="PT Astra Serif" w:hAnsi="PT Astra Serif"/>
          <w:sz w:val="24"/>
          <w:szCs w:val="24"/>
        </w:rPr>
        <w:t xml:space="preserve"> </w:t>
      </w:r>
      <w:r w:rsidR="0044555F" w:rsidRPr="00F45D62">
        <w:rPr>
          <w:rFonts w:ascii="PT Astra Serif" w:hAnsi="PT Astra Serif" w:cs="Times New Roman"/>
          <w:sz w:val="24"/>
          <w:szCs w:val="24"/>
        </w:rPr>
        <w:t>(далее – единый портал государственных и му</w:t>
      </w:r>
      <w:r w:rsidR="000D4F12" w:rsidRPr="00F45D62">
        <w:rPr>
          <w:rFonts w:ascii="PT Astra Serif" w:hAnsi="PT Astra Serif" w:cs="Times New Roman"/>
          <w:sz w:val="24"/>
          <w:szCs w:val="24"/>
        </w:rPr>
        <w:t>ниципальных услуг).</w:t>
      </w:r>
      <w:r w:rsidR="0044555F" w:rsidRPr="00F45D62">
        <w:rPr>
          <w:rFonts w:ascii="PT Astra Serif" w:hAnsi="PT Astra Serif" w:cs="Times New Roman"/>
          <w:sz w:val="24"/>
          <w:szCs w:val="24"/>
        </w:rPr>
        <w:t>.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</w:p>
    <w:p w:rsidR="0044555F" w:rsidRPr="00F45D62" w:rsidRDefault="004778E7" w:rsidP="0044555F">
      <w:pPr>
        <w:pStyle w:val="ConsPlusTitle"/>
        <w:ind w:left="1543"/>
        <w:outlineLvl w:val="1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 xml:space="preserve">Раздел </w:t>
      </w:r>
      <w:r w:rsidRPr="00F45D62">
        <w:rPr>
          <w:rFonts w:ascii="PT Astra Serif" w:hAnsi="PT Astra Serif"/>
          <w:szCs w:val="24"/>
          <w:lang w:val="en-US"/>
        </w:rPr>
        <w:t>II</w:t>
      </w:r>
      <w:r w:rsidR="0044555F" w:rsidRPr="00F45D62">
        <w:rPr>
          <w:rFonts w:ascii="PT Astra Serif" w:hAnsi="PT Astra Serif"/>
          <w:szCs w:val="24"/>
        </w:rPr>
        <w:t>. Категории риска причинения вреда (ущерба)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13</w:t>
      </w:r>
      <w:r w:rsidR="0044555F" w:rsidRPr="00F45D62">
        <w:rPr>
          <w:rFonts w:ascii="PT Astra Serif" w:hAnsi="PT Astra Serif"/>
          <w:sz w:val="24"/>
          <w:szCs w:val="24"/>
        </w:rPr>
        <w:t>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14</w:t>
      </w:r>
      <w:r w:rsidR="0044555F" w:rsidRPr="00F45D62">
        <w:rPr>
          <w:rFonts w:ascii="PT Astra Serif" w:hAnsi="PT Astra Serif"/>
          <w:sz w:val="24"/>
          <w:szCs w:val="24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средний риск;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умеренный риск;</w:t>
      </w:r>
    </w:p>
    <w:p w:rsidR="0044555F" w:rsidRPr="00F45D62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низкий риск.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15</w:t>
      </w:r>
      <w:r w:rsidR="0044555F" w:rsidRPr="00F45D62">
        <w:rPr>
          <w:rFonts w:ascii="PT Astra Serif" w:hAnsi="PT Astra Serif"/>
          <w:sz w:val="24"/>
          <w:szCs w:val="24"/>
        </w:rPr>
        <w:t>. Критерии отнесения объектов контроля к к</w:t>
      </w:r>
      <w:r w:rsidR="00C4483A" w:rsidRPr="00F45D62">
        <w:rPr>
          <w:rFonts w:ascii="PT Astra Serif" w:hAnsi="PT Astra Serif"/>
          <w:sz w:val="24"/>
          <w:szCs w:val="24"/>
        </w:rPr>
        <w:t xml:space="preserve">атегориям риска </w:t>
      </w:r>
      <w:r w:rsidR="0044555F" w:rsidRPr="00F45D62">
        <w:rPr>
          <w:rFonts w:ascii="PT Astra Serif" w:hAnsi="PT Astra Serif"/>
          <w:sz w:val="24"/>
          <w:szCs w:val="24"/>
        </w:rPr>
        <w:t>в рамках осуществления муниципального контроля установлены приложением 2 к настоящему Положению.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16</w:t>
      </w:r>
      <w:r w:rsidR="0044555F" w:rsidRPr="00F45D62">
        <w:rPr>
          <w:rFonts w:ascii="PT Astra Serif" w:hAnsi="PT Astra Serif"/>
          <w:sz w:val="24"/>
          <w:szCs w:val="24"/>
        </w:rPr>
        <w:t>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17</w:t>
      </w:r>
      <w:r w:rsidR="0044555F" w:rsidRPr="00F45D62">
        <w:rPr>
          <w:rFonts w:ascii="PT Astra Serif" w:hAnsi="PT Astra Serif"/>
          <w:sz w:val="24"/>
          <w:szCs w:val="24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18</w:t>
      </w:r>
      <w:r w:rsidR="0044555F" w:rsidRPr="00F45D62">
        <w:rPr>
          <w:rFonts w:ascii="PT Astra Serif" w:hAnsi="PT Astra Serif"/>
          <w:sz w:val="24"/>
          <w:szCs w:val="24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19</w:t>
      </w:r>
      <w:r w:rsidR="0044555F" w:rsidRPr="00F45D62">
        <w:rPr>
          <w:rFonts w:ascii="PT Astra Serif" w:hAnsi="PT Astra Serif"/>
          <w:sz w:val="24"/>
          <w:szCs w:val="24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44555F" w:rsidRPr="00F45D62" w:rsidRDefault="004778E7" w:rsidP="0044555F">
      <w:pPr>
        <w:widowControl/>
        <w:tabs>
          <w:tab w:val="left" w:pos="1134"/>
        </w:tabs>
        <w:jc w:val="center"/>
        <w:rPr>
          <w:rFonts w:ascii="PT Astra Serif" w:hAnsi="PT Astra Serif"/>
          <w:b/>
          <w:color w:val="auto"/>
          <w:sz w:val="24"/>
          <w:szCs w:val="24"/>
        </w:rPr>
      </w:pPr>
      <w:r w:rsidRPr="00F45D62">
        <w:rPr>
          <w:rFonts w:ascii="PT Astra Serif" w:hAnsi="PT Astra Serif"/>
          <w:b/>
          <w:color w:val="auto"/>
          <w:sz w:val="24"/>
          <w:szCs w:val="24"/>
        </w:rPr>
        <w:t xml:space="preserve">Раздел </w:t>
      </w:r>
      <w:r w:rsidRPr="00F45D62">
        <w:rPr>
          <w:rFonts w:ascii="PT Astra Serif" w:hAnsi="PT Astra Serif"/>
          <w:b/>
          <w:color w:val="auto"/>
          <w:sz w:val="24"/>
          <w:szCs w:val="24"/>
          <w:lang w:val="en-US"/>
        </w:rPr>
        <w:t>III</w:t>
      </w:r>
      <w:r w:rsidR="0044555F" w:rsidRPr="00F45D62">
        <w:rPr>
          <w:rFonts w:ascii="PT Astra Serif" w:hAnsi="PT Astra Serif"/>
          <w:b/>
          <w:color w:val="auto"/>
          <w:sz w:val="24"/>
          <w:szCs w:val="24"/>
        </w:rPr>
        <w:t xml:space="preserve">. Виды профилактических мероприятий, которые проводятся при осуществлении муниципального контроля </w:t>
      </w:r>
    </w:p>
    <w:p w:rsidR="0044555F" w:rsidRPr="00F45D62" w:rsidRDefault="0044555F" w:rsidP="0044555F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44555F" w:rsidRPr="00F45D62" w:rsidRDefault="00B63D4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20. </w:t>
      </w:r>
      <w:r w:rsidR="0044555F" w:rsidRPr="00F45D62">
        <w:rPr>
          <w:rFonts w:ascii="PT Astra Serif" w:hAnsi="PT Astra Serif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1) информирование;</w:t>
      </w:r>
    </w:p>
    <w:p w:rsidR="0044555F" w:rsidRPr="00F45D62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2) обобщение правоприменительной практики;</w:t>
      </w:r>
    </w:p>
    <w:p w:rsidR="0044555F" w:rsidRPr="00F45D62" w:rsidRDefault="003919E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3</w:t>
      </w:r>
      <w:r w:rsidR="0044555F" w:rsidRPr="00F45D62">
        <w:rPr>
          <w:rFonts w:ascii="PT Astra Serif" w:hAnsi="PT Astra Serif"/>
          <w:szCs w:val="24"/>
        </w:rPr>
        <w:t>) объявление предостережения;</w:t>
      </w:r>
    </w:p>
    <w:p w:rsidR="0044555F" w:rsidRPr="00F45D62" w:rsidRDefault="0032517A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5</w:t>
      </w:r>
      <w:r w:rsidR="0044555F" w:rsidRPr="00F45D62">
        <w:rPr>
          <w:rFonts w:ascii="PT Astra Serif" w:hAnsi="PT Astra Serif"/>
          <w:szCs w:val="24"/>
        </w:rPr>
        <w:t>) консультирование;</w:t>
      </w:r>
    </w:p>
    <w:p w:rsidR="0044555F" w:rsidRPr="00F45D62" w:rsidRDefault="00296CE8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45D62">
        <w:rPr>
          <w:rFonts w:ascii="PT Astra Serif" w:hAnsi="PT Astra Serif"/>
          <w:szCs w:val="24"/>
        </w:rPr>
        <w:t>6</w:t>
      </w:r>
      <w:r w:rsidR="0044555F" w:rsidRPr="00F45D62">
        <w:rPr>
          <w:rFonts w:ascii="PT Astra Serif" w:hAnsi="PT Astra Serif"/>
          <w:szCs w:val="24"/>
        </w:rPr>
        <w:t>) профилактический визит</w:t>
      </w:r>
      <w:r w:rsidR="002D7B30" w:rsidRPr="00F45D62">
        <w:rPr>
          <w:rFonts w:ascii="PT Astra Serif" w:hAnsi="PT Astra Serif"/>
          <w:szCs w:val="24"/>
        </w:rPr>
        <w:t xml:space="preserve"> (обязательный профилактический визит)</w:t>
      </w:r>
      <w:r w:rsidR="0044555F" w:rsidRPr="00F45D62">
        <w:rPr>
          <w:rFonts w:ascii="PT Astra Serif" w:hAnsi="PT Astra Serif"/>
          <w:szCs w:val="24"/>
        </w:rPr>
        <w:t>.</w:t>
      </w:r>
    </w:p>
    <w:p w:rsidR="003919EF" w:rsidRPr="00F45D62" w:rsidRDefault="00B63D4A" w:rsidP="003919E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lastRenderedPageBreak/>
        <w:t>2</w:t>
      </w:r>
      <w:r w:rsidR="0044555F" w:rsidRPr="00F45D62">
        <w:rPr>
          <w:rFonts w:ascii="PT Astra Serif" w:hAnsi="PT Astra Serif"/>
          <w:sz w:val="24"/>
          <w:szCs w:val="24"/>
        </w:rPr>
        <w:t xml:space="preserve">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3919EF" w:rsidRPr="00F45D62" w:rsidRDefault="003919EF" w:rsidP="003919EF">
      <w:pPr>
        <w:widowControl/>
        <w:tabs>
          <w:tab w:val="left" w:pos="1134"/>
        </w:tabs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22. Информирование. </w:t>
      </w:r>
      <w:r w:rsidRPr="00F45D62">
        <w:rPr>
          <w:rFonts w:ascii="PT Astra Serif" w:hAnsi="PT Astra Serif"/>
          <w:color w:val="auto"/>
          <w:sz w:val="24"/>
          <w:szCs w:val="24"/>
        </w:rPr>
        <w:t>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Информирование осуществляется посредством размещения соответствующих сведений на официальном информационном сайте Администрации Шатровского муниципального округа Курганской области в сети Интернет, в средствах массовой информации.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Контрольный  орган размещает и поддерживает в актуальном состоянии на официальном информационном портале Администрации Шатровского муниципального округа Курганской области в сети Интернет информацию, указанную в пункте 3 статьи 46 Федерального закона № 248-ФЗ.</w:t>
      </w:r>
    </w:p>
    <w:p w:rsidR="003919EF" w:rsidRPr="00F45D62" w:rsidRDefault="003919EF" w:rsidP="003919EF">
      <w:pPr>
        <w:widowControl/>
        <w:spacing w:line="0" w:lineRule="atLeast"/>
        <w:ind w:firstLine="709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23. Обобщение правоприменительной практики.</w:t>
      </w:r>
    </w:p>
    <w:p w:rsidR="003919EF" w:rsidRPr="00F45D62" w:rsidRDefault="003919EF" w:rsidP="003919EF">
      <w:pPr>
        <w:widowControl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Контрольный орган осуществляет ежегодное обобщение правоприменительной практики путем сбора и анализа данных о проведенных контрольных (надзорных) мероприятиях и их результатах, а также анализа поступивших в адрес контрольного (надзорного) органа обращений.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Обобщение правоприменительной практики проводится для решения задач, указанных в части 1 статьи 47 Федерального закона № 248-ФЗ.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По итогам обобщения правоприменительной практики контрольный орган готовит доклад, который утверждается руководителем контрольного (надзорного) органа и размещается на официальном информационном портале Администрации Шатровского муниципального округа Курганской области в сети Интернет в срок до 01 июля года, следующего  за отчетным годом.</w:t>
      </w:r>
    </w:p>
    <w:p w:rsidR="003919EF" w:rsidRPr="00F45D62" w:rsidRDefault="003919EF" w:rsidP="00296CE8">
      <w:pPr>
        <w:widowControl/>
        <w:spacing w:line="0" w:lineRule="atLeast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         24. Объявление предостережения.</w:t>
      </w:r>
    </w:p>
    <w:p w:rsidR="003919EF" w:rsidRPr="00F45D62" w:rsidRDefault="003919EF" w:rsidP="00296CE8">
      <w:pPr>
        <w:widowControl/>
        <w:spacing w:line="0" w:lineRule="atLeast"/>
        <w:contextualSpacing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          Предостережение о недопустимости нарушения обязательных требований (далее – предостережение) объявляется контролируемому лицу 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 требований.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Предостережение объявляется не позднее тридцати дней со дня получения указанных сведений.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Предостережение объявляется и направляется контролируемом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у лицу </w:t>
      </w:r>
      <w:r w:rsidRPr="00F45D62">
        <w:rPr>
          <w:rFonts w:ascii="PT Astra Serif" w:hAnsi="PT Astra Serif"/>
          <w:color w:val="auto"/>
          <w:sz w:val="24"/>
          <w:szCs w:val="24"/>
        </w:rPr>
        <w:t>в порядке, предусмотренном Федеральным законом № 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вести </w:t>
      </w:r>
      <w:r w:rsidRPr="00F45D62">
        <w:rPr>
          <w:rFonts w:ascii="PT Astra Serif" w:hAnsi="PT Astra Serif"/>
          <w:color w:val="auto"/>
          <w:sz w:val="24"/>
          <w:szCs w:val="24"/>
        </w:rPr>
        <w:t>или приводят к нарушению обязательных требований, а также пред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ложение </w:t>
      </w:r>
      <w:r w:rsidRPr="00F45D62">
        <w:rPr>
          <w:rFonts w:ascii="PT Astra Serif" w:hAnsi="PT Astra Serif"/>
          <w:color w:val="auto"/>
          <w:sz w:val="24"/>
          <w:szCs w:val="24"/>
        </w:rPr>
        <w:t>о принятии мер по обеспечению соблюдения данных требований и не может содержать требование представления контролируемым лицом сведений  и документов.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Контрольный  орган осуществляет учет объявленных   им предостережений и использует соответствующие данные для проведения иных профилактических и контрольных (надзорных) мероприятий.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После получения предостережения о недопустимости нарушения обязательных требований контролируемое лицо вправе подать в контрольный (надзорный) орган возражение в отношении указанного предостережения,  в котором указываются:</w:t>
      </w:r>
    </w:p>
    <w:p w:rsidR="003919EF" w:rsidRPr="00F45D62" w:rsidRDefault="003919EF" w:rsidP="003919EF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фамилия, имя, отчество (при наличии), сведения о месте жительства (месте осуществления деятельности) гражданина, либо наименование организации-заявителя,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lastRenderedPageBreak/>
        <w:t>сведения о месте нахождения этой организации, либо реквизиты доверенности и фамилию, имя, отчество (при наличии) лица, подающего возражение по доверенности;</w:t>
      </w:r>
    </w:p>
    <w:p w:rsidR="003919EF" w:rsidRPr="00F45D62" w:rsidRDefault="003919EF" w:rsidP="003919EF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hanging="11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идентификационный номер налогоплательщика заявителя;</w:t>
      </w:r>
    </w:p>
    <w:p w:rsidR="003919EF" w:rsidRPr="00F45D62" w:rsidRDefault="003919EF" w:rsidP="003919EF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учетный номер предостережения в едином реестре контрольных (надзорных) мероприятий (далее – ЕРКНМ), в отношении которого подается возражение;</w:t>
      </w:r>
    </w:p>
    <w:p w:rsidR="003919EF" w:rsidRPr="00F45D62" w:rsidRDefault="003919EF" w:rsidP="003919EF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доводы, на основании которых заявитель не согласен с объявленным предостережением. </w:t>
      </w:r>
    </w:p>
    <w:p w:rsidR="003919EF" w:rsidRPr="00F45D62" w:rsidRDefault="003919EF" w:rsidP="003919EF">
      <w:pPr>
        <w:widowControl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Заявителем могут быть представлены документы либо их копии, подтверждающие его доводы.</w:t>
      </w:r>
    </w:p>
    <w:p w:rsidR="003919EF" w:rsidRPr="00F45D62" w:rsidRDefault="003919EF" w:rsidP="003919EF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Руководитель контрольного (надзорного) органа принимает р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ешение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об отказе в рассмотрении возражения на предостережение в течение пяти рабочих дней со дня получения возражения, если возражение содержи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т неполные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или некорректные сведения,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Возражение рассматривается контрольным (надзорным) органом в течение тридцати дней со дня его получения.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В случае удовлетворения возражения на предостережение руководитель контрольного (надзорного) органа аннулирует направленное ранее предостережение. При отказе в удовлетворении возражения указываются соответствующие обоснования.</w:t>
      </w:r>
    </w:p>
    <w:p w:rsidR="003919EF" w:rsidRPr="00F45D62" w:rsidRDefault="003919EF" w:rsidP="003919EF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Ответ по итогам рассмотрения предостережения направл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яется заявителю  </w:t>
      </w:r>
      <w:r w:rsidRPr="00F45D62">
        <w:rPr>
          <w:rFonts w:ascii="PT Astra Serif" w:hAnsi="PT Astra Serif"/>
          <w:color w:val="auto"/>
          <w:sz w:val="24"/>
          <w:szCs w:val="24"/>
        </w:rPr>
        <w:t>на бумажном носителе либо в форме электронного документа, в том числе через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федеральную государственную информационную систему «Единый портал государственных и муниципальных услуг (функций)» (далее – ФГИС ЕПГУ).</w:t>
      </w:r>
    </w:p>
    <w:p w:rsidR="003919EF" w:rsidRPr="00F45D62" w:rsidRDefault="00296CE8" w:rsidP="00296CE8">
      <w:pPr>
        <w:widowControl/>
        <w:spacing w:line="0" w:lineRule="atLeast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          25.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t>Консультирование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.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t>Контрольный (надзорный) орган по обращениям контролируемых лиц и их представителей осуществляет консультирование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3919EF" w:rsidRPr="00F45D62" w:rsidRDefault="003919EF" w:rsidP="00296CE8">
      <w:pPr>
        <w:widowControl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Консультирование осуществляется по следующим вопросам:</w:t>
      </w:r>
    </w:p>
    <w:p w:rsidR="003919EF" w:rsidRPr="00F45D62" w:rsidRDefault="003919EF" w:rsidP="00296CE8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spacing w:line="0" w:lineRule="atLeast"/>
        <w:ind w:hanging="720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организация и осуществление муниципального контроля;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hanging="720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порядок осуществления контрольных (надзорных) мероприятий;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получение информации об обязательных требованиях,</w:t>
      </w:r>
      <w:r w:rsidR="00842D27">
        <w:rPr>
          <w:rFonts w:ascii="PT Astra Serif" w:hAnsi="PT Astra Serif"/>
          <w:sz w:val="24"/>
          <w:szCs w:val="24"/>
        </w:rPr>
        <w:t xml:space="preserve"> предъявляемых </w:t>
      </w:r>
      <w:r w:rsidRPr="00F45D62">
        <w:rPr>
          <w:rFonts w:ascii="PT Astra Serif" w:hAnsi="PT Astra Serif"/>
          <w:sz w:val="24"/>
          <w:szCs w:val="24"/>
        </w:rPr>
        <w:t>к деятельности контролируемых лиц, отнесении контролируемых лиц к категориям риска, основаниях и о рекомендуемых способах снижения категории риска;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(надзорным) органом в рамках контрольных (надзорных) мероприятий;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порядок обжалования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решений контрольного (надзорного) органа, действий (бездействия) его должностных лиц; </w:t>
      </w:r>
    </w:p>
    <w:p w:rsidR="003919EF" w:rsidRPr="00F45D62" w:rsidRDefault="003919EF" w:rsidP="003919EF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>получение информации об административной ответстве</w:t>
      </w:r>
      <w:r w:rsidR="00842D27">
        <w:rPr>
          <w:rFonts w:ascii="PT Astra Serif" w:hAnsi="PT Astra Serif"/>
          <w:sz w:val="24"/>
          <w:szCs w:val="24"/>
        </w:rPr>
        <w:t xml:space="preserve">нности </w:t>
      </w:r>
      <w:r w:rsidRPr="00F45D62">
        <w:rPr>
          <w:rFonts w:ascii="PT Astra Serif" w:hAnsi="PT Astra Serif"/>
          <w:sz w:val="24"/>
          <w:szCs w:val="24"/>
        </w:rPr>
        <w:t>за нарушение обязательных требований.</w:t>
      </w:r>
    </w:p>
    <w:p w:rsidR="003919EF" w:rsidRPr="00F45D62" w:rsidRDefault="003919EF" w:rsidP="003919EF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Консультирование в письменной форме осуществляется в следующих случаях:</w:t>
      </w:r>
    </w:p>
    <w:p w:rsidR="003919EF" w:rsidRPr="00F45D62" w:rsidRDefault="003919EF" w:rsidP="003919EF">
      <w:pPr>
        <w:widowControl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по письменному запросу контролируемого лица о представлении письменного ответа по вопросам консультирования;</w:t>
      </w:r>
    </w:p>
    <w:p w:rsidR="003919EF" w:rsidRPr="00F45D62" w:rsidRDefault="003919EF" w:rsidP="003919EF">
      <w:pPr>
        <w:widowControl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при невозможности предостав</w:t>
      </w:r>
      <w:r w:rsidR="00842D27">
        <w:rPr>
          <w:rFonts w:ascii="PT Astra Serif" w:hAnsi="PT Astra Serif"/>
          <w:color w:val="auto"/>
          <w:sz w:val="24"/>
          <w:szCs w:val="24"/>
        </w:rPr>
        <w:t xml:space="preserve">ления ответа за отведенное </w:t>
      </w:r>
      <w:r w:rsidRPr="00F45D62">
        <w:rPr>
          <w:rFonts w:ascii="PT Astra Serif" w:hAnsi="PT Astra Serif"/>
          <w:color w:val="auto"/>
          <w:sz w:val="24"/>
          <w:szCs w:val="24"/>
        </w:rPr>
        <w:t>для консультирования время;</w:t>
      </w:r>
    </w:p>
    <w:p w:rsidR="003919EF" w:rsidRPr="00F45D62" w:rsidRDefault="003919EF" w:rsidP="003919EF">
      <w:pPr>
        <w:widowControl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при необходимости запроса дополнительных сведений для ответа.</w:t>
      </w:r>
    </w:p>
    <w:p w:rsidR="003919EF" w:rsidRPr="00F45D62" w:rsidRDefault="003919EF" w:rsidP="003919EF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Контрольный (надзорный) орган осуществляет учет консультирований.</w:t>
      </w:r>
    </w:p>
    <w:p w:rsidR="003919EF" w:rsidRPr="00F45D62" w:rsidRDefault="003919EF" w:rsidP="003919EF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В случае поступления в контрольный (надзорный)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</w:t>
      </w:r>
      <w:r w:rsidR="00296CE8" w:rsidRPr="00F45D62">
        <w:rPr>
          <w:rFonts w:ascii="PT Astra Serif" w:hAnsi="PT Astra Serif"/>
          <w:color w:val="auto"/>
          <w:sz w:val="24"/>
          <w:szCs w:val="24"/>
        </w:rPr>
        <w:t>ициальном информационном сайте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Администрации</w:t>
      </w:r>
      <w:r w:rsidR="00296CE8" w:rsidRPr="00F45D62">
        <w:rPr>
          <w:rFonts w:ascii="PT Astra Serif" w:hAnsi="PT Astra Serif"/>
          <w:color w:val="auto"/>
          <w:sz w:val="24"/>
          <w:szCs w:val="24"/>
        </w:rPr>
        <w:t xml:space="preserve"> Шатровского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муниципального округа </w:t>
      </w:r>
      <w:r w:rsidR="00296CE8" w:rsidRPr="00F45D62">
        <w:rPr>
          <w:rFonts w:ascii="PT Astra Serif" w:hAnsi="PT Astra Serif"/>
          <w:color w:val="auto"/>
          <w:sz w:val="24"/>
          <w:szCs w:val="24"/>
        </w:rPr>
        <w:t>Курганской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области в сети Интернет.</w:t>
      </w:r>
    </w:p>
    <w:p w:rsidR="003919EF" w:rsidRPr="00F45D62" w:rsidRDefault="00296CE8" w:rsidP="00296CE8">
      <w:pPr>
        <w:widowControl/>
        <w:spacing w:line="0" w:lineRule="atLeast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         26.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t>Профилактический визит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(обязательный) профилактический визит.        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t xml:space="preserve">Профилактический визит проводится должностным лицом контрольного (надзорного) органа в </w:t>
      </w:r>
      <w:r w:rsidR="003919EF" w:rsidRPr="00F45D62">
        <w:rPr>
          <w:rFonts w:ascii="PT Astra Serif" w:hAnsi="PT Astra Serif"/>
          <w:color w:val="auto"/>
          <w:sz w:val="24"/>
          <w:szCs w:val="24"/>
        </w:rPr>
        <w:lastRenderedPageBreak/>
        <w:t>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3919EF" w:rsidRPr="00F45D62" w:rsidRDefault="003919EF" w:rsidP="00296CE8">
      <w:pPr>
        <w:widowControl/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В ходе профилактического визита контролируемое лиц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>о информируется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об обязательных требованиях, предъявл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яемых к его деятельности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либо к принадлежащим ему объектам контроля, их соответствии критериям риска, основаниях и о рекомендуемых способах снижения категории риска, 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а также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о видах, содержании и об интенсивности контрольных (надзорных) мероприятий, проводимых в отношении объекта контроля исходя из его отнесения                                          к соответствующей категории риска.</w:t>
      </w:r>
    </w:p>
    <w:p w:rsidR="003919EF" w:rsidRPr="00F45D62" w:rsidRDefault="003919EF" w:rsidP="00296CE8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3919EF" w:rsidRPr="00F45D62" w:rsidRDefault="00842D27" w:rsidP="00296CE8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Обязательный </w:t>
      </w:r>
      <w:r w:rsidR="003919EF"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профилактический визит проводится должностными лицами контрольного (надзорного) органа в соответствии со статьей 52.1. Федерального закона № 248-ФЗ.</w:t>
      </w:r>
    </w:p>
    <w:p w:rsidR="003919EF" w:rsidRPr="00F45D62" w:rsidRDefault="003919EF" w:rsidP="00296CE8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</w:t>
      </w:r>
      <w:r w:rsidR="00842D27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ствии </w:t>
      </w:r>
      <w:r w:rsidRPr="00F45D62">
        <w:rPr>
          <w:rFonts w:ascii="PT Astra Serif" w:eastAsia="Calibri" w:hAnsi="PT Astra Serif"/>
          <w:color w:val="auto"/>
          <w:sz w:val="24"/>
          <w:szCs w:val="24"/>
          <w:lang w:eastAsia="en-US"/>
        </w:rPr>
        <w:t>со статьей 52.2. Федерального закона № 248-ФЗ.</w:t>
      </w:r>
    </w:p>
    <w:p w:rsidR="0044555F" w:rsidRPr="00F45D62" w:rsidRDefault="0044555F" w:rsidP="003919E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44555F" w:rsidRPr="00F45D62" w:rsidRDefault="00764439" w:rsidP="0044555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F45D62">
        <w:rPr>
          <w:rFonts w:ascii="PT Astra Serif" w:hAnsi="PT Astra Serif"/>
          <w:b/>
          <w:sz w:val="24"/>
          <w:szCs w:val="24"/>
        </w:rPr>
        <w:t xml:space="preserve">Раздел </w:t>
      </w:r>
      <w:r w:rsidRPr="00F45D62">
        <w:rPr>
          <w:rFonts w:ascii="PT Astra Serif" w:hAnsi="PT Astra Serif"/>
          <w:b/>
          <w:sz w:val="24"/>
          <w:szCs w:val="24"/>
          <w:lang w:val="en-US"/>
        </w:rPr>
        <w:t>IV</w:t>
      </w:r>
      <w:r w:rsidR="0044555F" w:rsidRPr="00F45D62">
        <w:rPr>
          <w:rFonts w:ascii="PT Astra Serif" w:hAnsi="PT Astra Serif"/>
          <w:b/>
          <w:sz w:val="24"/>
          <w:szCs w:val="24"/>
        </w:rPr>
        <w:t xml:space="preserve">. Контрольные мероприятия, проводимые в рамках 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F45D62">
        <w:rPr>
          <w:rFonts w:ascii="PT Astra Serif" w:hAnsi="PT Astra Serif"/>
          <w:b/>
          <w:sz w:val="24"/>
          <w:szCs w:val="24"/>
        </w:rPr>
        <w:t xml:space="preserve">муниципального контроля </w:t>
      </w:r>
    </w:p>
    <w:p w:rsidR="0044555F" w:rsidRPr="00F45D62" w:rsidRDefault="0044555F" w:rsidP="0044555F">
      <w:pPr>
        <w:pStyle w:val="a8"/>
        <w:widowControl/>
        <w:tabs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b/>
          <w:sz w:val="24"/>
          <w:szCs w:val="24"/>
        </w:rPr>
        <w:t xml:space="preserve">           </w:t>
      </w:r>
      <w:r w:rsidRPr="00F45D62">
        <w:rPr>
          <w:rFonts w:ascii="PT Astra Serif" w:hAnsi="PT Astra Serif"/>
          <w:sz w:val="24"/>
          <w:szCs w:val="24"/>
        </w:rPr>
        <w:t>27</w:t>
      </w:r>
      <w:r w:rsidR="00452C8C" w:rsidRPr="00F45D62">
        <w:rPr>
          <w:rFonts w:ascii="PT Astra Serif" w:hAnsi="PT Astra Serif"/>
          <w:sz w:val="24"/>
          <w:szCs w:val="24"/>
        </w:rPr>
        <w:t xml:space="preserve">. </w:t>
      </w:r>
      <w:r w:rsidRPr="00F45D62">
        <w:rPr>
          <w:rFonts w:ascii="PT Astra Serif" w:hAnsi="PT Astra Serif"/>
          <w:sz w:val="24"/>
          <w:szCs w:val="24"/>
        </w:rPr>
        <w:t>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 28. Взаимодействие с контролируемым лицом осуществляется при проведении следующих контрольных мероприятий: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1) контрольная закупка;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2) мониторинговая закупка;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3) выборочный контроль;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4) инспекционный визит;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5) рейдовый осмотр;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6) документарная проверка;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7) выездная проверка.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29. Без взаимодействия с контролируемым лицом проводятся следующие контрольные мероприятия (далее - контрольные (надзорные) мероприятия без взаимодействия):</w:t>
      </w:r>
    </w:p>
    <w:p w:rsidR="002E6C0E" w:rsidRPr="00F45D62" w:rsidRDefault="002E6C0E" w:rsidP="002E6C0E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45D62">
        <w:rPr>
          <w:rFonts w:ascii="PT Astra Serif" w:hAnsi="PT Astra Serif"/>
          <w:sz w:val="24"/>
          <w:szCs w:val="24"/>
        </w:rPr>
        <w:t xml:space="preserve">          1) наблюдение за соблюдением обязательных требований;</w:t>
      </w:r>
    </w:p>
    <w:p w:rsidR="00452C8C" w:rsidRPr="00F3503A" w:rsidRDefault="00F3503A" w:rsidP="00F3503A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2E6C0E" w:rsidRPr="00F3503A">
        <w:rPr>
          <w:rFonts w:ascii="PT Astra Serif" w:hAnsi="PT Astra Serif"/>
          <w:sz w:val="24"/>
          <w:szCs w:val="24"/>
        </w:rPr>
        <w:t>2) выездное обследование.</w:t>
      </w:r>
    </w:p>
    <w:p w:rsidR="0044555F" w:rsidRPr="00F45D62" w:rsidRDefault="002E6C0E" w:rsidP="002E6C0E">
      <w:pPr>
        <w:widowControl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30</w:t>
      </w:r>
      <w:r w:rsidR="0044555F" w:rsidRPr="00F45D62">
        <w:rPr>
          <w:rFonts w:ascii="PT Astra Serif" w:hAnsi="PT Astra Serif"/>
          <w:color w:val="auto"/>
          <w:sz w:val="24"/>
          <w:szCs w:val="24"/>
        </w:rPr>
        <w:t xml:space="preserve">. </w:t>
      </w:r>
      <w:r w:rsidRPr="00F45D62">
        <w:rPr>
          <w:rFonts w:ascii="PT Astra Serif" w:hAnsi="PT Astra Serif"/>
          <w:color w:val="auto"/>
          <w:sz w:val="24"/>
          <w:szCs w:val="24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4555F" w:rsidRPr="00F45D62" w:rsidRDefault="002D7B30" w:rsidP="0044555F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31</w:t>
      </w:r>
      <w:r w:rsidR="00B63D4A" w:rsidRPr="00F45D62">
        <w:rPr>
          <w:rFonts w:ascii="PT Astra Serif" w:hAnsi="PT Astra Serif"/>
          <w:color w:val="auto"/>
          <w:sz w:val="24"/>
          <w:szCs w:val="24"/>
        </w:rPr>
        <w:t>.</w:t>
      </w:r>
      <w:r w:rsidR="0044555F" w:rsidRPr="00F45D62">
        <w:rPr>
          <w:rFonts w:ascii="PT Astra Serif" w:hAnsi="PT Astra Serif"/>
          <w:color w:val="auto"/>
          <w:sz w:val="24"/>
          <w:szCs w:val="24"/>
        </w:rPr>
        <w:t xml:space="preserve"> </w:t>
      </w:r>
      <w:r w:rsidR="002E6C0E" w:rsidRPr="00F45D62">
        <w:rPr>
          <w:rFonts w:ascii="PT Astra Serif" w:hAnsi="PT Astra Serif"/>
          <w:color w:val="auto"/>
          <w:sz w:val="24"/>
          <w:szCs w:val="24"/>
        </w:rPr>
        <w:t>Основания для проведения контрольных (надзорных) мероприятий</w:t>
      </w:r>
      <w:r w:rsidR="005B4B1B" w:rsidRPr="00F45D62">
        <w:rPr>
          <w:rFonts w:ascii="PT Astra Serif" w:hAnsi="PT Astra Serif"/>
          <w:color w:val="auto"/>
          <w:sz w:val="24"/>
          <w:szCs w:val="24"/>
        </w:rPr>
        <w:t>.</w:t>
      </w:r>
    </w:p>
    <w:p w:rsidR="002E6C0E" w:rsidRPr="00F45D62" w:rsidRDefault="005B4B1B" w:rsidP="0044555F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О</w:t>
      </w:r>
      <w:r w:rsidR="002E6C0E" w:rsidRPr="00F45D62">
        <w:rPr>
          <w:rFonts w:ascii="PT Astra Serif" w:hAnsi="PT Astra Serif"/>
          <w:color w:val="auto"/>
          <w:sz w:val="24"/>
          <w:szCs w:val="24"/>
        </w:rPr>
        <w:t xml:space="preserve">снованием для проведения контрольных (надзорных) мероприятий, за исключением случаев, указанных в части </w:t>
      </w:r>
      <w:r w:rsidRPr="00F45D62">
        <w:rPr>
          <w:rFonts w:ascii="PT Astra Serif" w:hAnsi="PT Astra Serif"/>
          <w:color w:val="auto"/>
          <w:sz w:val="24"/>
          <w:szCs w:val="24"/>
        </w:rPr>
        <w:t>3</w:t>
      </w:r>
      <w:r w:rsidR="002E6C0E" w:rsidRPr="00F45D62">
        <w:rPr>
          <w:rFonts w:ascii="PT Astra Serif" w:hAnsi="PT Astra Serif"/>
          <w:color w:val="auto"/>
          <w:sz w:val="24"/>
          <w:szCs w:val="24"/>
        </w:rPr>
        <w:t>2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раздела </w:t>
      </w:r>
      <w:r w:rsidRPr="00F45D62">
        <w:rPr>
          <w:rFonts w:ascii="PT Astra Serif" w:hAnsi="PT Astra Serif"/>
          <w:color w:val="auto"/>
          <w:sz w:val="24"/>
          <w:szCs w:val="24"/>
          <w:lang w:val="en-US"/>
        </w:rPr>
        <w:t>IV</w:t>
      </w:r>
      <w:r w:rsidR="002E6C0E" w:rsidRPr="00F45D62">
        <w:rPr>
          <w:rFonts w:ascii="PT Astra Serif" w:hAnsi="PT Astra Serif"/>
          <w:color w:val="auto"/>
          <w:sz w:val="24"/>
          <w:szCs w:val="24"/>
        </w:rPr>
        <w:t>, может быть: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1) наличие у контрольного 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10" w:anchor="/document/74449814/entry/60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статьи 60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 Федерального закона №248-ФЗ;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</w:t>
      </w:r>
      <w:r w:rsidRPr="00F45D62">
        <w:rPr>
          <w:rFonts w:ascii="PT Astra Serif" w:hAnsi="PT Astra Serif"/>
          <w:color w:val="auto"/>
          <w:sz w:val="24"/>
          <w:szCs w:val="24"/>
        </w:rPr>
        <w:lastRenderedPageBreak/>
        <w:t>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11" w:anchor="/document/74449814/entry/9501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частью 1 статьи 95</w:t>
        </w:r>
      </w:hyperlink>
      <w:r w:rsidR="002D7B30" w:rsidRPr="00F45D62">
        <w:rPr>
          <w:rFonts w:ascii="PT Astra Serif" w:hAnsi="PT Astra Serif"/>
          <w:color w:val="auto"/>
          <w:sz w:val="24"/>
          <w:szCs w:val="24"/>
        </w:rPr>
        <w:t> </w:t>
      </w:r>
      <w:r w:rsidRPr="00F45D62">
        <w:rPr>
          <w:rFonts w:ascii="PT Astra Serif" w:hAnsi="PT Astra Serif"/>
          <w:color w:val="auto"/>
          <w:sz w:val="24"/>
          <w:szCs w:val="24"/>
        </w:rPr>
        <w:t xml:space="preserve"> Федерального закона</w:t>
      </w:r>
      <w:r w:rsidR="002D7B30" w:rsidRPr="00F45D62">
        <w:rPr>
          <w:rFonts w:ascii="PT Astra Serif" w:hAnsi="PT Astra Serif"/>
          <w:color w:val="auto"/>
          <w:sz w:val="24"/>
          <w:szCs w:val="24"/>
          <w:lang w:val="en-US"/>
        </w:rPr>
        <w:t xml:space="preserve"> 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№248-ФЗ</w:t>
      </w:r>
      <w:r w:rsidRPr="00F45D62">
        <w:rPr>
          <w:rFonts w:ascii="PT Astra Serif" w:hAnsi="PT Astra Serif"/>
          <w:color w:val="auto"/>
          <w:sz w:val="24"/>
          <w:szCs w:val="24"/>
        </w:rPr>
        <w:t>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7)</w:t>
      </w:r>
      <w:r w:rsidR="0072522E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F45D62">
        <w:rPr>
          <w:rFonts w:ascii="PT Astra Serif" w:hAnsi="PT Astra Serif"/>
          <w:color w:val="auto"/>
          <w:sz w:val="24"/>
          <w:szCs w:val="24"/>
        </w:rPr>
        <w:t>выявление соответствия объекта контроля параметрам, утвержденным </w:t>
      </w:r>
      <w:hyperlink r:id="rId12" w:anchor="/multilink/74449814/paragraph/385166/number/0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индикаторами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риска нарушения обязательных требований, или отклонения объекта контроля от таких параметров;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3" w:anchor="/document/12164247/entry/81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частью 1 статьи 8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Федерального закона от</w:t>
      </w:r>
      <w:r w:rsidR="00F45D62">
        <w:rPr>
          <w:rFonts w:ascii="PT Astra Serif" w:hAnsi="PT Astra Serif"/>
          <w:color w:val="auto"/>
          <w:sz w:val="24"/>
          <w:szCs w:val="24"/>
        </w:rPr>
        <w:t xml:space="preserve"> 26.12.2008г. №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 294-ФЗ «</w:t>
      </w:r>
      <w:r w:rsidRPr="00F45D62">
        <w:rPr>
          <w:rFonts w:ascii="PT Astra Serif" w:hAnsi="PT Astra Serif"/>
          <w:color w:val="auto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зора) и муниципального контроля»</w:t>
      </w:r>
      <w:r w:rsidRPr="00F45D62">
        <w:rPr>
          <w:rFonts w:ascii="PT Astra Serif" w:hAnsi="PT Astra Serif"/>
          <w:color w:val="auto"/>
          <w:sz w:val="24"/>
          <w:szCs w:val="24"/>
        </w:rPr>
        <w:t>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4" w:anchor="/document/12185475/entry/12016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пунктах 6 - 9.1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5" w:anchor="/document/12185475/entry/120111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11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6" w:anchor="/document/12185475/entry/120112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12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7" w:anchor="/document/12185475/entry/120114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14 - 17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8" w:anchor="/document/12185475/entry/120119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19 - 21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19" w:anchor="/document/12185475/entry/120124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24 - 31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20" w:anchor="/document/12185475/entry/120134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34 - 36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21" w:anchor="/document/12185475/entry/120139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39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22" w:anchor="/document/12185475/entry/120140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40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, </w:t>
      </w:r>
      <w:hyperlink r:id="rId23" w:anchor="/document/12185475/entry/120142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42 - 55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и </w:t>
      </w:r>
      <w:hyperlink r:id="rId24" w:anchor="/document/12185475/entry/120159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59 части 1 статьи 12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Федерального зак</w:t>
      </w:r>
      <w:r w:rsidR="00F45D62">
        <w:rPr>
          <w:rFonts w:ascii="PT Astra Serif" w:hAnsi="PT Astra Serif"/>
          <w:color w:val="auto"/>
          <w:sz w:val="24"/>
          <w:szCs w:val="24"/>
        </w:rPr>
        <w:t>она от 04.05.2011г. №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 99-ФЗ «</w:t>
      </w:r>
      <w:r w:rsidRPr="00F45D62">
        <w:rPr>
          <w:rFonts w:ascii="PT Astra Serif" w:hAnsi="PT Astra Serif"/>
          <w:color w:val="auto"/>
          <w:sz w:val="24"/>
          <w:szCs w:val="24"/>
        </w:rPr>
        <w:t>О лицензирован</w:t>
      </w:r>
      <w:r w:rsidR="002D7B30" w:rsidRPr="00F45D62">
        <w:rPr>
          <w:rFonts w:ascii="PT Astra Serif" w:hAnsi="PT Astra Serif"/>
          <w:color w:val="auto"/>
          <w:sz w:val="24"/>
          <w:szCs w:val="24"/>
        </w:rPr>
        <w:t>ии отдельных видов деятельности»</w:t>
      </w:r>
      <w:r w:rsidRPr="00F45D62">
        <w:rPr>
          <w:rFonts w:ascii="PT Astra Serif" w:hAnsi="PT Astra Serif"/>
          <w:color w:val="auto"/>
          <w:sz w:val="24"/>
          <w:szCs w:val="24"/>
        </w:rPr>
        <w:t>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9) уклонение контролируемого лица от проведения обязательного профилактического визита.</w:t>
      </w:r>
    </w:p>
    <w:p w:rsidR="005B4B1B" w:rsidRPr="00F45D62" w:rsidRDefault="005B4B1B" w:rsidP="005B4B1B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F45D62">
        <w:rPr>
          <w:rFonts w:ascii="PT Astra Serif" w:hAnsi="PT Astra Serif"/>
          <w:color w:val="auto"/>
          <w:sz w:val="24"/>
          <w:szCs w:val="24"/>
        </w:rPr>
        <w:t>32. Контрольные (надзорные) мероприятия без взаимодействия</w:t>
      </w:r>
      <w:r w:rsidR="0072522E">
        <w:rPr>
          <w:rFonts w:ascii="PT Astra Serif" w:hAnsi="PT Astra Serif"/>
          <w:color w:val="auto"/>
          <w:sz w:val="24"/>
          <w:szCs w:val="24"/>
        </w:rPr>
        <w:t xml:space="preserve"> проводятся должностными лицами </w:t>
      </w:r>
      <w:r w:rsidRPr="00F45D62">
        <w:rPr>
          <w:rFonts w:ascii="PT Astra Serif" w:hAnsi="PT Astra Serif"/>
          <w:color w:val="auto"/>
          <w:sz w:val="24"/>
          <w:szCs w:val="24"/>
        </w:rPr>
        <w:t>контрольных (надзорных) органов на основании </w:t>
      </w:r>
      <w:hyperlink r:id="rId25" w:anchor="/multilink/74449814/paragraph/638/number/0" w:history="1">
        <w:r w:rsidRPr="00F45D62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заданий</w:t>
        </w:r>
      </w:hyperlink>
      <w:r w:rsidRPr="00F45D62">
        <w:rPr>
          <w:rFonts w:ascii="PT Astra Serif" w:hAnsi="PT Astra Serif"/>
          <w:color w:val="auto"/>
          <w:sz w:val="24"/>
          <w:szCs w:val="24"/>
        </w:rPr>
        <w:t> 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 Федеральным законом №248-ФЗ.</w:t>
      </w:r>
    </w:p>
    <w:p w:rsidR="00F45D62" w:rsidRPr="00460BC7" w:rsidRDefault="00F45D62" w:rsidP="00F45D62">
      <w:pPr>
        <w:widowControl/>
        <w:shd w:val="clear" w:color="auto" w:fill="FFFFFF"/>
        <w:spacing w:line="0" w:lineRule="atLeast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 xml:space="preserve">          </w:t>
      </w:r>
      <w:r w:rsidR="00460BC7">
        <w:rPr>
          <w:rFonts w:ascii="Times New Roman" w:hAnsi="Times New Roman"/>
          <w:color w:val="22272F"/>
          <w:sz w:val="23"/>
          <w:szCs w:val="23"/>
        </w:rPr>
        <w:t xml:space="preserve">  </w:t>
      </w:r>
      <w:r>
        <w:rPr>
          <w:rFonts w:ascii="Times New Roman" w:hAnsi="Times New Roman"/>
          <w:color w:val="22272F"/>
          <w:sz w:val="23"/>
          <w:szCs w:val="23"/>
        </w:rPr>
        <w:t xml:space="preserve">33. </w:t>
      </w:r>
      <w:r w:rsidR="00460BC7">
        <w:rPr>
          <w:rFonts w:ascii="Times New Roman" w:hAnsi="Times New Roman"/>
          <w:color w:val="22272F"/>
          <w:sz w:val="23"/>
          <w:szCs w:val="23"/>
        </w:rPr>
        <w:t xml:space="preserve">Организация </w:t>
      </w:r>
      <w:r w:rsidR="00460BC7">
        <w:rPr>
          <w:rFonts w:ascii="Times New Roman" w:hAnsi="Times New Roman"/>
          <w:color w:val="auto"/>
          <w:sz w:val="23"/>
          <w:szCs w:val="23"/>
        </w:rPr>
        <w:t>плановых контрольных (надзорных) мероприятий проводи</w:t>
      </w:r>
      <w:r w:rsidRPr="00460BC7">
        <w:rPr>
          <w:rFonts w:ascii="Times New Roman" w:hAnsi="Times New Roman"/>
          <w:color w:val="auto"/>
          <w:sz w:val="23"/>
          <w:szCs w:val="23"/>
        </w:rPr>
        <w:t>тся на основании плана проведения плановых контрольных (надзорных) мероприятий на оч</w:t>
      </w:r>
      <w:r w:rsidR="00460BC7">
        <w:rPr>
          <w:rFonts w:ascii="Times New Roman" w:hAnsi="Times New Roman"/>
          <w:color w:val="auto"/>
          <w:sz w:val="23"/>
          <w:szCs w:val="23"/>
        </w:rPr>
        <w:t>ередной календарный год, формируемого контрольным  органом и подлежит</w:t>
      </w:r>
      <w:r w:rsidRPr="00460BC7">
        <w:rPr>
          <w:rFonts w:ascii="Times New Roman" w:hAnsi="Times New Roman"/>
          <w:color w:val="auto"/>
          <w:sz w:val="23"/>
          <w:szCs w:val="23"/>
        </w:rPr>
        <w:t xml:space="preserve"> согласованию с органами прокуратуры</w:t>
      </w:r>
      <w:r w:rsidR="00460BC7">
        <w:rPr>
          <w:rFonts w:ascii="Times New Roman" w:hAnsi="Times New Roman"/>
          <w:color w:val="auto"/>
          <w:sz w:val="23"/>
          <w:szCs w:val="23"/>
        </w:rPr>
        <w:t xml:space="preserve"> в соответствии со ст. 61 </w:t>
      </w:r>
      <w:r w:rsidR="00460BC7">
        <w:rPr>
          <w:rFonts w:ascii="PT Astra Serif" w:hAnsi="PT Astra Serif"/>
          <w:color w:val="auto"/>
          <w:sz w:val="24"/>
          <w:szCs w:val="24"/>
        </w:rPr>
        <w:t>Федерального закона №248-ФЗ</w:t>
      </w:r>
      <w:r w:rsidRPr="00460BC7">
        <w:rPr>
          <w:rFonts w:ascii="Times New Roman" w:hAnsi="Times New Roman"/>
          <w:color w:val="auto"/>
          <w:sz w:val="23"/>
          <w:szCs w:val="23"/>
        </w:rPr>
        <w:t>.</w:t>
      </w:r>
    </w:p>
    <w:p w:rsidR="0044555F" w:rsidRPr="00F3503A" w:rsidRDefault="00F45D62" w:rsidP="00F3503A">
      <w:pPr>
        <w:widowControl/>
        <w:shd w:val="clear" w:color="auto" w:fill="FFFFFF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460BC7">
        <w:rPr>
          <w:rFonts w:ascii="Times New Roman" w:hAnsi="Times New Roman"/>
          <w:color w:val="auto"/>
          <w:sz w:val="23"/>
          <w:szCs w:val="23"/>
        </w:rPr>
        <w:t xml:space="preserve">          </w:t>
      </w:r>
      <w:r w:rsidR="00F3503A">
        <w:rPr>
          <w:rFonts w:ascii="PT Astra Serif" w:hAnsi="PT Astra Serif"/>
          <w:sz w:val="28"/>
        </w:rPr>
        <w:t xml:space="preserve">  </w:t>
      </w:r>
      <w:r w:rsidR="00F3503A">
        <w:rPr>
          <w:rFonts w:ascii="PT Astra Serif" w:hAnsi="PT Astra Serif"/>
          <w:sz w:val="24"/>
          <w:szCs w:val="24"/>
        </w:rPr>
        <w:t>34</w:t>
      </w:r>
      <w:r w:rsidR="00D0712B" w:rsidRPr="00F3503A">
        <w:rPr>
          <w:rFonts w:ascii="PT Astra Serif" w:hAnsi="PT Astra Serif"/>
          <w:sz w:val="24"/>
          <w:szCs w:val="24"/>
        </w:rPr>
        <w:t xml:space="preserve">. </w:t>
      </w:r>
      <w:r w:rsidR="0044555F" w:rsidRPr="00F3503A">
        <w:rPr>
          <w:rFonts w:ascii="PT Astra Serif" w:hAnsi="PT Astra Serif"/>
          <w:sz w:val="24"/>
          <w:szCs w:val="24"/>
        </w:rPr>
        <w:t>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452C8C" w:rsidRPr="00F3503A">
        <w:rPr>
          <w:rFonts w:ascii="PT Astra Serif" w:eastAsiaTheme="minorHAnsi" w:hAnsi="PT Astra Serif"/>
          <w:bCs/>
          <w:sz w:val="24"/>
          <w:szCs w:val="24"/>
          <w:lang w:eastAsia="en-US"/>
        </w:rPr>
        <w:t xml:space="preserve"> в пределах полномочий, предусмотренных законодательством Российской </w:t>
      </w:r>
      <w:r w:rsidR="00591286" w:rsidRPr="00F3503A">
        <w:rPr>
          <w:rFonts w:ascii="PT Astra Serif" w:eastAsiaTheme="minorHAnsi" w:hAnsi="PT Astra Serif"/>
          <w:bCs/>
          <w:sz w:val="24"/>
          <w:szCs w:val="24"/>
          <w:lang w:eastAsia="en-US"/>
        </w:rPr>
        <w:t xml:space="preserve">Федерации, </w:t>
      </w:r>
      <w:r w:rsidR="00591286" w:rsidRPr="00F3503A">
        <w:rPr>
          <w:rFonts w:ascii="PT Astra Serif" w:hAnsi="PT Astra Serif"/>
          <w:sz w:val="24"/>
          <w:szCs w:val="24"/>
        </w:rPr>
        <w:t>обязан</w:t>
      </w:r>
      <w:r w:rsidR="0044555F" w:rsidRPr="00F3503A">
        <w:rPr>
          <w:rFonts w:ascii="PT Astra Serif" w:hAnsi="PT Astra Serif"/>
          <w:sz w:val="24"/>
          <w:szCs w:val="24"/>
        </w:rPr>
        <w:t>:</w:t>
      </w:r>
    </w:p>
    <w:p w:rsidR="0044555F" w:rsidRPr="00F3503A" w:rsidRDefault="0044555F" w:rsidP="0044555F">
      <w:pPr>
        <w:pStyle w:val="ConsPlusNormal"/>
        <w:ind w:firstLine="709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44555F" w:rsidRPr="00F3503A" w:rsidRDefault="0044555F" w:rsidP="0044555F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</w:t>
      </w:r>
      <w:r w:rsidRPr="00F3503A">
        <w:rPr>
          <w:rFonts w:ascii="PT Astra Serif" w:hAnsi="PT Astra Serif"/>
          <w:sz w:val="24"/>
          <w:szCs w:val="24"/>
        </w:rPr>
        <w:lastRenderedPageBreak/>
        <w:t xml:space="preserve">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</w:t>
      </w:r>
      <w:r w:rsidR="00E57652" w:rsidRPr="00F3503A">
        <w:rPr>
          <w:rFonts w:ascii="PT Astra Serif" w:hAnsi="PT Astra Serif"/>
          <w:sz w:val="24"/>
          <w:szCs w:val="24"/>
        </w:rPr>
        <w:t xml:space="preserve">контрольного мероприятия </w:t>
      </w:r>
      <w:r w:rsidRPr="00F3503A">
        <w:rPr>
          <w:rFonts w:ascii="PT Astra Serif" w:hAnsi="PT Astra Serif"/>
          <w:sz w:val="24"/>
          <w:szCs w:val="24"/>
        </w:rPr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57652" w:rsidRPr="00F3503A" w:rsidRDefault="0044555F" w:rsidP="00E57652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 xml:space="preserve">3) </w:t>
      </w:r>
      <w:r w:rsidR="00E57652" w:rsidRPr="00F3503A">
        <w:rPr>
          <w:rFonts w:ascii="PT Astra Serif" w:hAnsi="PT Astra Serif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4555F" w:rsidRPr="00F3503A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44555F" w:rsidRPr="00F3503A" w:rsidRDefault="0044555F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5) рассмотреть вопрос о выдаче рекомендации по соблюдению обязательных требований, проведении ины</w:t>
      </w:r>
      <w:r w:rsidR="00F93A18" w:rsidRPr="00F3503A">
        <w:rPr>
          <w:rFonts w:ascii="PT Astra Serif" w:hAnsi="PT Astra Serif"/>
          <w:szCs w:val="24"/>
        </w:rPr>
        <w:t>х</w:t>
      </w:r>
      <w:r w:rsidRPr="00F3503A">
        <w:rPr>
          <w:rFonts w:ascii="PT Astra Serif" w:hAnsi="PT Astra Serif"/>
          <w:szCs w:val="24"/>
        </w:rPr>
        <w:t xml:space="preserve"> мероприяти</w:t>
      </w:r>
      <w:r w:rsidR="00F93A18" w:rsidRPr="00F3503A">
        <w:rPr>
          <w:rFonts w:ascii="PT Astra Serif" w:hAnsi="PT Astra Serif"/>
          <w:szCs w:val="24"/>
        </w:rPr>
        <w:t>й</w:t>
      </w:r>
      <w:r w:rsidRPr="00F3503A">
        <w:rPr>
          <w:rFonts w:ascii="PT Astra Serif" w:hAnsi="PT Astra Serif"/>
          <w:szCs w:val="24"/>
        </w:rPr>
        <w:t>, направленны</w:t>
      </w:r>
      <w:r w:rsidR="00F93A18" w:rsidRPr="00F3503A">
        <w:rPr>
          <w:rFonts w:ascii="PT Astra Serif" w:hAnsi="PT Astra Serif"/>
          <w:szCs w:val="24"/>
        </w:rPr>
        <w:t>х</w:t>
      </w:r>
      <w:r w:rsidRPr="00F3503A">
        <w:rPr>
          <w:rFonts w:ascii="PT Astra Serif" w:hAnsi="PT Astra Serif"/>
          <w:szCs w:val="24"/>
        </w:rPr>
        <w:t xml:space="preserve"> на профилактику рисков причинения вреда (ущерба) охраняемым законом ценностям.</w:t>
      </w:r>
    </w:p>
    <w:p w:rsidR="0044555F" w:rsidRPr="00F3503A" w:rsidRDefault="00F3503A" w:rsidP="0044555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35</w:t>
      </w:r>
      <w:r w:rsidR="0044555F" w:rsidRPr="00F3503A">
        <w:rPr>
          <w:rFonts w:ascii="PT Astra Serif" w:hAnsi="PT Astra Serif"/>
          <w:szCs w:val="24"/>
        </w:rPr>
        <w:t>. Предписание оформляется по форме согласно приложению 4 к настоящему Положению.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b/>
          <w:color w:val="auto"/>
          <w:sz w:val="24"/>
          <w:szCs w:val="24"/>
          <w:lang w:eastAsia="zh-CN"/>
        </w:rPr>
        <w:t>Раздел V. Результаты контрольного  мероприятия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6. Результаты контрольных (надзорных) мероприятий оформляются в соответствии с главой 16 Федерального закона № 248-ФЗ.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b/>
          <w:color w:val="auto"/>
          <w:sz w:val="24"/>
          <w:szCs w:val="24"/>
          <w:lang w:eastAsia="zh-CN"/>
        </w:rPr>
        <w:t>Раздел VI. Обжалование решений контрольного органа, действий (бездействия) его должностных лиц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        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7. Жалоба подается контролируемым лицом в контрольный орган в электронном виде с использованием ЕПГУ, за исключением случая,</w:t>
      </w:r>
      <w:r w:rsidR="00842D27">
        <w:rPr>
          <w:rFonts w:ascii="PT Astra Serif" w:hAnsi="PT Astra Serif"/>
          <w:color w:val="auto"/>
          <w:sz w:val="24"/>
          <w:szCs w:val="24"/>
          <w:lang w:eastAsia="zh-CN"/>
        </w:rPr>
        <w:t xml:space="preserve"> предусмотренного пунктом 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8 раздела </w:t>
      </w:r>
      <w:r w:rsidRPr="00F3503A">
        <w:rPr>
          <w:rFonts w:ascii="PT Astra Serif" w:hAnsi="PT Astra Serif"/>
          <w:color w:val="auto"/>
          <w:sz w:val="24"/>
          <w:szCs w:val="24"/>
          <w:lang w:val="en-US" w:eastAsia="zh-CN"/>
        </w:rPr>
        <w:t>VI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настоящего Положения.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       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8.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ЕПГУ, с учетом требований законодательства Российской Федерации о государственной и иной охраняемой законом тайне с использованием специальной связи, на бумажном или электронном носителе (оптическом диске, флэш-накопителе).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       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8.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решений о проведении контрольных мероприятий;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2) актов контрольных мероприятий, предписаний об устранении выявленных нарушений;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3) действий (бездействия) должностных лиц контрольного (надзорного) органа в рамках контрольных  мероприятий;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4) решений об отнесении объектов контроля к соответствующей категории риска;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lastRenderedPageBreak/>
        <w:t>6) иных решений, принимаемых контрольными 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3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0.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2.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3. Жалоба может содержать ходатайство о приостановлении исполнения обжалуемого решения контрольного органа.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4. Контрольный  орган в срок не позднее двух рабочих дней со дня регистрации жалобы принимает решение: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о приостановлении исполнения обжалуемого решения контрольного  органа;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2) об отказе в приостановлении исполнения обжалуемого решения контрольного  органа.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5. Информация о решении, указанном в пункте </w:t>
      </w:r>
      <w:r w:rsidR="00842D27">
        <w:rPr>
          <w:rFonts w:ascii="PT Astra Serif" w:hAnsi="PT Astra Serif"/>
          <w:color w:val="auto"/>
          <w:sz w:val="24"/>
          <w:szCs w:val="24"/>
          <w:lang w:eastAsia="zh-CN"/>
        </w:rPr>
        <w:t>60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раздела </w:t>
      </w:r>
      <w:r w:rsidRPr="00F3503A">
        <w:rPr>
          <w:rFonts w:ascii="PT Astra Serif" w:hAnsi="PT Astra Serif"/>
          <w:color w:val="auto"/>
          <w:sz w:val="24"/>
          <w:szCs w:val="24"/>
          <w:lang w:val="en-US" w:eastAsia="zh-CN"/>
        </w:rPr>
        <w:t>VI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настоящего Положения, направляется лицу, подавшему жалобу, в течение одного рабочего дня с момента принятия решения.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6. Жалоба должна содержать: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наименование контрольного органа, фамилию, имя, отчество (при наличии) должностного лица, решение и (или) действие (бездействие) которых обжалуются;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2) фамилию, имя, отчество (последнее 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3) сведения об обжалуемых решении контрольного органа и (или) действии (бездействии) его должностного лица, которые привели   или могут привести к нарушению прав контролируемого лица, подавшего жалобу;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5) требования лица, подавшего жалобу;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6) учетный номер контрольного мероприятия в едином реестре контрольных  мероприятий, в отношении которого подается жалоба, если Правительством Российской Федерации  не установлено иное;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7) учетный номер объекта контроля в едином реестре видов контроля (при обжаловании решения об отнесении объекта контроля  к соответствующей категории риска).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7. Жалоба не должна содержать нецензурные либо оскорбительные выражения, угрозы жизни, здоровью и имуществу должностных лиц контрольного  органа либо членов их семей.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8.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                                    и аутентификации».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9. Контрольный орган принимает решение об отказе в рассмотрении жалобы в течение пяти рабочих дней  со дня получения жалобы, если: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жалоба подана после истечения сроков подачи жалобы, </w:t>
      </w:r>
      <w:r>
        <w:rPr>
          <w:rFonts w:ascii="PT Astra Serif" w:hAnsi="PT Astra Serif"/>
          <w:color w:val="auto"/>
          <w:sz w:val="24"/>
          <w:szCs w:val="24"/>
          <w:lang w:eastAsia="zh-CN"/>
        </w:rPr>
        <w:t>установленных пунктами 39, 40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раздела </w:t>
      </w:r>
      <w:r w:rsidRPr="00F3503A">
        <w:rPr>
          <w:rFonts w:ascii="PT Astra Serif" w:hAnsi="PT Astra Serif"/>
          <w:color w:val="auto"/>
          <w:sz w:val="24"/>
          <w:szCs w:val="24"/>
          <w:lang w:val="en-US" w:eastAsia="zh-CN"/>
        </w:rPr>
        <w:t>VI</w:t>
      </w: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настоящего положения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, и не содержит ходатайства о восстановлении пропущенного срока на подачу жалобы;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lastRenderedPageBreak/>
        <w:t xml:space="preserve">2) в удовлетворении ходатайства о восстановлении пропущенного срока на подачу жалобы отказано;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3) до принятия решения по жалобе от контролируемого лица,   ее подавшего, поступило заявление об отзыве жалобы;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4) имеется решение суда по вопросам, поставленным в жалобе;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5) ранее в контрольный орган была подана другая жалоба от того же контролируемого лица по тем же основаниям;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 органа, а также членов их семей;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8) жалоба подана в ненадлежащий уполномоченный орган;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0. Отказ в рассмотрении жалобы по основаниям, указанн</w:t>
      </w:r>
      <w:r w:rsidR="00842D27">
        <w:rPr>
          <w:rFonts w:ascii="PT Astra Serif" w:hAnsi="PT Astra Serif"/>
          <w:color w:val="auto"/>
          <w:sz w:val="24"/>
          <w:szCs w:val="24"/>
          <w:lang w:eastAsia="zh-CN"/>
        </w:rPr>
        <w:t>ым  в подпунктах 3 - 8 пункта 4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 раздела </w:t>
      </w:r>
      <w:r w:rsidRPr="00F3503A">
        <w:rPr>
          <w:rFonts w:ascii="PT Astra Serif" w:hAnsi="PT Astra Serif"/>
          <w:color w:val="auto"/>
          <w:sz w:val="24"/>
          <w:szCs w:val="24"/>
          <w:lang w:val="en-US" w:eastAsia="zh-CN"/>
        </w:rPr>
        <w:t>VI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 настоящего Положения, не является результатом досудебного обжалования и не может служить основанием  для судебного обжалования решений контрольного органа, действий (бездействия) его должностных лиц.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1. Контрольный  орган при рассмотрении жалобы использует подсистему досудебного обжалования контрольной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Ведение подсистем досудебного обжалования контрольной (надзорной) деятельности осуществляется в порядке, установленном Правительством Российской Федерации.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2. 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 лицом контрольного  органа.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 до дня рассмотрения жалобы со дня представления жалобы, связанной                     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ЕПГУ. 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контрольный орган в течение двух рабочих дней после получения извещения о назначении дня рассмотрения такой жалобы уведомление о невозможности присутствия   на рассмотрении такой жалобы.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3. В случае получения контрольным органом уведомления о невозможности присутствия на рассмотрении жалобы от контролируемого лица,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  в контрольном  органе.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4. Контрольный орган должен обеспечить передачу в подсистему досудебного обжалования контрольной  деятельности сведений о ходе рассмотрения жалоб.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5. Жалоба подлежит рассмотрению контрольным органом в течение пятнадцати рабочих дней со дня ее регистрации.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6. Контрольный  орган  вправе  запросить 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lastRenderedPageBreak/>
        <w:t xml:space="preserve">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  в рассмотрении жалобы.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8.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5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9.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6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>0. По итогам рассмотрения жалобы контрольный орган принимает одно из следующих решений: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1) оставляет жалобу без удовлетворения;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2) отменяет решение контрольного (надзорного) органа полностью  или частично;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3) отменяет решение контрольного (надзорного) органа полностью и принимает новое решение;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6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1. Предметом досудебного (внесудебного) обжалования являются действия (бездействие) должностного лица контрольного (надзорного) органа,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 </w:t>
      </w:r>
    </w:p>
    <w:p w:rsidR="00F3503A" w:rsidRPr="00F3503A" w:rsidRDefault="00F3503A" w:rsidP="00F3503A">
      <w:pPr>
        <w:widowControl/>
        <w:suppressAutoHyphens/>
        <w:autoSpaceDE w:val="0"/>
        <w:spacing w:line="0" w:lineRule="atLeast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>6</w:t>
      </w:r>
      <w:r w:rsidRPr="00F3503A">
        <w:rPr>
          <w:rFonts w:ascii="PT Astra Serif" w:hAnsi="PT Astra Serif"/>
          <w:color w:val="auto"/>
          <w:sz w:val="24"/>
          <w:szCs w:val="24"/>
          <w:lang w:eastAsia="zh-CN"/>
        </w:rPr>
        <w:t xml:space="preserve">2.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ЕПГУ  в срок не позднее одного рабочего дня со дня его принятия. </w:t>
      </w:r>
    </w:p>
    <w:p w:rsidR="0044555F" w:rsidRPr="0032517A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8"/>
        </w:rPr>
      </w:pPr>
    </w:p>
    <w:p w:rsidR="0044555F" w:rsidRPr="00F3503A" w:rsidRDefault="00CB1FA4" w:rsidP="0044555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F3503A">
        <w:rPr>
          <w:rFonts w:ascii="PT Astra Serif" w:hAnsi="PT Astra Serif"/>
          <w:b/>
          <w:sz w:val="24"/>
          <w:szCs w:val="24"/>
        </w:rPr>
        <w:t xml:space="preserve">Раздел </w:t>
      </w:r>
      <w:r w:rsidRPr="00F3503A">
        <w:rPr>
          <w:rFonts w:ascii="PT Astra Serif" w:hAnsi="PT Astra Serif"/>
          <w:b/>
          <w:sz w:val="24"/>
          <w:szCs w:val="24"/>
          <w:lang w:val="en-US"/>
        </w:rPr>
        <w:t>VI</w:t>
      </w:r>
      <w:r w:rsidR="0060184D">
        <w:rPr>
          <w:rFonts w:ascii="PT Astra Serif" w:hAnsi="PT Astra Serif"/>
          <w:b/>
          <w:sz w:val="24"/>
          <w:szCs w:val="24"/>
          <w:lang w:val="en-US"/>
        </w:rPr>
        <w:t>I</w:t>
      </w:r>
      <w:r w:rsidR="0044555F" w:rsidRPr="00F3503A">
        <w:rPr>
          <w:rFonts w:ascii="PT Astra Serif" w:hAnsi="PT Astra Serif"/>
          <w:b/>
          <w:sz w:val="24"/>
          <w:szCs w:val="24"/>
        </w:rPr>
        <w:t xml:space="preserve">. Ключевые показатели вида контроля и их целевые значения для муниципального контроля </w:t>
      </w:r>
    </w:p>
    <w:p w:rsidR="0044555F" w:rsidRPr="00F3503A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44555F" w:rsidRPr="00F3503A" w:rsidRDefault="00F3503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</w:t>
      </w:r>
      <w:r w:rsidR="005A0766" w:rsidRPr="00F3503A">
        <w:rPr>
          <w:rFonts w:ascii="PT Astra Serif" w:hAnsi="PT Astra Serif"/>
          <w:sz w:val="24"/>
          <w:szCs w:val="24"/>
        </w:rPr>
        <w:t xml:space="preserve">. </w:t>
      </w:r>
      <w:r w:rsidR="0044555F" w:rsidRPr="00F3503A">
        <w:rPr>
          <w:rFonts w:ascii="PT Astra Serif" w:hAnsi="PT Astra Serif"/>
          <w:sz w:val="24"/>
          <w:szCs w:val="24"/>
        </w:rPr>
        <w:t xml:space="preserve">Ключевые показатели муниципального контроля </w:t>
      </w:r>
      <w:bookmarkStart w:id="4" w:name="_Hlk73956884"/>
      <w:r w:rsidR="0044555F" w:rsidRPr="00F3503A">
        <w:rPr>
          <w:rFonts w:ascii="PT Astra Serif" w:hAnsi="PT Astra Serif"/>
          <w:sz w:val="24"/>
          <w:szCs w:val="24"/>
        </w:rPr>
        <w:t>и их целевые значения, индикативные показатели</w:t>
      </w:r>
      <w:bookmarkEnd w:id="4"/>
      <w:r w:rsidR="0044555F" w:rsidRPr="00F3503A">
        <w:rPr>
          <w:rFonts w:ascii="PT Astra Serif" w:hAnsi="PT Astra Serif"/>
          <w:sz w:val="24"/>
          <w:szCs w:val="24"/>
        </w:rPr>
        <w:t xml:space="preserve"> установлены приложением 5 к настоящему Положению.</w:t>
      </w:r>
    </w:p>
    <w:p w:rsidR="00764439" w:rsidRPr="00F3503A" w:rsidRDefault="00764439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012DBC" w:rsidRPr="00F3503A" w:rsidRDefault="00012DBC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764439" w:rsidRPr="00F3503A" w:rsidRDefault="00764439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591286" w:rsidRPr="00F3503A" w:rsidRDefault="00764439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Глава Шатровского </w:t>
      </w:r>
    </w:p>
    <w:p w:rsidR="00591286" w:rsidRPr="00F3503A" w:rsidRDefault="00591286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м</w:t>
      </w:r>
      <w:r w:rsidR="00764439" w:rsidRPr="00F3503A">
        <w:rPr>
          <w:rFonts w:ascii="PT Astra Serif" w:hAnsi="PT Astra Serif"/>
          <w:sz w:val="24"/>
          <w:szCs w:val="24"/>
        </w:rPr>
        <w:t>униципального</w:t>
      </w:r>
      <w:r w:rsidRPr="00F3503A">
        <w:rPr>
          <w:rFonts w:ascii="PT Astra Serif" w:hAnsi="PT Astra Serif"/>
          <w:sz w:val="24"/>
          <w:szCs w:val="24"/>
        </w:rPr>
        <w:t> </w:t>
      </w:r>
      <w:r w:rsidR="00764439" w:rsidRPr="00F3503A">
        <w:rPr>
          <w:rFonts w:ascii="PT Astra Serif" w:hAnsi="PT Astra Serif"/>
          <w:sz w:val="24"/>
          <w:szCs w:val="24"/>
        </w:rPr>
        <w:t xml:space="preserve">округа </w:t>
      </w:r>
    </w:p>
    <w:p w:rsidR="00764439" w:rsidRDefault="00764439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Курганской области                                                      </w:t>
      </w:r>
      <w:r w:rsidR="00C4483A" w:rsidRPr="00F3503A">
        <w:rPr>
          <w:rFonts w:ascii="PT Astra Serif" w:hAnsi="PT Astra Serif"/>
          <w:sz w:val="24"/>
          <w:szCs w:val="24"/>
        </w:rPr>
        <w:t xml:space="preserve">           </w:t>
      </w:r>
      <w:r w:rsidRPr="00F3503A">
        <w:rPr>
          <w:rFonts w:ascii="PT Astra Serif" w:hAnsi="PT Astra Serif"/>
          <w:sz w:val="24"/>
          <w:szCs w:val="24"/>
        </w:rPr>
        <w:t xml:space="preserve"> </w:t>
      </w:r>
      <w:r w:rsidR="00591286" w:rsidRPr="00F3503A">
        <w:rPr>
          <w:rFonts w:ascii="PT Astra Serif" w:hAnsi="PT Astra Serif"/>
          <w:sz w:val="24"/>
          <w:szCs w:val="24"/>
        </w:rPr>
        <w:t>               </w:t>
      </w:r>
      <w:r w:rsidR="00F3503A">
        <w:rPr>
          <w:rFonts w:ascii="PT Astra Serif" w:hAnsi="PT Astra Serif"/>
          <w:sz w:val="24"/>
          <w:szCs w:val="24"/>
        </w:rPr>
        <w:t xml:space="preserve">                     </w:t>
      </w:r>
      <w:r w:rsidR="0072522E">
        <w:rPr>
          <w:rFonts w:ascii="PT Astra Serif" w:hAnsi="PT Astra Serif"/>
          <w:sz w:val="24"/>
          <w:szCs w:val="24"/>
        </w:rPr>
        <w:t xml:space="preserve">  </w:t>
      </w:r>
      <w:r w:rsidR="00591286" w:rsidRPr="00F3503A">
        <w:rPr>
          <w:rFonts w:ascii="PT Astra Serif" w:hAnsi="PT Astra Serif"/>
          <w:sz w:val="24"/>
          <w:szCs w:val="24"/>
        </w:rPr>
        <w:t> </w:t>
      </w:r>
      <w:r w:rsidRPr="00F3503A">
        <w:rPr>
          <w:rFonts w:ascii="PT Astra Serif" w:hAnsi="PT Astra Serif"/>
          <w:sz w:val="24"/>
          <w:szCs w:val="24"/>
        </w:rPr>
        <w:t>Л.А.Рассохин</w:t>
      </w: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72522E" w:rsidRDefault="0072522E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72522E" w:rsidRDefault="0072522E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72522E" w:rsidRDefault="0072522E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F3503A" w:rsidRPr="00F3503A" w:rsidRDefault="00F3503A" w:rsidP="00764439">
      <w:pPr>
        <w:widowControl/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</w:p>
    <w:p w:rsidR="009615C9" w:rsidRPr="00F3503A" w:rsidRDefault="00591286" w:rsidP="00C8133A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</w:t>
      </w:r>
      <w:r w:rsidR="009615C9" w:rsidRPr="00F3503A">
        <w:rPr>
          <w:rFonts w:ascii="PT Astra Serif" w:hAnsi="PT Astra Serif"/>
          <w:sz w:val="24"/>
          <w:szCs w:val="24"/>
        </w:rPr>
        <w:t>риложение 1</w:t>
      </w:r>
    </w:p>
    <w:p w:rsidR="009615C9" w:rsidRPr="00F3503A" w:rsidRDefault="009615C9" w:rsidP="00C8133A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30257B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9615C9" w:rsidRPr="00F3503A" w:rsidRDefault="009615C9" w:rsidP="009615C9">
      <w:pPr>
        <w:pStyle w:val="ConsPlusNormal"/>
        <w:ind w:left="4395" w:firstLine="0"/>
        <w:jc w:val="center"/>
        <w:rPr>
          <w:rFonts w:ascii="PT Astra Serif" w:hAnsi="PT Astra Serif"/>
          <w:szCs w:val="24"/>
        </w:rPr>
      </w:pPr>
    </w:p>
    <w:p w:rsidR="009615C9" w:rsidRPr="00F3503A" w:rsidRDefault="009615C9" w:rsidP="0044555F">
      <w:pPr>
        <w:pStyle w:val="ConsPlusNormal"/>
        <w:ind w:firstLine="0"/>
        <w:jc w:val="center"/>
        <w:rPr>
          <w:rFonts w:ascii="PT Astra Serif" w:hAnsi="PT Astra Serif"/>
          <w:szCs w:val="24"/>
        </w:rPr>
      </w:pPr>
    </w:p>
    <w:p w:rsidR="0030257B" w:rsidRPr="00F3503A" w:rsidRDefault="0030257B" w:rsidP="0030257B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ПЕРЕЧЕНЬ</w:t>
      </w:r>
      <w:r w:rsidR="00C8133A" w:rsidRPr="00F3503A">
        <w:rPr>
          <w:rFonts w:ascii="PT Astra Serif" w:hAnsi="PT Astra Serif"/>
          <w:b/>
          <w:szCs w:val="24"/>
        </w:rPr>
        <w:t xml:space="preserve"> </w:t>
      </w:r>
    </w:p>
    <w:p w:rsidR="0044555F" w:rsidRPr="00F3503A" w:rsidRDefault="00C8133A" w:rsidP="0030257B">
      <w:pPr>
        <w:pStyle w:val="ConsPlusNormal"/>
        <w:ind w:firstLine="0"/>
        <w:jc w:val="center"/>
        <w:rPr>
          <w:rFonts w:ascii="PT Astra Serif" w:hAnsi="PT Astra Serif"/>
          <w:b/>
          <w:color w:val="FF0000"/>
          <w:szCs w:val="24"/>
          <w:vertAlign w:val="superscript"/>
        </w:rPr>
      </w:pPr>
      <w:r w:rsidRPr="00F3503A">
        <w:rPr>
          <w:rFonts w:ascii="PT Astra Serif" w:hAnsi="PT Astra Serif"/>
          <w:b/>
          <w:szCs w:val="24"/>
        </w:rPr>
        <w:t xml:space="preserve">должностных лиц </w:t>
      </w:r>
      <w:r w:rsidR="0030257B" w:rsidRPr="00F3503A">
        <w:rPr>
          <w:rFonts w:ascii="PT Astra Serif" w:hAnsi="PT Astra Serif"/>
          <w:b/>
          <w:spacing w:val="-2"/>
          <w:szCs w:val="24"/>
        </w:rPr>
        <w:t>Администрации Шатровского муниципального округа Курганской области</w:t>
      </w:r>
      <w:r w:rsidRPr="00F3503A">
        <w:rPr>
          <w:rFonts w:ascii="PT Astra Serif" w:hAnsi="PT Astra Serif"/>
          <w:b/>
          <w:szCs w:val="24"/>
        </w:rPr>
        <w:t xml:space="preserve">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</w:t>
      </w:r>
      <w:r w:rsidR="0030257B" w:rsidRPr="00F3503A">
        <w:rPr>
          <w:rFonts w:ascii="PT Astra Serif" w:hAnsi="PT Astra Serif"/>
          <w:b/>
          <w:szCs w:val="24"/>
        </w:rPr>
        <w:t>в границах Шатровского муниципального округа Курганской области</w:t>
      </w:r>
    </w:p>
    <w:p w:rsidR="00C8133A" w:rsidRPr="00F3503A" w:rsidRDefault="00C8133A" w:rsidP="0044555F">
      <w:pPr>
        <w:pStyle w:val="ConsPlusNormal"/>
        <w:jc w:val="center"/>
        <w:rPr>
          <w:rFonts w:ascii="PT Astra Serif" w:hAnsi="PT Astra Serif"/>
          <w:szCs w:val="24"/>
        </w:rPr>
      </w:pPr>
    </w:p>
    <w:p w:rsidR="00C8133A" w:rsidRPr="00F3503A" w:rsidRDefault="00C8133A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44555F" w:rsidRPr="00F3503A" w:rsidRDefault="0044555F" w:rsidP="00842D27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1.</w:t>
      </w:r>
      <w:r w:rsidR="00FC5521" w:rsidRPr="00F3503A">
        <w:rPr>
          <w:rFonts w:ascii="PT Astra Serif" w:hAnsi="PT Astra Serif"/>
          <w:szCs w:val="24"/>
        </w:rPr>
        <w:t xml:space="preserve"> </w:t>
      </w:r>
      <w:r w:rsidR="00591286" w:rsidRPr="00F3503A">
        <w:rPr>
          <w:rFonts w:ascii="PT Astra Serif" w:hAnsi="PT Astra Serif"/>
          <w:szCs w:val="24"/>
        </w:rPr>
        <w:t>Заместитель Главы Шатровского</w:t>
      </w:r>
      <w:r w:rsidR="00FC5521" w:rsidRPr="00F3503A">
        <w:rPr>
          <w:rFonts w:ascii="PT Astra Serif" w:hAnsi="PT Astra Serif"/>
          <w:szCs w:val="24"/>
        </w:rPr>
        <w:t xml:space="preserve">   муниципального   </w:t>
      </w:r>
      <w:r w:rsidR="00591286" w:rsidRPr="00F3503A">
        <w:rPr>
          <w:rFonts w:ascii="PT Astra Serif" w:hAnsi="PT Astra Serif"/>
          <w:szCs w:val="24"/>
        </w:rPr>
        <w:t>округа Курганской</w:t>
      </w:r>
      <w:r w:rsidR="00842D27">
        <w:rPr>
          <w:rFonts w:ascii="PT Astra Serif" w:hAnsi="PT Astra Serif"/>
          <w:szCs w:val="24"/>
        </w:rPr>
        <w:t xml:space="preserve"> </w:t>
      </w:r>
      <w:r w:rsidR="00FC5521" w:rsidRPr="00F3503A">
        <w:rPr>
          <w:rFonts w:ascii="PT Astra Serif" w:hAnsi="PT Astra Serif"/>
          <w:szCs w:val="24"/>
        </w:rPr>
        <w:t>области – руководитель отдела по развитию территории, жилищно-</w:t>
      </w:r>
      <w:r w:rsidR="00591286" w:rsidRPr="00F3503A">
        <w:rPr>
          <w:rFonts w:ascii="PT Astra Serif" w:hAnsi="PT Astra Serif"/>
          <w:szCs w:val="24"/>
        </w:rPr>
        <w:t>коммунальному хозяйству</w:t>
      </w:r>
      <w:r w:rsidR="00FC5521" w:rsidRPr="00F3503A">
        <w:rPr>
          <w:rFonts w:ascii="PT Astra Serif" w:hAnsi="PT Astra Serif"/>
          <w:szCs w:val="24"/>
        </w:rPr>
        <w:t xml:space="preserve"> и строительству Администрации Шатровского муниципального округа.                                   </w:t>
      </w: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2.</w:t>
      </w:r>
      <w:r w:rsidR="00FC5521" w:rsidRPr="00F3503A">
        <w:rPr>
          <w:rFonts w:ascii="PT Astra Serif" w:hAnsi="PT Astra Serif"/>
          <w:szCs w:val="24"/>
        </w:rPr>
        <w:t xml:space="preserve"> Главный специалист отдела по развитию территории, жилищно-</w:t>
      </w:r>
      <w:r w:rsidR="00591286" w:rsidRPr="00F3503A">
        <w:rPr>
          <w:rFonts w:ascii="PT Astra Serif" w:hAnsi="PT Astra Serif"/>
          <w:szCs w:val="24"/>
        </w:rPr>
        <w:t>коммунальному хозяйству</w:t>
      </w:r>
      <w:r w:rsidR="00FC5521" w:rsidRPr="00F3503A">
        <w:rPr>
          <w:rFonts w:ascii="PT Astra Serif" w:hAnsi="PT Astra Serif"/>
          <w:szCs w:val="24"/>
        </w:rPr>
        <w:t xml:space="preserve"> и строительству Администрации Шатровского муниципального округа.                                  </w:t>
      </w: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3.</w:t>
      </w:r>
      <w:r w:rsidR="00FC5521" w:rsidRPr="00F3503A">
        <w:rPr>
          <w:rFonts w:ascii="PT Astra Serif" w:hAnsi="PT Astra Serif"/>
          <w:szCs w:val="24"/>
        </w:rPr>
        <w:t xml:space="preserve"> Специалист муниципального казенного учреждения «Северный территориальный отдел» Шатровского муниципального округа Курганской области.</w:t>
      </w:r>
    </w:p>
    <w:p w:rsidR="00FC5521" w:rsidRPr="00F3503A" w:rsidRDefault="00FC5521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4. Специалист муниципального казенного учреждения «</w:t>
      </w:r>
      <w:r w:rsidR="00591286" w:rsidRPr="00F3503A">
        <w:rPr>
          <w:rFonts w:ascii="PT Astra Serif" w:hAnsi="PT Astra Serif"/>
          <w:szCs w:val="24"/>
        </w:rPr>
        <w:t>Южный территориальный</w:t>
      </w:r>
      <w:r w:rsidRPr="00F3503A">
        <w:rPr>
          <w:rFonts w:ascii="PT Astra Serif" w:hAnsi="PT Astra Serif"/>
          <w:szCs w:val="24"/>
        </w:rPr>
        <w:t xml:space="preserve"> отдел» Шатровского муниципального округа Курганской области.</w:t>
      </w:r>
    </w:p>
    <w:p w:rsidR="00FC5521" w:rsidRPr="00F3503A" w:rsidRDefault="00FC5521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5. Специалист муниципального казенного учреждения «Западный территориальный отдел» Шатровского муниципального округа Курганской области.</w:t>
      </w:r>
    </w:p>
    <w:p w:rsidR="00FC5521" w:rsidRPr="00F3503A" w:rsidRDefault="00FC5521" w:rsidP="0044555F">
      <w:pPr>
        <w:pStyle w:val="ConsPlusNormal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>6. Специалист муниципального казенного учреждения «Восточный территориальный отдел» Шатровского муниципального округа Курганской области.</w:t>
      </w: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Pr="00F3503A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842D27" w:rsidRPr="00F3503A" w:rsidRDefault="00842D27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BD0ADE" w:rsidRDefault="00BD0AD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72522E" w:rsidRDefault="0072522E" w:rsidP="0044555F">
      <w:pPr>
        <w:pStyle w:val="ConsPlusNormal"/>
        <w:jc w:val="both"/>
        <w:rPr>
          <w:rFonts w:ascii="PT Astra Serif" w:hAnsi="PT Astra Serif"/>
          <w:szCs w:val="24"/>
        </w:rPr>
      </w:pPr>
    </w:p>
    <w:p w:rsidR="00C8133A" w:rsidRPr="00F3503A" w:rsidRDefault="00840CCB" w:rsidP="00C8133A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</w:t>
      </w:r>
      <w:r w:rsidR="00C8133A" w:rsidRPr="00F3503A">
        <w:rPr>
          <w:rFonts w:ascii="PT Astra Serif" w:hAnsi="PT Astra Serif"/>
          <w:sz w:val="24"/>
          <w:szCs w:val="24"/>
        </w:rPr>
        <w:t>риложение 2</w:t>
      </w:r>
    </w:p>
    <w:p w:rsidR="00C8133A" w:rsidRPr="00F3503A" w:rsidRDefault="00C8133A" w:rsidP="00C8133A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30257B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44555F" w:rsidRPr="00F3503A" w:rsidRDefault="0044555F" w:rsidP="0044555F">
      <w:pPr>
        <w:pStyle w:val="ConsPlusNormal"/>
        <w:spacing w:line="240" w:lineRule="exact"/>
        <w:jc w:val="center"/>
        <w:rPr>
          <w:rFonts w:ascii="PT Astra Serif" w:hAnsi="PT Astra Serif"/>
          <w:szCs w:val="24"/>
          <w:shd w:val="clear" w:color="auto" w:fill="F1C100"/>
        </w:rPr>
      </w:pPr>
    </w:p>
    <w:p w:rsidR="0044555F" w:rsidRPr="00F3503A" w:rsidRDefault="0044555F" w:rsidP="0044555F">
      <w:pPr>
        <w:pStyle w:val="ConsPlusNormal"/>
        <w:spacing w:line="240" w:lineRule="exact"/>
        <w:jc w:val="center"/>
        <w:rPr>
          <w:rFonts w:ascii="PT Astra Serif" w:hAnsi="PT Astra Serif"/>
          <w:szCs w:val="24"/>
          <w:shd w:val="clear" w:color="auto" w:fill="F1C100"/>
        </w:rPr>
      </w:pPr>
    </w:p>
    <w:p w:rsidR="0030257B" w:rsidRPr="00F3503A" w:rsidRDefault="0030257B" w:rsidP="0044555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КРИТЕРИИ</w:t>
      </w:r>
      <w:r w:rsidR="0044555F" w:rsidRPr="00F3503A">
        <w:rPr>
          <w:rFonts w:ascii="PT Astra Serif" w:hAnsi="PT Astra Serif"/>
          <w:b/>
          <w:szCs w:val="24"/>
        </w:rPr>
        <w:t xml:space="preserve"> </w:t>
      </w:r>
    </w:p>
    <w:p w:rsidR="00C8133A" w:rsidRPr="00F3503A" w:rsidRDefault="0044555F" w:rsidP="0044555F">
      <w:pPr>
        <w:pStyle w:val="ConsPlusNormal"/>
        <w:ind w:firstLine="0"/>
        <w:jc w:val="center"/>
        <w:rPr>
          <w:rFonts w:ascii="PT Astra Serif" w:hAnsi="PT Astra Serif"/>
          <w:szCs w:val="24"/>
          <w:vertAlign w:val="superscript"/>
        </w:rPr>
      </w:pPr>
      <w:r w:rsidRPr="00F3503A">
        <w:rPr>
          <w:rFonts w:ascii="PT Astra Serif" w:hAnsi="PT Astra Serif"/>
          <w:b/>
          <w:szCs w:val="24"/>
        </w:rPr>
        <w:t xml:space="preserve">отнесения объектов контроля </w:t>
      </w:r>
      <w:r w:rsidRPr="00F3503A">
        <w:rPr>
          <w:rFonts w:ascii="PT Astra Serif" w:hAnsi="PT Astra Serif"/>
          <w:b/>
          <w:color w:val="000000"/>
          <w:szCs w:val="24"/>
        </w:rPr>
        <w:t>к категориям риска в рамках осуществления муниципального контроля</w:t>
      </w:r>
      <w:r w:rsidRPr="00F3503A">
        <w:rPr>
          <w:rFonts w:ascii="PT Astra Serif" w:hAnsi="PT Astra Serif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30257B" w:rsidRPr="00F3503A">
        <w:rPr>
          <w:rFonts w:ascii="PT Astra Serif" w:hAnsi="PT Astra Serif"/>
          <w:b/>
          <w:szCs w:val="24"/>
        </w:rPr>
        <w:t xml:space="preserve"> </w:t>
      </w:r>
      <w:r w:rsidRPr="00F3503A">
        <w:rPr>
          <w:rFonts w:ascii="PT Astra Serif" w:hAnsi="PT Astra Serif"/>
          <w:b/>
          <w:szCs w:val="24"/>
        </w:rPr>
        <w:t xml:space="preserve">в </w:t>
      </w:r>
      <w:r w:rsidR="0030257B" w:rsidRPr="00F3503A">
        <w:rPr>
          <w:rFonts w:ascii="PT Astra Serif" w:hAnsi="PT Astra Serif"/>
          <w:b/>
          <w:color w:val="000000"/>
          <w:szCs w:val="24"/>
        </w:rPr>
        <w:t>границах Шатровского муниципального округа Курганской области</w:t>
      </w:r>
    </w:p>
    <w:p w:rsidR="0044555F" w:rsidRPr="00F3503A" w:rsidRDefault="0044555F" w:rsidP="0044555F">
      <w:pPr>
        <w:pStyle w:val="ConsPlusNormal"/>
        <w:spacing w:line="240" w:lineRule="exact"/>
        <w:ind w:firstLine="0"/>
        <w:jc w:val="center"/>
        <w:rPr>
          <w:rFonts w:ascii="PT Astra Serif" w:hAnsi="PT Astra Serif"/>
          <w:color w:val="000000"/>
          <w:szCs w:val="24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44555F" w:rsidRPr="00F3503A" w:rsidTr="0072522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Объекты муниципального контроля в </w:t>
            </w:r>
            <w:r w:rsidR="0030257B" w:rsidRPr="00F3503A">
              <w:rPr>
                <w:rFonts w:ascii="PT Astra Serif" w:hAnsi="PT Astra Serif"/>
                <w:sz w:val="24"/>
                <w:szCs w:val="24"/>
              </w:rPr>
              <w:t>сфере благоустройства в границах Шатровского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Категория риска</w:t>
            </w:r>
          </w:p>
        </w:tc>
      </w:tr>
      <w:tr w:rsidR="0044555F" w:rsidRPr="00F3503A" w:rsidTr="0072522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72522E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F3503A">
              <w:rPr>
                <w:rFonts w:ascii="PT Astra Serif" w:hAnsi="PT Astra Serif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350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Средний риск</w:t>
            </w:r>
          </w:p>
        </w:tc>
      </w:tr>
      <w:tr w:rsidR="0044555F" w:rsidRPr="00F3503A" w:rsidTr="0072522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72522E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F3503A">
              <w:rPr>
                <w:rFonts w:ascii="PT Astra Serif" w:hAnsi="PT Astra Serif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3503A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Умеренный риск</w:t>
            </w:r>
          </w:p>
        </w:tc>
      </w:tr>
      <w:tr w:rsidR="0044555F" w:rsidRPr="00F3503A" w:rsidTr="0072522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72522E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ind w:firstLine="34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Низкий риск</w:t>
            </w:r>
          </w:p>
        </w:tc>
      </w:tr>
    </w:tbl>
    <w:p w:rsidR="0044555F" w:rsidRPr="00F3503A" w:rsidRDefault="0044555F" w:rsidP="0044555F">
      <w:pPr>
        <w:widowControl/>
        <w:spacing w:after="200" w:line="276" w:lineRule="auto"/>
        <w:rPr>
          <w:rFonts w:ascii="PT Astra Serif" w:hAnsi="PT Astra Serif"/>
          <w:sz w:val="24"/>
          <w:szCs w:val="24"/>
          <w:shd w:val="clear" w:color="auto" w:fill="F1C100"/>
        </w:rPr>
      </w:pPr>
      <w:r w:rsidRPr="00F3503A">
        <w:rPr>
          <w:rFonts w:ascii="PT Astra Serif" w:hAnsi="PT Astra Serif"/>
          <w:sz w:val="24"/>
          <w:szCs w:val="24"/>
          <w:shd w:val="clear" w:color="auto" w:fill="F1C100"/>
        </w:rPr>
        <w:br w:type="page"/>
      </w:r>
    </w:p>
    <w:p w:rsidR="00C8133A" w:rsidRPr="00F3503A" w:rsidRDefault="00C8133A" w:rsidP="00C8133A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Приложение 3</w:t>
      </w:r>
    </w:p>
    <w:p w:rsidR="00C8133A" w:rsidRPr="00F3503A" w:rsidRDefault="00C8133A" w:rsidP="00C8133A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30257B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44555F" w:rsidRPr="00F3503A" w:rsidRDefault="0044555F" w:rsidP="00C8133A">
      <w:pPr>
        <w:pStyle w:val="ConsPlusNormal"/>
        <w:jc w:val="center"/>
        <w:rPr>
          <w:rFonts w:ascii="PT Astra Serif" w:hAnsi="PT Astra Serif"/>
          <w:szCs w:val="24"/>
          <w:shd w:val="clear" w:color="auto" w:fill="F1C100"/>
        </w:rPr>
      </w:pPr>
    </w:p>
    <w:p w:rsidR="00C8133A" w:rsidRPr="00F3503A" w:rsidRDefault="00C8133A" w:rsidP="00C8133A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</w:p>
    <w:p w:rsidR="0030257B" w:rsidRPr="00F3503A" w:rsidRDefault="0030257B" w:rsidP="0030257B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ПЕРЕЧЕНЬ</w:t>
      </w:r>
      <w:r w:rsidR="0044555F" w:rsidRPr="00F3503A">
        <w:rPr>
          <w:rFonts w:ascii="PT Astra Serif" w:hAnsi="PT Astra Serif"/>
          <w:b/>
          <w:szCs w:val="24"/>
        </w:rPr>
        <w:t xml:space="preserve"> </w:t>
      </w:r>
    </w:p>
    <w:p w:rsidR="00C8133A" w:rsidRPr="00F3503A" w:rsidRDefault="0044555F" w:rsidP="0030257B">
      <w:pPr>
        <w:pStyle w:val="ConsPlusNormal"/>
        <w:ind w:firstLine="0"/>
        <w:jc w:val="center"/>
        <w:rPr>
          <w:rFonts w:ascii="PT Astra Serif" w:hAnsi="PT Astra Serif"/>
          <w:szCs w:val="24"/>
          <w:shd w:val="clear" w:color="auto" w:fill="F1C100"/>
          <w:vertAlign w:val="superscript"/>
        </w:rPr>
      </w:pPr>
      <w:r w:rsidRPr="00F3503A">
        <w:rPr>
          <w:rFonts w:ascii="PT Astra Serif" w:hAnsi="PT Astra Serif"/>
          <w:b/>
          <w:szCs w:val="24"/>
        </w:rPr>
        <w:t>индикаторов риска</w:t>
      </w:r>
      <w:r w:rsidR="0030257B" w:rsidRPr="00F3503A">
        <w:rPr>
          <w:rFonts w:ascii="PT Astra Serif" w:hAnsi="PT Astra Serif"/>
          <w:b/>
          <w:szCs w:val="24"/>
        </w:rPr>
        <w:t xml:space="preserve"> </w:t>
      </w:r>
      <w:r w:rsidRPr="00F3503A">
        <w:rPr>
          <w:rFonts w:ascii="PT Astra Serif" w:hAnsi="PT Astra Serif"/>
          <w:b/>
          <w:szCs w:val="24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30257B" w:rsidRPr="00F3503A">
        <w:rPr>
          <w:rFonts w:ascii="PT Astra Serif" w:hAnsi="PT Astra Serif"/>
          <w:b/>
          <w:szCs w:val="24"/>
        </w:rPr>
        <w:t xml:space="preserve"> </w:t>
      </w:r>
      <w:r w:rsidRPr="00F3503A">
        <w:rPr>
          <w:rFonts w:ascii="PT Astra Serif" w:hAnsi="PT Astra Serif"/>
          <w:b/>
          <w:szCs w:val="24"/>
        </w:rPr>
        <w:t xml:space="preserve">в </w:t>
      </w:r>
      <w:r w:rsidR="0030257B" w:rsidRPr="00F3503A">
        <w:rPr>
          <w:rFonts w:ascii="PT Astra Serif" w:hAnsi="PT Astra Serif"/>
          <w:b/>
          <w:color w:val="000000"/>
          <w:szCs w:val="24"/>
        </w:rPr>
        <w:t>границах Шатровского муниципального округа Курганской области</w:t>
      </w:r>
    </w:p>
    <w:p w:rsidR="0044555F" w:rsidRPr="00F3503A" w:rsidRDefault="0044555F" w:rsidP="00C8133A">
      <w:pPr>
        <w:pStyle w:val="ConsPlusNormal"/>
        <w:jc w:val="both"/>
        <w:rPr>
          <w:rFonts w:ascii="PT Astra Serif" w:hAnsi="PT Astra Serif"/>
          <w:szCs w:val="24"/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44555F" w:rsidRPr="00F3503A" w:rsidTr="009615C9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503A">
              <w:rPr>
                <w:rFonts w:ascii="PT Astra Serif" w:hAnsi="PT Astra Serif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503A">
              <w:rPr>
                <w:rFonts w:ascii="PT Astra Serif" w:hAnsi="PT Astra Serif"/>
                <w:b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503A">
              <w:rPr>
                <w:rFonts w:ascii="PT Astra Serif" w:hAnsi="PT Astra Serif"/>
                <w:b/>
                <w:sz w:val="24"/>
                <w:szCs w:val="24"/>
              </w:rPr>
              <w:t xml:space="preserve">Показатель </w:t>
            </w:r>
            <w:r w:rsidRPr="00F3503A">
              <w:rPr>
                <w:rFonts w:ascii="PT Astra Serif" w:hAnsi="PT Astra Serif"/>
                <w:b/>
                <w:sz w:val="24"/>
                <w:szCs w:val="24"/>
              </w:rPr>
              <w:br/>
              <w:t>индикатора риска</w:t>
            </w:r>
          </w:p>
        </w:tc>
      </w:tr>
      <w:tr w:rsidR="0044555F" w:rsidRPr="00F3503A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&lt; 5 шт. или</w:t>
            </w:r>
          </w:p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&gt; 10 шт.</w:t>
            </w:r>
          </w:p>
        </w:tc>
      </w:tr>
      <w:tr w:rsidR="0044555F" w:rsidRPr="00F3503A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44555F" w:rsidRPr="00F3503A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определяется в соответствии с Федеральным законом </w:t>
            </w:r>
            <w:r w:rsidRPr="00F3503A">
              <w:rPr>
                <w:rFonts w:ascii="PT Astra Serif" w:hAnsi="PT Astra Serif"/>
                <w:sz w:val="24"/>
                <w:szCs w:val="24"/>
              </w:rPr>
              <w:br/>
              <w:t>от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F3503A" w:rsidRDefault="0044555F" w:rsidP="00961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503A">
              <w:rPr>
                <w:rFonts w:ascii="PT Astra Serif" w:hAnsi="PT Astra Serif"/>
                <w:sz w:val="24"/>
                <w:szCs w:val="24"/>
              </w:rPr>
              <w:t xml:space="preserve">снижение или превышение нормальных параметров более чем </w:t>
            </w:r>
            <w:r w:rsidRPr="00F3503A">
              <w:rPr>
                <w:rFonts w:ascii="PT Astra Serif" w:hAnsi="PT Astra Serif"/>
                <w:sz w:val="24"/>
                <w:szCs w:val="24"/>
              </w:rPr>
              <w:br/>
              <w:t>на 10%</w:t>
            </w:r>
          </w:p>
        </w:tc>
      </w:tr>
    </w:tbl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  <w:shd w:val="clear" w:color="auto" w:fill="F1C100"/>
        </w:rPr>
      </w:pP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  <w:shd w:val="clear" w:color="auto" w:fill="F1C100"/>
        </w:rPr>
      </w:pPr>
    </w:p>
    <w:p w:rsidR="0044555F" w:rsidRPr="00F3503A" w:rsidRDefault="0044555F" w:rsidP="0044555F">
      <w:pPr>
        <w:pStyle w:val="ConsPlusNormal"/>
        <w:jc w:val="both"/>
        <w:rPr>
          <w:rFonts w:ascii="PT Astra Serif" w:hAnsi="PT Astra Serif"/>
          <w:szCs w:val="24"/>
          <w:shd w:val="clear" w:color="auto" w:fill="F1C100"/>
        </w:rPr>
      </w:pPr>
    </w:p>
    <w:p w:rsidR="0044555F" w:rsidRPr="00F3503A" w:rsidRDefault="0044555F" w:rsidP="0044555F">
      <w:pPr>
        <w:widowControl/>
        <w:spacing w:after="200" w:line="276" w:lineRule="auto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br w:type="page"/>
      </w:r>
    </w:p>
    <w:p w:rsidR="00DB607F" w:rsidRPr="00F3503A" w:rsidRDefault="00DB607F" w:rsidP="00DB607F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F94A04" w:rsidRPr="00F3503A">
        <w:rPr>
          <w:rFonts w:ascii="PT Astra Serif" w:hAnsi="PT Astra Serif"/>
          <w:sz w:val="24"/>
          <w:szCs w:val="24"/>
        </w:rPr>
        <w:t>4</w:t>
      </w:r>
    </w:p>
    <w:p w:rsidR="00DB607F" w:rsidRPr="00F3503A" w:rsidRDefault="00DB607F" w:rsidP="00DB607F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30257B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44555F" w:rsidRPr="00F3503A" w:rsidRDefault="0044555F" w:rsidP="0044555F">
      <w:pPr>
        <w:pStyle w:val="ConsPlusNormal"/>
        <w:jc w:val="right"/>
        <w:rPr>
          <w:rFonts w:ascii="PT Astra Serif" w:hAnsi="PT Astra Serif"/>
          <w:szCs w:val="24"/>
        </w:rPr>
      </w:pPr>
    </w:p>
    <w:p w:rsidR="0044555F" w:rsidRPr="00F3503A" w:rsidRDefault="0044555F" w:rsidP="0044555F">
      <w:pPr>
        <w:pStyle w:val="ConsPlusNormal"/>
        <w:jc w:val="right"/>
        <w:rPr>
          <w:rFonts w:ascii="PT Astra Serif" w:hAnsi="PT Astra Serif"/>
          <w:szCs w:val="24"/>
        </w:rPr>
      </w:pPr>
    </w:p>
    <w:p w:rsidR="00764439" w:rsidRPr="00F3503A" w:rsidRDefault="00764439" w:rsidP="00DB607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ФОРМА</w:t>
      </w:r>
      <w:r w:rsidR="00DB607F" w:rsidRPr="00F3503A">
        <w:rPr>
          <w:rFonts w:ascii="PT Astra Serif" w:hAnsi="PT Astra Serif"/>
          <w:b/>
          <w:szCs w:val="24"/>
        </w:rPr>
        <w:t xml:space="preserve"> </w:t>
      </w:r>
    </w:p>
    <w:p w:rsidR="00DB607F" w:rsidRPr="00F3503A" w:rsidRDefault="00DB607F" w:rsidP="00DB607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szCs w:val="24"/>
        </w:rPr>
        <w:t>предписания Контрольного органа</w:t>
      </w:r>
    </w:p>
    <w:p w:rsidR="00DB607F" w:rsidRPr="00F3503A" w:rsidRDefault="00DB607F" w:rsidP="00DB607F">
      <w:pPr>
        <w:pStyle w:val="ConsPlusNormal"/>
        <w:ind w:firstLine="540"/>
        <w:jc w:val="both"/>
        <w:rPr>
          <w:rFonts w:ascii="PT Astra Serif" w:hAnsi="PT Astra Serif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DB607F" w:rsidRPr="00F3503A" w:rsidTr="00DB607F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_________________________________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(указывается должность руководителя контролируемого лица)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_________________________________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(указывается полное наименование контролируемого лица)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_________________________________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(указывается фамилия, имя, отчество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(при наличии) руководителя контролируемого лица)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_________________________________</w:t>
            </w:r>
          </w:p>
          <w:p w:rsidR="00DB607F" w:rsidRPr="00F3503A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DB607F" w:rsidRPr="00F3503A" w:rsidRDefault="00DB607F" w:rsidP="00DB607F">
      <w:pPr>
        <w:pStyle w:val="ConsPlusNormal"/>
        <w:ind w:firstLine="0"/>
        <w:jc w:val="center"/>
        <w:rPr>
          <w:rFonts w:ascii="PT Astra Serif" w:hAnsi="PT Astra Serif"/>
          <w:szCs w:val="24"/>
        </w:rPr>
      </w:pP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bookmarkStart w:id="5" w:name="Par320"/>
      <w:bookmarkEnd w:id="5"/>
      <w:r w:rsidRPr="00F3503A">
        <w:rPr>
          <w:rFonts w:ascii="PT Astra Serif" w:hAnsi="PT Astra Serif"/>
          <w:b/>
          <w:sz w:val="24"/>
          <w:szCs w:val="24"/>
        </w:rPr>
        <w:t>ПРЕДПИСАНИЕ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об устранении выявленных нарушений обязательных требований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По результатам _____________________________________________________________,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>с решением Контрольного органа)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проведенной _______________________________________________________________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                                  </w:t>
      </w:r>
      <w:r w:rsidRPr="00F3503A">
        <w:rPr>
          <w:rFonts w:ascii="PT Astra Serif" w:hAnsi="PT Astra Serif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в отношении _______________________________________________________________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                                </w:t>
      </w:r>
      <w:r w:rsidRPr="00F3503A">
        <w:rPr>
          <w:rFonts w:ascii="PT Astra Serif" w:hAnsi="PT Astra Serif"/>
          <w:i/>
          <w:sz w:val="24"/>
          <w:szCs w:val="24"/>
        </w:rPr>
        <w:t>(указывается полное наименование контролируемого лица)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в период с «__» _________________ 20__ г. по «__» _________________ 20__ г.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на основании ______________________________________________________________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 xml:space="preserve">(указываются наименование и реквизиты </w:t>
      </w:r>
      <w:r w:rsidRPr="00F3503A">
        <w:rPr>
          <w:rFonts w:ascii="PT Astra Serif" w:hAnsi="PT Astra Serif" w:cs="Times New Roman"/>
          <w:i/>
          <w:sz w:val="24"/>
          <w:szCs w:val="24"/>
        </w:rPr>
        <w:t xml:space="preserve">акта Контрольного </w:t>
      </w:r>
      <w:r w:rsidRPr="00F3503A">
        <w:rPr>
          <w:rFonts w:ascii="PT Astra Serif" w:hAnsi="PT Astra Serif"/>
          <w:i/>
          <w:sz w:val="24"/>
          <w:szCs w:val="24"/>
        </w:rPr>
        <w:t>органа о проведении контрольного мероприятия)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выявлены нарушения обязательных требований ________________ законодательства:</w:t>
      </w:r>
    </w:p>
    <w:p w:rsidR="00DB607F" w:rsidRPr="00F3503A" w:rsidRDefault="00DB607F" w:rsidP="00DB607F">
      <w:pPr>
        <w:pStyle w:val="ConsPlusNonformat"/>
        <w:jc w:val="center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На основании изложенного, в соответст</w:t>
      </w:r>
      <w:r w:rsidRPr="00F3503A">
        <w:rPr>
          <w:rFonts w:ascii="PT Astra Serif" w:hAnsi="PT Astra Serif"/>
          <w:color w:val="auto"/>
          <w:sz w:val="24"/>
          <w:szCs w:val="24"/>
        </w:rPr>
        <w:t xml:space="preserve">вии с пунктом 1 части 2 статьи 90 </w:t>
      </w:r>
      <w:r w:rsidR="00012DBC" w:rsidRPr="00F3503A">
        <w:rPr>
          <w:rFonts w:ascii="PT Astra Serif" w:hAnsi="PT Astra Serif"/>
          <w:sz w:val="24"/>
          <w:szCs w:val="24"/>
        </w:rPr>
        <w:t>Федерального закона от 31.07.2020</w:t>
      </w:r>
      <w:r w:rsidRPr="00F3503A">
        <w:rPr>
          <w:rFonts w:ascii="PT Astra Serif" w:hAnsi="PT Astra Serif"/>
          <w:sz w:val="24"/>
          <w:szCs w:val="24"/>
        </w:rPr>
        <w:t>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предписывает: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1. Устранить выявленные нарушения обязательных требований в срок до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«______» ______________ 20_____ г. включительно.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2. Уведомить _______________________________________________________________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i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                                   </w:t>
      </w:r>
      <w:r w:rsidRPr="00F3503A">
        <w:rPr>
          <w:rFonts w:ascii="PT Astra Serif" w:hAnsi="PT Astra Serif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до «__» _______________ 20_____ г. включительно.</w:t>
      </w: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B607F" w:rsidRPr="00F3503A" w:rsidRDefault="00DB607F" w:rsidP="00DB607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B607F" w:rsidRPr="00F3503A" w:rsidRDefault="00DB607F" w:rsidP="00DB607F">
      <w:pPr>
        <w:pStyle w:val="ConsPlusNormal"/>
        <w:ind w:firstLine="540"/>
        <w:jc w:val="both"/>
        <w:rPr>
          <w:rFonts w:ascii="PT Astra Serif" w:hAnsi="PT Astra Serif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DB607F" w:rsidRPr="00F3503A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</w:rPr>
              <w:t>__________________</w:t>
            </w:r>
          </w:p>
        </w:tc>
      </w:tr>
      <w:tr w:rsidR="00DB607F" w:rsidRPr="00F3503A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rPr>
                <w:rFonts w:ascii="PT Astra Serif" w:hAnsi="PT Astra Serif"/>
                <w:color w:val="000000"/>
                <w:szCs w:val="24"/>
                <w:vertAlign w:val="superscript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Cs w:val="24"/>
                <w:vertAlign w:val="superscript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F3503A" w:rsidRDefault="00DB607F" w:rsidP="00DB607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Cs w:val="24"/>
                <w:vertAlign w:val="superscript"/>
              </w:rPr>
            </w:pPr>
            <w:r w:rsidRPr="00F3503A">
              <w:rPr>
                <w:rFonts w:ascii="PT Astra Serif" w:hAnsi="PT Astra Serif"/>
                <w:color w:val="000000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B607F" w:rsidRPr="00F3503A" w:rsidRDefault="00DB607F" w:rsidP="00DB607F">
      <w:pPr>
        <w:widowControl/>
        <w:spacing w:after="200" w:line="276" w:lineRule="auto"/>
        <w:rPr>
          <w:rFonts w:ascii="PT Astra Serif" w:hAnsi="PT Astra Serif"/>
          <w:color w:val="4F81BD"/>
          <w:sz w:val="24"/>
          <w:szCs w:val="24"/>
        </w:rPr>
      </w:pPr>
    </w:p>
    <w:p w:rsidR="00DB607F" w:rsidRPr="00F3503A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</w:p>
    <w:p w:rsidR="00DB607F" w:rsidRPr="00F3503A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ascii="PT Astra Serif" w:hAnsi="PT Astra Serif"/>
          <w:b/>
          <w:sz w:val="24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C4483A" w:rsidRPr="00F3503A" w:rsidRDefault="00C4483A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C4483A" w:rsidRPr="00F3503A" w:rsidRDefault="00C4483A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C4483A" w:rsidRDefault="00C4483A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842D27" w:rsidRPr="00F3503A" w:rsidRDefault="00842D27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012DBC" w:rsidRPr="00F3503A" w:rsidRDefault="00012DBC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012DBC" w:rsidRPr="00F3503A" w:rsidRDefault="00012DBC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BD0ADE" w:rsidRPr="00F3503A" w:rsidRDefault="00BD0ADE" w:rsidP="0044555F">
      <w:pPr>
        <w:pStyle w:val="ConsPlusNormal"/>
        <w:spacing w:line="192" w:lineRule="auto"/>
        <w:ind w:left="4535" w:firstLine="0"/>
        <w:outlineLvl w:val="1"/>
        <w:rPr>
          <w:rFonts w:ascii="PT Astra Serif" w:hAnsi="PT Astra Serif"/>
          <w:color w:val="000000"/>
          <w:szCs w:val="24"/>
        </w:rPr>
      </w:pPr>
    </w:p>
    <w:p w:rsidR="00DB607F" w:rsidRPr="00F3503A" w:rsidRDefault="00DB607F" w:rsidP="00DB607F">
      <w:pPr>
        <w:widowControl/>
        <w:ind w:left="4536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lastRenderedPageBreak/>
        <w:t>Приложение 5</w:t>
      </w:r>
    </w:p>
    <w:p w:rsidR="00DB607F" w:rsidRPr="00F3503A" w:rsidRDefault="00DB607F" w:rsidP="00DB607F">
      <w:pPr>
        <w:widowControl/>
        <w:ind w:left="4536"/>
        <w:rPr>
          <w:rFonts w:ascii="PT Astra Serif" w:hAnsi="PT Astra Serif"/>
          <w:sz w:val="24"/>
          <w:szCs w:val="24"/>
          <w:vertAlign w:val="superscript"/>
        </w:rPr>
      </w:pPr>
      <w:r w:rsidRPr="00F3503A">
        <w:rPr>
          <w:rFonts w:ascii="PT Astra Serif" w:hAnsi="PT Astra Serif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012DBC" w:rsidRPr="00F3503A">
        <w:rPr>
          <w:rFonts w:ascii="PT Astra Serif" w:hAnsi="PT Astra Serif"/>
          <w:sz w:val="24"/>
          <w:szCs w:val="24"/>
        </w:rPr>
        <w:t xml:space="preserve"> </w:t>
      </w:r>
      <w:r w:rsidR="00764439" w:rsidRPr="00F3503A">
        <w:rPr>
          <w:rFonts w:ascii="PT Astra Serif" w:hAnsi="PT Astra Serif"/>
          <w:sz w:val="24"/>
          <w:szCs w:val="24"/>
        </w:rPr>
        <w:t>в границах Шатровского муниципального округа Курганской области</w:t>
      </w:r>
    </w:p>
    <w:p w:rsidR="0044555F" w:rsidRPr="00F3503A" w:rsidRDefault="0044555F" w:rsidP="0044555F">
      <w:pPr>
        <w:pStyle w:val="ConsPlusNormal"/>
        <w:ind w:firstLine="0"/>
        <w:jc w:val="center"/>
        <w:rPr>
          <w:rFonts w:ascii="PT Astra Serif" w:hAnsi="PT Astra Serif"/>
          <w:color w:val="000000"/>
          <w:szCs w:val="24"/>
        </w:rPr>
      </w:pPr>
    </w:p>
    <w:p w:rsidR="00764439" w:rsidRPr="00F3503A" w:rsidRDefault="00764439" w:rsidP="00DB607F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Cs w:val="24"/>
        </w:rPr>
      </w:pPr>
      <w:r w:rsidRPr="00F3503A">
        <w:rPr>
          <w:rFonts w:ascii="PT Astra Serif" w:hAnsi="PT Astra Serif"/>
          <w:b/>
          <w:color w:val="000000"/>
          <w:szCs w:val="24"/>
        </w:rPr>
        <w:t>КЛЮЧЕВЫЕ ПОКАЗАТЕЛИ</w:t>
      </w:r>
      <w:r w:rsidR="0044555F" w:rsidRPr="00F3503A">
        <w:rPr>
          <w:rFonts w:ascii="PT Astra Serif" w:hAnsi="PT Astra Serif"/>
          <w:b/>
          <w:color w:val="000000"/>
          <w:szCs w:val="24"/>
        </w:rPr>
        <w:t xml:space="preserve"> </w:t>
      </w:r>
    </w:p>
    <w:p w:rsidR="0044555F" w:rsidRPr="00F3503A" w:rsidRDefault="0044555F" w:rsidP="00DB607F">
      <w:pPr>
        <w:pStyle w:val="ConsPlusNormal"/>
        <w:ind w:firstLine="0"/>
        <w:jc w:val="center"/>
        <w:rPr>
          <w:rFonts w:ascii="PT Astra Serif" w:hAnsi="PT Astra Serif"/>
          <w:b/>
          <w:szCs w:val="24"/>
        </w:rPr>
      </w:pPr>
      <w:r w:rsidRPr="00F3503A">
        <w:rPr>
          <w:rFonts w:ascii="PT Astra Serif" w:hAnsi="PT Astra Serif"/>
          <w:b/>
          <w:color w:val="000000"/>
          <w:szCs w:val="24"/>
        </w:rPr>
        <w:t xml:space="preserve">вида контроля и их целевые значения, индикативные показатели для муниципального контроля </w:t>
      </w:r>
      <w:r w:rsidRPr="00F3503A">
        <w:rPr>
          <w:rFonts w:ascii="PT Astra Serif" w:hAnsi="PT Astra Serif"/>
          <w:b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DB607F" w:rsidRPr="00F3503A" w:rsidRDefault="0044555F" w:rsidP="00DB607F">
      <w:pPr>
        <w:pStyle w:val="ConsPlusNormal"/>
        <w:ind w:firstLine="0"/>
        <w:jc w:val="center"/>
        <w:rPr>
          <w:rFonts w:ascii="PT Astra Serif" w:hAnsi="PT Astra Serif"/>
          <w:color w:val="000000"/>
          <w:szCs w:val="24"/>
          <w:vertAlign w:val="superscript"/>
        </w:rPr>
      </w:pPr>
      <w:r w:rsidRPr="00F3503A">
        <w:rPr>
          <w:rFonts w:ascii="PT Astra Serif" w:hAnsi="PT Astra Serif"/>
          <w:b/>
          <w:szCs w:val="24"/>
        </w:rPr>
        <w:t xml:space="preserve">в </w:t>
      </w:r>
      <w:r w:rsidR="00764439" w:rsidRPr="00F3503A">
        <w:rPr>
          <w:rFonts w:ascii="PT Astra Serif" w:hAnsi="PT Astra Serif"/>
          <w:b/>
          <w:color w:val="000000"/>
          <w:szCs w:val="24"/>
        </w:rPr>
        <w:t>границах Шатровского муниципального округа Курганской области</w:t>
      </w:r>
    </w:p>
    <w:p w:rsidR="0044555F" w:rsidRPr="00F3503A" w:rsidRDefault="0044555F" w:rsidP="00DB607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1.Ключевые показатели и их целевые значения: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отмененных результатов контрольных мероприятий - 0%.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44555F" w:rsidRPr="00F3503A" w:rsidRDefault="0044555F" w:rsidP="0044555F">
      <w:pPr>
        <w:pStyle w:val="ConsPlusNormal"/>
        <w:ind w:firstLine="540"/>
        <w:jc w:val="both"/>
        <w:rPr>
          <w:rFonts w:ascii="PT Astra Serif" w:hAnsi="PT Astra Serif"/>
          <w:color w:val="000000"/>
          <w:szCs w:val="24"/>
        </w:rPr>
      </w:pPr>
      <w:r w:rsidRPr="00F3503A">
        <w:rPr>
          <w:rFonts w:ascii="PT Astra Serif" w:hAnsi="PT Astra Serif"/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2. Индикативные показатели:</w:t>
      </w:r>
    </w:p>
    <w:p w:rsidR="0044555F" w:rsidRPr="00F3503A" w:rsidRDefault="0044555F" w:rsidP="0044555F">
      <w:pPr>
        <w:pStyle w:val="ConsPlusNormal"/>
        <w:ind w:firstLine="567"/>
        <w:jc w:val="both"/>
        <w:rPr>
          <w:rFonts w:ascii="PT Astra Serif" w:hAnsi="PT Astra Serif"/>
          <w:szCs w:val="24"/>
        </w:rPr>
      </w:pPr>
      <w:r w:rsidRPr="00F3503A">
        <w:rPr>
          <w:rFonts w:ascii="PT Astra Serif" w:hAnsi="PT Astra Serif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012DBC" w:rsidRPr="00F3503A">
        <w:rPr>
          <w:rFonts w:ascii="PT Astra Serif" w:hAnsi="PT Astra Serif"/>
          <w:szCs w:val="24"/>
        </w:rPr>
        <w:t>границах Шатровского муниципального округа Курганской области</w:t>
      </w:r>
      <w:r w:rsidR="00DB607F" w:rsidRPr="00F3503A">
        <w:rPr>
          <w:rFonts w:ascii="PT Astra Serif" w:hAnsi="PT Astra Serif"/>
          <w:color w:val="000000"/>
          <w:szCs w:val="24"/>
        </w:rPr>
        <w:t xml:space="preserve"> </w:t>
      </w:r>
      <w:r w:rsidRPr="00F3503A">
        <w:rPr>
          <w:rFonts w:ascii="PT Astra Serif" w:hAnsi="PT Astra Serif"/>
          <w:szCs w:val="24"/>
        </w:rPr>
        <w:t>устанавливаются следующие индикативные показатели: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проведенных плановых контрольных мероприятий;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проведенных внеплановых контрольных мероприятий;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44555F" w:rsidRPr="00F3503A" w:rsidRDefault="0044555F" w:rsidP="0044555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3503A">
        <w:rPr>
          <w:rFonts w:ascii="PT Astra Serif" w:hAnsi="PT Astra Serif"/>
          <w:sz w:val="24"/>
          <w:szCs w:val="24"/>
        </w:rPr>
        <w:t>количество устраненных нарушений обязательных требований.</w:t>
      </w:r>
    </w:p>
    <w:p w:rsidR="00060CEC" w:rsidRPr="00F3503A" w:rsidRDefault="00060CEC">
      <w:pPr>
        <w:rPr>
          <w:rFonts w:ascii="PT Astra Serif" w:hAnsi="PT Astra Serif"/>
          <w:sz w:val="24"/>
          <w:szCs w:val="24"/>
        </w:rPr>
      </w:pPr>
    </w:p>
    <w:sectPr w:rsidR="00060CEC" w:rsidRPr="00F3503A" w:rsidSect="00C4483A">
      <w:pgSz w:w="11906" w:h="16838"/>
      <w:pgMar w:top="1134" w:right="567" w:bottom="567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2A" w:rsidRDefault="00E4252A" w:rsidP="0044555F">
      <w:r>
        <w:separator/>
      </w:r>
    </w:p>
  </w:endnote>
  <w:endnote w:type="continuationSeparator" w:id="0">
    <w:p w:rsidR="00E4252A" w:rsidRDefault="00E4252A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2A" w:rsidRDefault="00E4252A" w:rsidP="0044555F">
      <w:r>
        <w:separator/>
      </w:r>
    </w:p>
  </w:footnote>
  <w:footnote w:type="continuationSeparator" w:id="0">
    <w:p w:rsidR="00E4252A" w:rsidRDefault="00E4252A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63E7A88"/>
    <w:multiLevelType w:val="hybridMultilevel"/>
    <w:tmpl w:val="74F09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8" w15:restartNumberingAfterBreak="0">
    <w:nsid w:val="76667D22"/>
    <w:multiLevelType w:val="hybridMultilevel"/>
    <w:tmpl w:val="8612C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E4F07"/>
    <w:multiLevelType w:val="hybridMultilevel"/>
    <w:tmpl w:val="E9EED2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12DBC"/>
    <w:rsid w:val="00060CEC"/>
    <w:rsid w:val="00067779"/>
    <w:rsid w:val="00072D70"/>
    <w:rsid w:val="00083FBE"/>
    <w:rsid w:val="000D4F12"/>
    <w:rsid w:val="00165898"/>
    <w:rsid w:val="001C2BE8"/>
    <w:rsid w:val="001F3936"/>
    <w:rsid w:val="00206242"/>
    <w:rsid w:val="00206D11"/>
    <w:rsid w:val="00237DC7"/>
    <w:rsid w:val="00253A08"/>
    <w:rsid w:val="00296CE8"/>
    <w:rsid w:val="002B10D1"/>
    <w:rsid w:val="002D7B30"/>
    <w:rsid w:val="002E6C0E"/>
    <w:rsid w:val="0030257B"/>
    <w:rsid w:val="0032517A"/>
    <w:rsid w:val="00375910"/>
    <w:rsid w:val="003919EF"/>
    <w:rsid w:val="003F4B5E"/>
    <w:rsid w:val="0042411A"/>
    <w:rsid w:val="00430DEA"/>
    <w:rsid w:val="0044555F"/>
    <w:rsid w:val="00452C8C"/>
    <w:rsid w:val="00460BC7"/>
    <w:rsid w:val="004778E7"/>
    <w:rsid w:val="004D33D3"/>
    <w:rsid w:val="004E343A"/>
    <w:rsid w:val="004F53F8"/>
    <w:rsid w:val="00583714"/>
    <w:rsid w:val="00591286"/>
    <w:rsid w:val="005A0766"/>
    <w:rsid w:val="005B4B1B"/>
    <w:rsid w:val="005B6896"/>
    <w:rsid w:val="0060184D"/>
    <w:rsid w:val="006059DA"/>
    <w:rsid w:val="00627BBC"/>
    <w:rsid w:val="00630A3C"/>
    <w:rsid w:val="006E742E"/>
    <w:rsid w:val="006F7C9D"/>
    <w:rsid w:val="0072522E"/>
    <w:rsid w:val="00764439"/>
    <w:rsid w:val="007667F8"/>
    <w:rsid w:val="007938A0"/>
    <w:rsid w:val="00831FAA"/>
    <w:rsid w:val="00840CCB"/>
    <w:rsid w:val="00841F8F"/>
    <w:rsid w:val="00842D27"/>
    <w:rsid w:val="00887460"/>
    <w:rsid w:val="00896103"/>
    <w:rsid w:val="008B5F7F"/>
    <w:rsid w:val="008C4E84"/>
    <w:rsid w:val="00905162"/>
    <w:rsid w:val="00924D8D"/>
    <w:rsid w:val="009615C9"/>
    <w:rsid w:val="009670A8"/>
    <w:rsid w:val="00987648"/>
    <w:rsid w:val="00A510E0"/>
    <w:rsid w:val="00A528B6"/>
    <w:rsid w:val="00A616E5"/>
    <w:rsid w:val="00A9197C"/>
    <w:rsid w:val="00A92217"/>
    <w:rsid w:val="00AE5C7C"/>
    <w:rsid w:val="00B063E0"/>
    <w:rsid w:val="00B46CDE"/>
    <w:rsid w:val="00B63D4A"/>
    <w:rsid w:val="00BD0ADE"/>
    <w:rsid w:val="00C4483A"/>
    <w:rsid w:val="00C8133A"/>
    <w:rsid w:val="00CA1104"/>
    <w:rsid w:val="00CB1FA4"/>
    <w:rsid w:val="00CB61EE"/>
    <w:rsid w:val="00CD72A9"/>
    <w:rsid w:val="00D0712B"/>
    <w:rsid w:val="00DB607F"/>
    <w:rsid w:val="00DC213C"/>
    <w:rsid w:val="00E312A4"/>
    <w:rsid w:val="00E4252A"/>
    <w:rsid w:val="00E553C2"/>
    <w:rsid w:val="00E57652"/>
    <w:rsid w:val="00E6207D"/>
    <w:rsid w:val="00EA252A"/>
    <w:rsid w:val="00F22139"/>
    <w:rsid w:val="00F3503A"/>
    <w:rsid w:val="00F45D62"/>
    <w:rsid w:val="00F719E7"/>
    <w:rsid w:val="00F93A18"/>
    <w:rsid w:val="00F94A04"/>
    <w:rsid w:val="00FA31CB"/>
    <w:rsid w:val="00FA6665"/>
    <w:rsid w:val="00FC5521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CE7D"/>
  <w15:docId w15:val="{52C1CAB0-6EDD-412B-A257-162CD994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B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01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B99B-67CA-4236-B5C2-498113F1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19</Pages>
  <Words>8233</Words>
  <Characters>46933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43</cp:revision>
  <cp:lastPrinted>2025-05-20T04:32:00Z</cp:lastPrinted>
  <dcterms:created xsi:type="dcterms:W3CDTF">2021-06-20T17:09:00Z</dcterms:created>
  <dcterms:modified xsi:type="dcterms:W3CDTF">2025-05-20T11:46:00Z</dcterms:modified>
</cp:coreProperties>
</file>