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Default="001844FE" w:rsidP="001844FE">
      <w:pPr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ПРОЕКТ</w:t>
      </w:r>
    </w:p>
    <w:p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5E4F0C" w:rsidRDefault="001318BE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B3628C">
        <w:rPr>
          <w:rFonts w:eastAsia="Times New Roman" w:cs="Times New Roman"/>
          <w:szCs w:val="28"/>
          <w:u w:val="single"/>
          <w:lang w:eastAsia="ru-RU"/>
        </w:rPr>
        <w:t>_________________________</w:t>
      </w:r>
      <w:r w:rsidR="00B3628C">
        <w:rPr>
          <w:rFonts w:eastAsia="Times New Roman" w:cs="Times New Roman"/>
          <w:szCs w:val="28"/>
          <w:lang w:eastAsia="ru-RU"/>
        </w:rPr>
        <w:t xml:space="preserve"> №______</w:t>
      </w:r>
      <w:r w:rsidR="00E676E9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B3628C">
        <w:rPr>
          <w:rFonts w:eastAsia="Times New Roman" w:cs="Times New Roman"/>
          <w:szCs w:val="28"/>
          <w:lang w:eastAsia="ru-RU"/>
        </w:rPr>
        <w:t xml:space="preserve">          </w:t>
      </w:r>
      <w:r w:rsidR="00B14742">
        <w:rPr>
          <w:rFonts w:eastAsia="Times New Roman" w:cs="Times New Roman"/>
          <w:szCs w:val="28"/>
          <w:lang w:eastAsia="ru-RU"/>
        </w:rPr>
        <w:t xml:space="preserve">   </w:t>
      </w:r>
      <w:proofErr w:type="spellStart"/>
      <w:r w:rsidR="005E4F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DE4FA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9024A" w:rsidRDefault="00754254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5425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ru-RU"/>
        </w:rPr>
        <w:t>Шатровском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муниципальном округе</w:t>
      </w:r>
      <w:r w:rsidR="00BB549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Курганской области</w:t>
      </w:r>
    </w:p>
    <w:p w:rsidR="00BB5496" w:rsidRDefault="00BB5496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634FBB" w:rsidRDefault="00634FBB" w:rsidP="00754254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634FBB">
        <w:rPr>
          <w:rFonts w:eastAsia="Times New Roman" w:cs="Times New Roman"/>
          <w:bCs/>
          <w:sz w:val="24"/>
          <w:szCs w:val="24"/>
          <w:lang w:eastAsia="ru-RU"/>
        </w:rPr>
        <w:t xml:space="preserve">соответствии </w:t>
      </w:r>
      <w:r w:rsidR="00754254" w:rsidRPr="00754254">
        <w:t xml:space="preserve"> </w:t>
      </w:r>
      <w:r w:rsidR="00754254" w:rsidRPr="00754254">
        <w:rPr>
          <w:rFonts w:eastAsia="Times New Roman" w:cs="Times New Roman"/>
          <w:bCs/>
          <w:sz w:val="24"/>
          <w:szCs w:val="24"/>
          <w:lang w:eastAsia="ru-RU"/>
        </w:rPr>
        <w:t>со</w:t>
      </w:r>
      <w:proofErr w:type="gramEnd"/>
      <w:r w:rsidR="00754254" w:rsidRPr="00754254">
        <w:rPr>
          <w:rFonts w:eastAsia="Times New Roman" w:cs="Times New Roman"/>
          <w:bCs/>
          <w:sz w:val="24"/>
          <w:szCs w:val="24"/>
          <w:lang w:eastAsia="ru-RU"/>
        </w:rPr>
        <w:t xml:space="preserve"> статьей 23.14 Фе</w:t>
      </w:r>
      <w:r w:rsidR="00754254">
        <w:rPr>
          <w:rFonts w:eastAsia="Times New Roman" w:cs="Times New Roman"/>
          <w:bCs/>
          <w:sz w:val="24"/>
          <w:szCs w:val="24"/>
          <w:lang w:eastAsia="ru-RU"/>
        </w:rPr>
        <w:t xml:space="preserve">дерального закона от 27.07.2010г. </w:t>
      </w:r>
      <w:r w:rsidR="00754254" w:rsidRPr="00754254">
        <w:rPr>
          <w:rFonts w:eastAsia="Times New Roman" w:cs="Times New Roman"/>
          <w:bCs/>
          <w:sz w:val="24"/>
          <w:szCs w:val="24"/>
          <w:lang w:eastAsia="ru-RU"/>
        </w:rPr>
        <w:t>№ 190-ФЗ «О теплоснабжении», Федеральным законом от 31.07.2020</w:t>
      </w:r>
      <w:r w:rsidR="00754254">
        <w:rPr>
          <w:rFonts w:eastAsia="Times New Roman" w:cs="Times New Roman"/>
          <w:bCs/>
          <w:sz w:val="24"/>
          <w:szCs w:val="24"/>
          <w:lang w:eastAsia="ru-RU"/>
        </w:rPr>
        <w:t>г.</w:t>
      </w:r>
      <w:r w:rsidR="00754254" w:rsidRPr="00754254">
        <w:rPr>
          <w:rFonts w:eastAsia="Times New Roman" w:cs="Times New Roman"/>
          <w:bCs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</w:t>
      </w:r>
      <w:r w:rsidR="00B3628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B3628C" w:rsidRPr="00064322">
        <w:rPr>
          <w:sz w:val="24"/>
          <w:szCs w:val="24"/>
        </w:rPr>
        <w:t xml:space="preserve">(в редакции Федерального </w:t>
      </w:r>
      <w:r w:rsidR="00B3628C">
        <w:rPr>
          <w:sz w:val="24"/>
          <w:szCs w:val="24"/>
        </w:rPr>
        <w:t>закона от 28.12.2024г. №540-ФЗ)</w:t>
      </w:r>
      <w:r w:rsidR="00754254" w:rsidRPr="00754254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BB5496" w:rsidRPr="00BB5496">
        <w:rPr>
          <w:rFonts w:eastAsia="Times New Roman" w:cs="Times New Roman"/>
          <w:bCs/>
          <w:sz w:val="24"/>
          <w:szCs w:val="24"/>
          <w:lang w:eastAsia="ru-RU"/>
        </w:rPr>
        <w:t>Устав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>ом</w:t>
      </w:r>
      <w:r w:rsidR="00BB5496" w:rsidRPr="00BB5496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B5496" w:rsidRPr="00BB5496">
        <w:rPr>
          <w:rFonts w:eastAsia="Times New Roman" w:cs="Times New Roman"/>
          <w:bCs/>
          <w:sz w:val="24"/>
          <w:szCs w:val="24"/>
          <w:lang w:eastAsia="ru-RU"/>
        </w:rPr>
        <w:t>Шатровского</w:t>
      </w:r>
      <w:proofErr w:type="spellEnd"/>
      <w:r w:rsidR="00BB5496" w:rsidRPr="00BB5496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 Курганской области </w:t>
      </w:r>
      <w:r w:rsidRPr="00634FBB">
        <w:rPr>
          <w:rFonts w:eastAsia="Times New Roman" w:cs="Times New Roman"/>
          <w:bCs/>
          <w:sz w:val="24"/>
          <w:szCs w:val="24"/>
          <w:lang w:eastAsia="ru-RU"/>
        </w:rPr>
        <w:t xml:space="preserve">Дума </w:t>
      </w:r>
      <w:proofErr w:type="spellStart"/>
      <w:r w:rsidRPr="00634FBB">
        <w:rPr>
          <w:rFonts w:eastAsia="Times New Roman" w:cs="Times New Roman"/>
          <w:bCs/>
          <w:sz w:val="24"/>
          <w:szCs w:val="24"/>
          <w:lang w:eastAsia="ru-RU"/>
        </w:rPr>
        <w:t>Шатровского</w:t>
      </w:r>
      <w:proofErr w:type="spellEnd"/>
      <w:r w:rsidRPr="00634FBB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="003D44EB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Pr="00634FBB" w:rsidRDefault="00634FBB" w:rsidP="00D6458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3D44EB" w:rsidRDefault="0089024A" w:rsidP="00BB5496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9024A">
        <w:rPr>
          <w:rFonts w:eastAsia="Times New Roman" w:cs="Times New Roman"/>
          <w:bCs/>
          <w:sz w:val="24"/>
          <w:szCs w:val="24"/>
          <w:lang w:eastAsia="ru-RU"/>
        </w:rPr>
        <w:t xml:space="preserve">1. 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>Утвердить</w:t>
      </w:r>
      <w:r w:rsidR="00BB5496" w:rsidRPr="00BB5496">
        <w:rPr>
          <w:rFonts w:eastAsia="Times New Roman" w:cs="Times New Roman"/>
          <w:bCs/>
          <w:sz w:val="24"/>
          <w:szCs w:val="24"/>
          <w:lang w:eastAsia="ru-RU"/>
        </w:rPr>
        <w:t xml:space="preserve"> Положение </w:t>
      </w:r>
      <w:r w:rsidR="00754254" w:rsidRPr="00754254">
        <w:rPr>
          <w:rFonts w:eastAsia="Times New Roman" w:cs="Times New Roman"/>
          <w:bCs/>
          <w:sz w:val="24"/>
          <w:szCs w:val="24"/>
          <w:lang w:eastAsia="ru-RU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754254" w:rsidRPr="00754254">
        <w:rPr>
          <w:rFonts w:eastAsia="Times New Roman" w:cs="Times New Roman"/>
          <w:bCs/>
          <w:sz w:val="24"/>
          <w:szCs w:val="24"/>
          <w:lang w:eastAsia="ru-RU"/>
        </w:rPr>
        <w:t>Шатровском</w:t>
      </w:r>
      <w:proofErr w:type="spellEnd"/>
      <w:r w:rsidR="00754254" w:rsidRPr="00754254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муниципальном округе Курганской области</w:t>
      </w:r>
      <w:r w:rsidR="0075425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>в соответствии с приложением к настоящему решению.</w:t>
      </w:r>
    </w:p>
    <w:p w:rsidR="00B3628C" w:rsidRDefault="00B3628C" w:rsidP="00BB5496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2. Признать утратившими силу решения Думы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Шатровского</w:t>
      </w:r>
      <w:proofErr w:type="spellEnd"/>
      <w:r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Pr="00B3628C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</w:t>
      </w:r>
      <w:r>
        <w:rPr>
          <w:rFonts w:eastAsia="Times New Roman" w:cs="Times New Roman"/>
          <w:bCs/>
          <w:sz w:val="24"/>
          <w:szCs w:val="24"/>
          <w:lang w:eastAsia="ru-RU"/>
        </w:rPr>
        <w:t>и:</w:t>
      </w:r>
    </w:p>
    <w:p w:rsidR="00B3628C" w:rsidRDefault="00B3628C" w:rsidP="00BB5496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1) от 26.04.2022г. №250 «</w:t>
      </w:r>
      <w:r w:rsidRPr="00B3628C">
        <w:rPr>
          <w:rFonts w:eastAsia="Times New Roman" w:cs="Times New Roman"/>
          <w:bCs/>
          <w:sz w:val="24"/>
          <w:szCs w:val="24"/>
          <w:lang w:eastAsia="ru-RU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Pr="00B3628C">
        <w:rPr>
          <w:rFonts w:eastAsia="Times New Roman" w:cs="Times New Roman"/>
          <w:bCs/>
          <w:sz w:val="24"/>
          <w:szCs w:val="24"/>
          <w:lang w:eastAsia="ru-RU"/>
        </w:rPr>
        <w:t>Шатровском</w:t>
      </w:r>
      <w:proofErr w:type="spellEnd"/>
      <w:r w:rsidRPr="00B3628C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муниципальном округе Курганской области</w:t>
      </w:r>
      <w:r>
        <w:rPr>
          <w:rFonts w:eastAsia="Times New Roman" w:cs="Times New Roman"/>
          <w:bCs/>
          <w:sz w:val="24"/>
          <w:szCs w:val="24"/>
          <w:lang w:eastAsia="ru-RU"/>
        </w:rPr>
        <w:t>»;</w:t>
      </w:r>
    </w:p>
    <w:p w:rsidR="00B3628C" w:rsidRDefault="00B3628C" w:rsidP="00BB5496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2) от 24.09.2024г. №51 «О внесении изменений в решение Думы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Шатровского</w:t>
      </w:r>
      <w:proofErr w:type="spellEnd"/>
      <w:r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 Курганской области </w:t>
      </w:r>
      <w:r w:rsidRPr="00B3628C">
        <w:rPr>
          <w:rFonts w:eastAsia="Times New Roman" w:cs="Times New Roman"/>
          <w:bCs/>
          <w:sz w:val="24"/>
          <w:szCs w:val="24"/>
          <w:lang w:eastAsia="ru-RU"/>
        </w:rPr>
        <w:t xml:space="preserve">от 26.04.2022г. №250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Pr="00B3628C">
        <w:rPr>
          <w:rFonts w:eastAsia="Times New Roman" w:cs="Times New Roman"/>
          <w:bCs/>
          <w:sz w:val="24"/>
          <w:szCs w:val="24"/>
          <w:lang w:eastAsia="ru-RU"/>
        </w:rPr>
        <w:t>Шатровском</w:t>
      </w:r>
      <w:proofErr w:type="spellEnd"/>
      <w:r w:rsidRPr="00B3628C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</w:t>
      </w:r>
      <w:r>
        <w:rPr>
          <w:rFonts w:eastAsia="Times New Roman" w:cs="Times New Roman"/>
          <w:bCs/>
          <w:sz w:val="24"/>
          <w:szCs w:val="24"/>
          <w:lang w:eastAsia="ru-RU"/>
        </w:rPr>
        <w:t>ьном округе Курганской области».</w:t>
      </w:r>
    </w:p>
    <w:p w:rsidR="00B3628C" w:rsidRDefault="00B3628C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B3628C" w:rsidRDefault="00B3628C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B3628C" w:rsidRDefault="00B3628C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B3628C" w:rsidRDefault="00B3628C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B3628C" w:rsidRDefault="00B3628C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9024A" w:rsidRDefault="00020AA7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lastRenderedPageBreak/>
        <w:t>3</w:t>
      </w:r>
      <w:r w:rsidR="00B93BCE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76033F">
        <w:rPr>
          <w:rFonts w:eastAsia="Times New Roman" w:cs="Times New Roman"/>
          <w:bCs/>
          <w:sz w:val="24"/>
          <w:szCs w:val="24"/>
          <w:lang w:eastAsia="ru-RU"/>
        </w:rPr>
        <w:t xml:space="preserve">Обнародовать настоящее </w:t>
      </w:r>
      <w:r w:rsidR="00B3628C">
        <w:rPr>
          <w:rFonts w:eastAsia="Times New Roman" w:cs="Times New Roman"/>
          <w:bCs/>
          <w:sz w:val="24"/>
          <w:szCs w:val="24"/>
          <w:lang w:eastAsia="ru-RU"/>
        </w:rPr>
        <w:t>решение в соответствии со ст. 45</w:t>
      </w:r>
      <w:r w:rsidR="0076033F">
        <w:rPr>
          <w:rFonts w:eastAsia="Times New Roman" w:cs="Times New Roman"/>
          <w:bCs/>
          <w:sz w:val="24"/>
          <w:szCs w:val="24"/>
          <w:lang w:eastAsia="ru-RU"/>
        </w:rPr>
        <w:t xml:space="preserve"> Устава </w:t>
      </w:r>
      <w:proofErr w:type="spellStart"/>
      <w:r w:rsidR="0076033F">
        <w:rPr>
          <w:rFonts w:eastAsia="Times New Roman" w:cs="Times New Roman"/>
          <w:bCs/>
          <w:sz w:val="24"/>
          <w:szCs w:val="24"/>
          <w:lang w:eastAsia="ru-RU"/>
        </w:rPr>
        <w:t>Шатровского</w:t>
      </w:r>
      <w:proofErr w:type="spellEnd"/>
      <w:r w:rsidR="0076033F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 Курганской области</w:t>
      </w:r>
      <w:r w:rsidR="00806CCA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B5496" w:rsidRPr="0089024A" w:rsidRDefault="00020AA7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>. Контроль за выполнением настоящего решения возложить на постоянную депутатскую комиссию</w:t>
      </w:r>
      <w:r w:rsidR="002C39D0">
        <w:rPr>
          <w:rFonts w:eastAsia="Times New Roman" w:cs="Times New Roman"/>
          <w:bCs/>
          <w:sz w:val="24"/>
          <w:szCs w:val="24"/>
          <w:lang w:eastAsia="ru-RU"/>
        </w:rPr>
        <w:t xml:space="preserve"> по промышленности, коммунальному хозяйству и торговле.</w:t>
      </w:r>
    </w:p>
    <w:p w:rsidR="0089024A" w:rsidRPr="0089024A" w:rsidRDefault="0089024A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E41C6F" w:rsidRDefault="00E41C6F" w:rsidP="005E4F0C">
      <w:pPr>
        <w:widowControl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806CCA" w:rsidRPr="00DE7133" w:rsidRDefault="00806CCA" w:rsidP="005E4F0C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14012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2339A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Pr="0032339A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814012" w:rsidRPr="0032339A">
        <w:rPr>
          <w:rFonts w:eastAsia="Times New Roman" w:cs="Times New Roman"/>
          <w:sz w:val="24"/>
          <w:szCs w:val="24"/>
          <w:lang w:eastAsia="ru-RU"/>
        </w:rPr>
        <w:t>П.Н.Клименко</w:t>
      </w:r>
      <w:proofErr w:type="spellEnd"/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C654F" w:rsidRPr="0032339A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676E9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B3628C" w:rsidRDefault="00E676E9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="00B41BF1">
        <w:rPr>
          <w:rFonts w:eastAsia="Times New Roman" w:cs="Times New Roman"/>
          <w:sz w:val="24"/>
          <w:szCs w:val="24"/>
          <w:lang w:eastAsia="ru-RU"/>
        </w:rPr>
        <w:t>униципального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>
        <w:rPr>
          <w:rFonts w:eastAsia="Times New Roman" w:cs="Times New Roman"/>
          <w:sz w:val="24"/>
          <w:szCs w:val="24"/>
          <w:lang w:eastAsia="ru-RU"/>
        </w:rPr>
        <w:t>округа</w:t>
      </w:r>
    </w:p>
    <w:p w:rsidR="00F17EE8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Курганской области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E676E9" w:rsidRPr="0032339A">
        <w:rPr>
          <w:rFonts w:eastAsia="Times New Roman" w:cs="Times New Roman"/>
          <w:sz w:val="24"/>
          <w:szCs w:val="24"/>
          <w:lang w:eastAsia="ru-RU"/>
        </w:rPr>
        <w:t>Л.А.Рассохин</w:t>
      </w:r>
      <w:proofErr w:type="spellEnd"/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628C" w:rsidRDefault="00B3628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59F5" w:rsidRDefault="008D59F5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D667D" w:rsidRDefault="00CD667D" w:rsidP="00B41BF1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BB5496" w:rsidRPr="00754254" w:rsidTr="00BB5496">
        <w:tc>
          <w:tcPr>
            <w:tcW w:w="2500" w:type="pct"/>
          </w:tcPr>
          <w:p w:rsidR="00BB5496" w:rsidRPr="00754254" w:rsidRDefault="00BB5496" w:rsidP="00754254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00" w:type="pct"/>
          </w:tcPr>
          <w:p w:rsidR="00BB5496" w:rsidRPr="00754254" w:rsidRDefault="00BB5496" w:rsidP="00754254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</w:t>
            </w:r>
          </w:p>
          <w:p w:rsidR="00BB5496" w:rsidRPr="00754254" w:rsidRDefault="00BB5496" w:rsidP="00754254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решению Думы </w:t>
            </w:r>
            <w:proofErr w:type="spellStart"/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Шатровского</w:t>
            </w:r>
            <w:proofErr w:type="spellEnd"/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округа </w:t>
            </w:r>
          </w:p>
          <w:p w:rsidR="001318BE" w:rsidRPr="001318BE" w:rsidRDefault="001318BE" w:rsidP="00754254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12958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_</w:t>
            </w:r>
            <w:proofErr w:type="gramEnd"/>
            <w:r w:rsidR="00C12958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_______________________</w:t>
            </w:r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C12958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5496" w:rsidRPr="00754254" w:rsidRDefault="00BB5496" w:rsidP="00754254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754254"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      </w:r>
            <w:proofErr w:type="spellStart"/>
            <w:r w:rsidR="00754254"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Шатровском</w:t>
            </w:r>
            <w:proofErr w:type="spellEnd"/>
            <w:r w:rsidR="00754254"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муниципальном округе Курганской области</w:t>
            </w: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</w:tbl>
    <w:p w:rsidR="00CD667D" w:rsidRPr="00754254" w:rsidRDefault="00CD667D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667D" w:rsidRPr="00754254" w:rsidRDefault="00CD667D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667D" w:rsidRPr="00754254" w:rsidRDefault="00CD667D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B5496" w:rsidRPr="00754254" w:rsidRDefault="00BB5496" w:rsidP="00754254">
      <w:pPr>
        <w:widowControl w:val="0"/>
        <w:spacing w:line="0" w:lineRule="atLeast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54254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ПОЛОЖЕНИЕ</w:t>
      </w:r>
    </w:p>
    <w:p w:rsidR="00CD667D" w:rsidRPr="00754254" w:rsidRDefault="00BB5496" w:rsidP="00754254">
      <w:pPr>
        <w:widowControl w:val="0"/>
        <w:spacing w:line="0" w:lineRule="atLeast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54254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 </w:t>
      </w:r>
      <w:r w:rsidR="00754254" w:rsidRPr="00754254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754254" w:rsidRPr="00754254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Шатровском</w:t>
      </w:r>
      <w:proofErr w:type="spellEnd"/>
      <w:r w:rsidR="00754254" w:rsidRPr="00754254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муниципальном округе Курганской области</w:t>
      </w:r>
    </w:p>
    <w:p w:rsidR="00CD667D" w:rsidRPr="00754254" w:rsidRDefault="00CD667D" w:rsidP="00754254">
      <w:pPr>
        <w:widowControl w:val="0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B5496" w:rsidRPr="00754254" w:rsidRDefault="00FE7733" w:rsidP="00754254">
      <w:pPr>
        <w:pStyle w:val="ConsPlusNormal"/>
        <w:spacing w:line="0" w:lineRule="atLeast"/>
        <w:ind w:firstLine="0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754254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Раздел </w:t>
      </w:r>
      <w:r w:rsidRPr="00754254">
        <w:rPr>
          <w:rFonts w:ascii="PT Astra Serif" w:hAnsi="PT Astra Serif" w:cs="Times New Roman"/>
          <w:b/>
          <w:bCs/>
          <w:color w:val="000000"/>
          <w:sz w:val="24"/>
          <w:szCs w:val="24"/>
          <w:lang w:val="en-US"/>
        </w:rPr>
        <w:t>I</w:t>
      </w:r>
      <w:r w:rsidR="00BB5496" w:rsidRPr="00754254">
        <w:rPr>
          <w:rFonts w:ascii="PT Astra Serif" w:hAnsi="PT Astra Serif" w:cs="Times New Roman"/>
          <w:b/>
          <w:bCs/>
          <w:color w:val="000000"/>
          <w:sz w:val="24"/>
          <w:szCs w:val="24"/>
        </w:rPr>
        <w:t>. Общие положения</w:t>
      </w:r>
    </w:p>
    <w:p w:rsidR="00FE7733" w:rsidRPr="00754254" w:rsidRDefault="00FE7733" w:rsidP="00754254">
      <w:pPr>
        <w:pStyle w:val="ConsPlusNormal"/>
        <w:spacing w:line="0" w:lineRule="atLeast"/>
        <w:ind w:firstLine="0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:rsidR="00754254" w:rsidRPr="00754254" w:rsidRDefault="00754254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1.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Start w:id="1" w:name="_Hlk77848913"/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в </w:t>
      </w:r>
      <w:bookmarkEnd w:id="1"/>
      <w:proofErr w:type="spellStart"/>
      <w:r w:rsidRPr="00754254">
        <w:rPr>
          <w:rFonts w:ascii="PT Astra Serif" w:hAnsi="PT Astra Serif" w:cs="Times New Roman"/>
          <w:color w:val="000000"/>
          <w:sz w:val="24"/>
          <w:szCs w:val="24"/>
        </w:rPr>
        <w:t>Шатровском</w:t>
      </w:r>
      <w:proofErr w:type="spellEnd"/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муниципальном округе Курганской области (далее – муниципальный контроль</w:t>
      </w:r>
      <w:r w:rsidRPr="00754254">
        <w:rPr>
          <w:rFonts w:ascii="PT Astra Serif" w:hAnsi="PT Astra Serif"/>
          <w:sz w:val="24"/>
          <w:szCs w:val="24"/>
        </w:rPr>
        <w:t xml:space="preserve"> </w:t>
      </w:r>
      <w:r w:rsidRPr="00754254">
        <w:rPr>
          <w:rFonts w:ascii="PT Astra Serif" w:hAnsi="PT Astra Serif" w:cs="Times New Roman"/>
          <w:color w:val="000000"/>
          <w:sz w:val="24"/>
          <w:szCs w:val="24"/>
        </w:rPr>
        <w:t>за исполнением единой теплоснабжающей организацией обязательств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PT Astra Serif" w:hAnsi="PT Astra Serif" w:cs="Times New Roman"/>
          <w:color w:val="000000"/>
          <w:sz w:val="24"/>
          <w:szCs w:val="24"/>
        </w:rPr>
        <w:t>Шатровский</w:t>
      </w:r>
      <w:proofErr w:type="spellEnd"/>
      <w:r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муниципальный округ</w:t>
      </w:r>
      <w:r w:rsidRPr="00754254">
        <w:rPr>
          <w:rFonts w:ascii="PT Astra Serif" w:hAnsi="PT Astra Serif" w:cs="Times New Roman"/>
          <w:color w:val="000000"/>
          <w:sz w:val="24"/>
          <w:szCs w:val="24"/>
        </w:rPr>
        <w:t>).</w:t>
      </w:r>
    </w:p>
    <w:p w:rsidR="00754254" w:rsidRPr="00754254" w:rsidRDefault="00754254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54254">
        <w:rPr>
          <w:rFonts w:ascii="PT Astra Serif" w:hAnsi="PT Astra Serif" w:cs="Times New Roman"/>
          <w:color w:val="000000"/>
          <w:sz w:val="24"/>
          <w:szCs w:val="24"/>
        </w:rPr>
        <w:t>2.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754254">
        <w:rPr>
          <w:rFonts w:ascii="PT Astra Serif" w:hAnsi="PT Astra Serif" w:cs="Times New Roman"/>
          <w:color w:val="000000"/>
          <w:sz w:val="24"/>
          <w:szCs w:val="24"/>
        </w:rPr>
        <w:t>Шатровском</w:t>
      </w:r>
      <w:proofErr w:type="spellEnd"/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муниципальном округе,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Pr="00754254">
        <w:rPr>
          <w:rFonts w:ascii="PT Astra Serif" w:hAnsi="PT Astra Serif"/>
          <w:sz w:val="24"/>
          <w:szCs w:val="24"/>
        </w:rPr>
        <w:t xml:space="preserve"> </w:t>
      </w:r>
      <w:r w:rsidRPr="00754254">
        <w:rPr>
          <w:rFonts w:ascii="PT Astra Serif" w:hAnsi="PT Astra Serif" w:cs="Times New Roman"/>
          <w:color w:val="000000"/>
          <w:sz w:val="24"/>
          <w:szCs w:val="24"/>
        </w:rPr>
        <w:t>от 27.07.2010</w:t>
      </w:r>
      <w:r w:rsidR="00661672">
        <w:rPr>
          <w:rFonts w:ascii="PT Astra Serif" w:hAnsi="PT Astra Serif" w:cs="Times New Roman"/>
          <w:color w:val="000000"/>
          <w:sz w:val="24"/>
          <w:szCs w:val="24"/>
        </w:rPr>
        <w:t>г.</w:t>
      </w:r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754254" w:rsidRPr="00754254" w:rsidRDefault="00754254" w:rsidP="00754254">
      <w:pPr>
        <w:spacing w:line="0" w:lineRule="atLeast"/>
        <w:ind w:firstLine="709"/>
        <w:contextualSpacing/>
        <w:jc w:val="both"/>
        <w:rPr>
          <w:color w:val="000000"/>
          <w:sz w:val="24"/>
          <w:szCs w:val="24"/>
        </w:rPr>
      </w:pPr>
      <w:r w:rsidRPr="00754254">
        <w:rPr>
          <w:color w:val="000000"/>
          <w:sz w:val="24"/>
          <w:szCs w:val="24"/>
        </w:rPr>
        <w:t>3. Муниципальный контроль за исполнением единой теплоснабжающей организаци</w:t>
      </w:r>
      <w:r>
        <w:rPr>
          <w:color w:val="000000"/>
          <w:sz w:val="24"/>
          <w:szCs w:val="24"/>
        </w:rPr>
        <w:t>ей обязательств осуществляется А</w:t>
      </w:r>
      <w:r w:rsidRPr="00754254">
        <w:rPr>
          <w:color w:val="000000"/>
          <w:sz w:val="24"/>
          <w:szCs w:val="24"/>
        </w:rPr>
        <w:t>дминистрацией</w:t>
      </w:r>
      <w:r w:rsidRPr="00754254">
        <w:t xml:space="preserve"> </w:t>
      </w:r>
      <w:proofErr w:type="spellStart"/>
      <w:r>
        <w:rPr>
          <w:color w:val="000000"/>
          <w:sz w:val="24"/>
          <w:szCs w:val="24"/>
        </w:rPr>
        <w:t>Шатровского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Курганской области</w:t>
      </w:r>
      <w:r w:rsidR="00BF3A5B">
        <w:rPr>
          <w:color w:val="000000"/>
          <w:sz w:val="24"/>
          <w:szCs w:val="24"/>
        </w:rPr>
        <w:t xml:space="preserve"> в лице </w:t>
      </w:r>
      <w:r w:rsidR="00BF3A5B" w:rsidRPr="00C12958">
        <w:rPr>
          <w:color w:val="000000"/>
          <w:sz w:val="24"/>
          <w:szCs w:val="24"/>
        </w:rPr>
        <w:t>отдела по развитию территории, жилищно-коммунальному хозяйству и строительству</w:t>
      </w:r>
      <w:r w:rsidR="00BF3A5B">
        <w:rPr>
          <w:color w:val="000000"/>
          <w:sz w:val="24"/>
          <w:szCs w:val="24"/>
        </w:rPr>
        <w:t xml:space="preserve"> Администрации </w:t>
      </w:r>
      <w:proofErr w:type="spellStart"/>
      <w:r w:rsidR="00BF3A5B">
        <w:rPr>
          <w:color w:val="000000"/>
          <w:sz w:val="24"/>
          <w:szCs w:val="24"/>
        </w:rPr>
        <w:t>Шатровского</w:t>
      </w:r>
      <w:proofErr w:type="spellEnd"/>
      <w:r w:rsidR="00BF3A5B">
        <w:rPr>
          <w:color w:val="000000"/>
          <w:sz w:val="24"/>
          <w:szCs w:val="24"/>
        </w:rPr>
        <w:t xml:space="preserve"> муниципального округа</w:t>
      </w:r>
      <w:r w:rsidRPr="00754254">
        <w:rPr>
          <w:i/>
          <w:iCs/>
          <w:color w:val="000000"/>
          <w:sz w:val="24"/>
          <w:szCs w:val="24"/>
        </w:rPr>
        <w:t xml:space="preserve"> </w:t>
      </w:r>
      <w:r w:rsidRPr="00754254">
        <w:rPr>
          <w:color w:val="000000"/>
          <w:sz w:val="24"/>
          <w:szCs w:val="24"/>
        </w:rPr>
        <w:t xml:space="preserve">(далее </w:t>
      </w:r>
      <w:r w:rsidR="00BF3A5B">
        <w:rPr>
          <w:color w:val="000000"/>
          <w:sz w:val="24"/>
          <w:szCs w:val="24"/>
        </w:rPr>
        <w:t xml:space="preserve">соответственно </w:t>
      </w:r>
      <w:r w:rsidRPr="00754254">
        <w:rPr>
          <w:color w:val="000000"/>
          <w:sz w:val="24"/>
          <w:szCs w:val="24"/>
        </w:rPr>
        <w:t>– администрация</w:t>
      </w:r>
      <w:r w:rsidR="00C12958">
        <w:rPr>
          <w:color w:val="000000"/>
          <w:sz w:val="24"/>
          <w:szCs w:val="24"/>
        </w:rPr>
        <w:t>, контрольный орган</w:t>
      </w:r>
      <w:r w:rsidRPr="00754254">
        <w:rPr>
          <w:color w:val="000000"/>
          <w:sz w:val="24"/>
          <w:szCs w:val="24"/>
        </w:rPr>
        <w:t>).</w:t>
      </w:r>
    </w:p>
    <w:p w:rsidR="00754254" w:rsidRDefault="00754254" w:rsidP="00754254">
      <w:pPr>
        <w:spacing w:line="0" w:lineRule="atLeast"/>
        <w:ind w:firstLine="709"/>
        <w:contextualSpacing/>
        <w:jc w:val="both"/>
        <w:rPr>
          <w:color w:val="000000"/>
          <w:sz w:val="24"/>
          <w:szCs w:val="24"/>
        </w:rPr>
      </w:pPr>
      <w:r w:rsidRPr="00754254">
        <w:rPr>
          <w:color w:val="000000"/>
          <w:sz w:val="24"/>
          <w:szCs w:val="24"/>
        </w:rPr>
        <w:t>4. Должностными лицами администрации, уполномоченными осуществлять муниципальный контроль за исполнением единой теплоснабжающей организацией обязательств, являются</w:t>
      </w:r>
      <w:r>
        <w:rPr>
          <w:color w:val="000000"/>
          <w:sz w:val="24"/>
          <w:szCs w:val="24"/>
        </w:rPr>
        <w:t>:</w:t>
      </w:r>
    </w:p>
    <w:p w:rsidR="00C12958" w:rsidRDefault="00C12958" w:rsidP="00754254">
      <w:pPr>
        <w:spacing w:line="0" w:lineRule="atLeast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руководитель контрольного органа, Глава </w:t>
      </w:r>
      <w:proofErr w:type="spellStart"/>
      <w:r>
        <w:rPr>
          <w:color w:val="000000"/>
          <w:sz w:val="24"/>
          <w:szCs w:val="24"/>
        </w:rPr>
        <w:t>Шатровского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Курганской области;</w:t>
      </w:r>
    </w:p>
    <w:p w:rsidR="00C12958" w:rsidRDefault="00C12958" w:rsidP="00C12958">
      <w:pPr>
        <w:spacing w:line="0" w:lineRule="atLeast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заместитель руководителя Контрольного органа, заместитель Главы </w:t>
      </w:r>
      <w:proofErr w:type="spellStart"/>
      <w:r>
        <w:rPr>
          <w:color w:val="000000"/>
          <w:sz w:val="24"/>
          <w:szCs w:val="24"/>
        </w:rPr>
        <w:t>Шатровского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Курганской области – руководитель </w:t>
      </w:r>
      <w:r w:rsidRPr="00C12958">
        <w:rPr>
          <w:color w:val="000000"/>
          <w:sz w:val="24"/>
          <w:szCs w:val="24"/>
        </w:rPr>
        <w:t>отдела по развитию территории, жилищно-коммунальному хозяйству и строительству</w:t>
      </w:r>
      <w:r>
        <w:rPr>
          <w:color w:val="000000"/>
          <w:sz w:val="24"/>
          <w:szCs w:val="24"/>
        </w:rPr>
        <w:t xml:space="preserve"> Администрации </w:t>
      </w:r>
      <w:proofErr w:type="spellStart"/>
      <w:r>
        <w:rPr>
          <w:color w:val="000000"/>
          <w:sz w:val="24"/>
          <w:szCs w:val="24"/>
        </w:rPr>
        <w:t>Шатровского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округа;</w:t>
      </w:r>
    </w:p>
    <w:p w:rsidR="00754254" w:rsidRPr="00754254" w:rsidRDefault="00C12958" w:rsidP="00754254">
      <w:pPr>
        <w:spacing w:line="0" w:lineRule="atLeast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754254" w:rsidRPr="00754254">
        <w:rPr>
          <w:color w:val="000000"/>
          <w:sz w:val="24"/>
          <w:szCs w:val="24"/>
        </w:rPr>
        <w:t xml:space="preserve"> </w:t>
      </w:r>
      <w:r w:rsidR="00D6073C">
        <w:rPr>
          <w:color w:val="000000"/>
          <w:sz w:val="24"/>
          <w:szCs w:val="24"/>
        </w:rPr>
        <w:t>главный специалист отдела по развитию территории, жилищно-коммунальному хозяйству и строительству</w:t>
      </w:r>
      <w:r w:rsidR="00754254" w:rsidRPr="007542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Администрации </w:t>
      </w:r>
      <w:proofErr w:type="spellStart"/>
      <w:r>
        <w:rPr>
          <w:color w:val="000000"/>
          <w:sz w:val="24"/>
          <w:szCs w:val="24"/>
        </w:rPr>
        <w:t>Шатровского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округа, инспектор</w:t>
      </w:r>
      <w:r w:rsidRPr="00754254">
        <w:rPr>
          <w:color w:val="000000"/>
          <w:sz w:val="24"/>
          <w:szCs w:val="24"/>
        </w:rPr>
        <w:t xml:space="preserve"> </w:t>
      </w:r>
      <w:r w:rsidR="00754254" w:rsidRPr="00754254">
        <w:rPr>
          <w:color w:val="000000"/>
          <w:sz w:val="24"/>
          <w:szCs w:val="24"/>
        </w:rPr>
        <w:t xml:space="preserve">(далее также – должностные лица, уполномоченные осуществлять муниципальный контроль </w:t>
      </w:r>
      <w:bookmarkStart w:id="2" w:name="_Hlk78275689"/>
      <w:r w:rsidR="00754254" w:rsidRPr="00754254">
        <w:rPr>
          <w:color w:val="000000"/>
          <w:sz w:val="24"/>
          <w:szCs w:val="24"/>
        </w:rPr>
        <w:t>за исполнением единой теплоснабжающей организацией обязательств</w:t>
      </w:r>
      <w:bookmarkEnd w:id="2"/>
      <w:r w:rsidR="00754254" w:rsidRPr="00754254">
        <w:rPr>
          <w:color w:val="000000"/>
          <w:sz w:val="24"/>
          <w:szCs w:val="24"/>
        </w:rPr>
        <w:t>)</w:t>
      </w:r>
      <w:r w:rsidR="00754254" w:rsidRPr="00754254">
        <w:rPr>
          <w:i/>
          <w:iCs/>
          <w:color w:val="000000"/>
          <w:sz w:val="24"/>
          <w:szCs w:val="24"/>
        </w:rPr>
        <w:t>.</w:t>
      </w:r>
      <w:r w:rsidR="00754254" w:rsidRPr="00754254">
        <w:rPr>
          <w:color w:val="000000"/>
          <w:sz w:val="24"/>
          <w:szCs w:val="24"/>
        </w:rPr>
        <w:t xml:space="preserve"> В должностные обязанности указанн</w:t>
      </w:r>
      <w:r>
        <w:rPr>
          <w:color w:val="000000"/>
          <w:sz w:val="24"/>
          <w:szCs w:val="24"/>
        </w:rPr>
        <w:t>ых должностных лиц контрольного органа</w:t>
      </w:r>
      <w:r w:rsidR="00754254" w:rsidRPr="00754254">
        <w:rPr>
          <w:color w:val="000000"/>
          <w:sz w:val="24"/>
          <w:szCs w:val="24"/>
        </w:rPr>
        <w:t xml:space="preserve"> в соответствии с их должностной </w:t>
      </w:r>
      <w:r w:rsidR="00754254" w:rsidRPr="00754254">
        <w:rPr>
          <w:color w:val="000000"/>
          <w:sz w:val="24"/>
          <w:szCs w:val="24"/>
        </w:rPr>
        <w:lastRenderedPageBreak/>
        <w:t>инструкцией входит осуществление полномочий по муниципальному контролю</w:t>
      </w:r>
      <w:r w:rsidR="00754254" w:rsidRPr="00754254">
        <w:rPr>
          <w:sz w:val="24"/>
          <w:szCs w:val="24"/>
        </w:rPr>
        <w:t xml:space="preserve"> </w:t>
      </w:r>
      <w:r w:rsidR="00754254" w:rsidRPr="00754254">
        <w:rPr>
          <w:color w:val="000000"/>
          <w:sz w:val="24"/>
          <w:szCs w:val="24"/>
        </w:rPr>
        <w:t>за исполнением единой теплоснабжающей организацией обязательств.</w:t>
      </w:r>
    </w:p>
    <w:p w:rsidR="00754254" w:rsidRPr="00754254" w:rsidRDefault="000D3839" w:rsidP="00754254">
      <w:pPr>
        <w:spacing w:line="0" w:lineRule="atLeast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="00754254" w:rsidRPr="00754254">
        <w:rPr>
          <w:color w:val="000000"/>
          <w:sz w:val="24"/>
          <w:szCs w:val="24"/>
        </w:rPr>
        <w:t>Должностные лица, уполномоченные осуществлять муниципальный контроль за исполнением единой теплоснабжающей организацией обязательств, при осуществлении муниципального контроля за исполнением единой теплоснабжающей организацией обязательств имеют права, обязанности и несут ответственность в соответствии с Федеральным законом от 31.07.2020</w:t>
      </w:r>
      <w:r w:rsidR="00754254">
        <w:rPr>
          <w:color w:val="000000"/>
          <w:sz w:val="24"/>
          <w:szCs w:val="24"/>
        </w:rPr>
        <w:t>г.</w:t>
      </w:r>
      <w:r w:rsidR="00754254" w:rsidRPr="00754254">
        <w:rPr>
          <w:color w:val="000000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</w:t>
      </w:r>
      <w:r w:rsidR="00C12958">
        <w:rPr>
          <w:color w:val="000000"/>
          <w:sz w:val="24"/>
          <w:szCs w:val="24"/>
        </w:rPr>
        <w:t xml:space="preserve">(далее – Федеральный закон №248-ФЗ) </w:t>
      </w:r>
      <w:r w:rsidR="00754254" w:rsidRPr="00754254">
        <w:rPr>
          <w:color w:val="000000"/>
          <w:sz w:val="24"/>
          <w:szCs w:val="24"/>
        </w:rPr>
        <w:t>и иными федеральными законами.</w:t>
      </w:r>
    </w:p>
    <w:p w:rsidR="00754254" w:rsidRPr="00754254" w:rsidRDefault="000D3839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6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. К отношениям, связанным с осуществлением муниципального контроля за исполнением единой теплоснабжающей организацией обязательств, организацией и проведением профилактических мероприятий, контрольных мероприятий применяются положения Федерального </w:t>
      </w:r>
      <w:r w:rsidR="00754254" w:rsidRPr="008E73F6">
        <w:rPr>
          <w:rStyle w:val="a8"/>
          <w:rFonts w:ascii="PT Astra Serif" w:hAnsi="PT Astra Serif" w:cs="Times New Roman"/>
          <w:color w:val="000000"/>
          <w:sz w:val="24"/>
          <w:szCs w:val="24"/>
          <w:u w:val="none"/>
        </w:rPr>
        <w:t>закона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от 31.07.2020</w:t>
      </w:r>
      <w:r w:rsidR="008E73F6">
        <w:rPr>
          <w:rFonts w:ascii="PT Astra Serif" w:hAnsi="PT Astra Serif" w:cs="Times New Roman"/>
          <w:color w:val="000000"/>
          <w:sz w:val="24"/>
          <w:szCs w:val="24"/>
        </w:rPr>
        <w:t>г.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Федерального закона от 27.07.2010</w:t>
      </w:r>
      <w:r w:rsidR="008E73F6">
        <w:rPr>
          <w:rFonts w:ascii="PT Astra Serif" w:hAnsi="PT Astra Serif" w:cs="Times New Roman"/>
          <w:color w:val="000000"/>
          <w:sz w:val="24"/>
          <w:szCs w:val="24"/>
        </w:rPr>
        <w:t>г.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№ 190-ФЗ «О теплоснабжении», Федерального </w:t>
      </w:r>
      <w:r w:rsidR="00754254" w:rsidRPr="008E73F6">
        <w:rPr>
          <w:rStyle w:val="a8"/>
          <w:rFonts w:ascii="PT Astra Serif" w:hAnsi="PT Astra Serif" w:cs="Times New Roman"/>
          <w:color w:val="000000"/>
          <w:sz w:val="24"/>
          <w:szCs w:val="24"/>
          <w:u w:val="none"/>
        </w:rPr>
        <w:t>закона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от 06.10.2003</w:t>
      </w:r>
      <w:r w:rsidR="008E73F6">
        <w:rPr>
          <w:rFonts w:ascii="PT Astra Serif" w:hAnsi="PT Astra Serif" w:cs="Times New Roman"/>
          <w:color w:val="000000"/>
          <w:sz w:val="24"/>
          <w:szCs w:val="24"/>
        </w:rPr>
        <w:t>г.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Федерации».</w:t>
      </w:r>
    </w:p>
    <w:p w:rsidR="00754254" w:rsidRPr="00754254" w:rsidRDefault="000D3839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7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. Объектами </w:t>
      </w:r>
      <w:bookmarkStart w:id="3" w:name="_Hlk77676821"/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муниципального контроля за исполнением единой теплоснабжающей организацией обязательств </w:t>
      </w:r>
      <w:bookmarkEnd w:id="3"/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>являются:</w:t>
      </w:r>
    </w:p>
    <w:p w:rsidR="00754254" w:rsidRPr="00754254" w:rsidRDefault="00754254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а) деятельность, действия (бездействие) </w:t>
      </w:r>
      <w:bookmarkStart w:id="4" w:name="_Hlk77851319"/>
      <w:r w:rsidRPr="00754254">
        <w:rPr>
          <w:rFonts w:ascii="PT Astra Serif" w:hAnsi="PT Astra Serif" w:cs="Times New Roman"/>
          <w:color w:val="000000"/>
          <w:sz w:val="24"/>
          <w:szCs w:val="24"/>
        </w:rPr>
        <w:t>единой теплоснабжающей организации</w:t>
      </w:r>
      <w:bookmarkEnd w:id="4"/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5" w:name="_Hlk77763353"/>
      <w:bookmarkStart w:id="6" w:name="_Hlk77763765"/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указанные в </w:t>
      </w:r>
      <w:bookmarkEnd w:id="5"/>
      <w:r w:rsidRPr="00754254">
        <w:rPr>
          <w:rFonts w:ascii="PT Astra Serif" w:hAnsi="PT Astra Serif" w:cs="Times New Roman"/>
          <w:color w:val="000000"/>
          <w:sz w:val="24"/>
          <w:szCs w:val="24"/>
        </w:rPr>
        <w:t>части 3 статьи 23.7 Федерального закона от 27.07.2010</w:t>
      </w:r>
      <w:r w:rsidR="008E73F6">
        <w:rPr>
          <w:rFonts w:ascii="PT Astra Serif" w:hAnsi="PT Astra Serif" w:cs="Times New Roman"/>
          <w:color w:val="000000"/>
          <w:sz w:val="24"/>
          <w:szCs w:val="24"/>
        </w:rPr>
        <w:t>г.</w:t>
      </w:r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6"/>
    </w:p>
    <w:p w:rsidR="00754254" w:rsidRPr="00754254" w:rsidRDefault="00754254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7" w:name="_Hlk77851530"/>
      <w:r w:rsidRPr="00754254">
        <w:rPr>
          <w:rFonts w:ascii="PT Astra Serif" w:hAnsi="PT Astra Serif" w:cs="Times New Roman"/>
          <w:color w:val="000000"/>
          <w:sz w:val="24"/>
          <w:szCs w:val="24"/>
        </w:rPr>
        <w:t>указанные в части 3 статьи 23.7 Федерального закона от 27.07.2010</w:t>
      </w:r>
      <w:r w:rsidR="008E73F6">
        <w:rPr>
          <w:rFonts w:ascii="PT Astra Serif" w:hAnsi="PT Astra Serif" w:cs="Times New Roman"/>
          <w:color w:val="000000"/>
          <w:sz w:val="24"/>
          <w:szCs w:val="24"/>
        </w:rPr>
        <w:t>г.</w:t>
      </w:r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№ 190-ФЗ «О теплоснабжении»</w:t>
      </w:r>
      <w:bookmarkEnd w:id="7"/>
      <w:r w:rsidRPr="00754254">
        <w:rPr>
          <w:rFonts w:ascii="PT Astra Serif" w:hAnsi="PT Astra Serif" w:cs="Times New Roman"/>
          <w:color w:val="000000"/>
          <w:sz w:val="24"/>
          <w:szCs w:val="24"/>
        </w:rPr>
        <w:t>;</w:t>
      </w:r>
    </w:p>
    <w:p w:rsidR="00754254" w:rsidRPr="00754254" w:rsidRDefault="00754254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54254">
        <w:rPr>
          <w:rFonts w:ascii="PT Astra Serif" w:hAnsi="PT Astra Serif" w:cs="Times New Roman"/>
          <w:color w:val="000000"/>
          <w:sz w:val="24"/>
          <w:szCs w:val="24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</w:t>
      </w:r>
      <w:r w:rsidRPr="00754254">
        <w:rPr>
          <w:rFonts w:ascii="PT Astra Serif" w:hAnsi="PT Astra Serif"/>
          <w:sz w:val="24"/>
          <w:szCs w:val="24"/>
        </w:rPr>
        <w:t xml:space="preserve"> </w:t>
      </w:r>
      <w:r w:rsidRPr="00754254">
        <w:rPr>
          <w:rFonts w:ascii="PT Astra Serif" w:hAnsi="PT Astra Serif" w:cs="Times New Roman"/>
          <w:color w:val="000000"/>
          <w:sz w:val="24"/>
          <w:szCs w:val="24"/>
        </w:rPr>
        <w:t>указанные в части 3 статьи 23.7 Федерального закона от 27.07.2010</w:t>
      </w:r>
      <w:r w:rsidR="008E73F6">
        <w:rPr>
          <w:rFonts w:ascii="PT Astra Serif" w:hAnsi="PT Astra Serif" w:cs="Times New Roman"/>
          <w:color w:val="000000"/>
          <w:sz w:val="24"/>
          <w:szCs w:val="24"/>
        </w:rPr>
        <w:t>г.</w:t>
      </w:r>
      <w:r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№ 190-ФЗ «О теплоснабжении».</w:t>
      </w:r>
    </w:p>
    <w:p w:rsidR="00754254" w:rsidRPr="00754254" w:rsidRDefault="000D3839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8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>.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теплоснабжения.</w:t>
      </w:r>
    </w:p>
    <w:p w:rsidR="00754254" w:rsidRPr="00754254" w:rsidRDefault="00754254" w:rsidP="00754254">
      <w:pPr>
        <w:pStyle w:val="ConsPlusNormal"/>
        <w:spacing w:line="0" w:lineRule="atLeast"/>
        <w:ind w:firstLine="0"/>
        <w:jc w:val="center"/>
        <w:rPr>
          <w:rFonts w:ascii="PT Astra Serif" w:hAnsi="PT Astra Serif" w:cs="Times New Roman"/>
          <w:color w:val="000000"/>
          <w:sz w:val="24"/>
          <w:szCs w:val="24"/>
        </w:rPr>
      </w:pPr>
    </w:p>
    <w:p w:rsidR="009825C0" w:rsidRPr="009C0351" w:rsidRDefault="009825C0" w:rsidP="009825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9C0351">
        <w:rPr>
          <w:b/>
          <w:sz w:val="24"/>
          <w:szCs w:val="24"/>
          <w:lang w:val="en-US"/>
        </w:rPr>
        <w:t>II</w:t>
      </w:r>
      <w:r w:rsidRPr="009C0351">
        <w:rPr>
          <w:b/>
          <w:sz w:val="24"/>
          <w:szCs w:val="24"/>
        </w:rPr>
        <w:t>. Управление рисками причинения вреда (ущерба)</w:t>
      </w:r>
      <w:r>
        <w:rPr>
          <w:b/>
          <w:sz w:val="24"/>
          <w:szCs w:val="24"/>
        </w:rPr>
        <w:t xml:space="preserve"> </w:t>
      </w:r>
      <w:r w:rsidRPr="009C0351">
        <w:rPr>
          <w:b/>
          <w:sz w:val="24"/>
          <w:szCs w:val="24"/>
        </w:rPr>
        <w:t>охраняемым законом ценностям при осуществлении</w:t>
      </w:r>
      <w:r>
        <w:rPr>
          <w:b/>
          <w:sz w:val="24"/>
          <w:szCs w:val="24"/>
        </w:rPr>
        <w:t xml:space="preserve"> </w:t>
      </w:r>
      <w:r w:rsidRPr="009C0351">
        <w:rPr>
          <w:b/>
          <w:sz w:val="24"/>
          <w:szCs w:val="24"/>
        </w:rPr>
        <w:t>муниципального контроля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9. Муниципальный контроль осуществляется на основе управления рисками причинения вреда (ущерба) охраняемым законом ценностям.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Контрольный </w:t>
      </w:r>
      <w:r w:rsidRPr="009C0351">
        <w:rPr>
          <w:sz w:val="24"/>
          <w:szCs w:val="24"/>
        </w:rPr>
        <w:t xml:space="preserve"> орган</w:t>
      </w:r>
      <w:proofErr w:type="gramEnd"/>
      <w:r w:rsidRPr="009C0351">
        <w:rPr>
          <w:sz w:val="24"/>
          <w:szCs w:val="24"/>
        </w:rPr>
        <w:t xml:space="preserve"> относит объекты муниципального контроля к одной из следующих категорий риска причинения вреда (ущерба) охраняемым законом ценностям: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1) высокий риск, 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2) средний риск, 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3) низкий риск.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lastRenderedPageBreak/>
        <w:t xml:space="preserve">Критерии отнесения объектов муниципального контроля к категориям риска причинения вреда (ущерба) охраняемым законом ценностям приведены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 xml:space="preserve">приложении </w:t>
      </w:r>
      <w:r w:rsidRPr="009C0351">
        <w:rPr>
          <w:sz w:val="24"/>
          <w:szCs w:val="24"/>
        </w:rPr>
        <w:t> 1</w:t>
      </w:r>
      <w:proofErr w:type="gramEnd"/>
      <w:r w:rsidRPr="009C0351">
        <w:rPr>
          <w:sz w:val="24"/>
          <w:szCs w:val="24"/>
        </w:rPr>
        <w:t xml:space="preserve"> к настоящему Положению.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 Индикаторы риска нарушения обязательных тре</w:t>
      </w:r>
      <w:r>
        <w:rPr>
          <w:sz w:val="24"/>
          <w:szCs w:val="24"/>
        </w:rPr>
        <w:t xml:space="preserve">бований приведены в </w:t>
      </w:r>
      <w:proofErr w:type="gramStart"/>
      <w:r>
        <w:rPr>
          <w:sz w:val="24"/>
          <w:szCs w:val="24"/>
        </w:rPr>
        <w:t xml:space="preserve">приложении </w:t>
      </w:r>
      <w:r w:rsidRPr="009C0351">
        <w:rPr>
          <w:sz w:val="24"/>
          <w:szCs w:val="24"/>
        </w:rPr>
        <w:t> 2</w:t>
      </w:r>
      <w:proofErr w:type="gramEnd"/>
      <w:r w:rsidRPr="009C0351">
        <w:rPr>
          <w:sz w:val="24"/>
          <w:szCs w:val="24"/>
        </w:rPr>
        <w:t xml:space="preserve"> к настоящему Положению.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</w:p>
    <w:p w:rsidR="009825C0" w:rsidRPr="009C0351" w:rsidRDefault="009825C0" w:rsidP="009825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9C0351">
        <w:rPr>
          <w:b/>
          <w:sz w:val="24"/>
          <w:szCs w:val="24"/>
          <w:lang w:val="en-US"/>
        </w:rPr>
        <w:t>III</w:t>
      </w:r>
      <w:r w:rsidRPr="009C0351">
        <w:rPr>
          <w:b/>
          <w:sz w:val="24"/>
          <w:szCs w:val="24"/>
        </w:rPr>
        <w:t>. Профилактика рисков причинения вреда (ущерба)</w:t>
      </w:r>
    </w:p>
    <w:p w:rsidR="009825C0" w:rsidRPr="009C0351" w:rsidRDefault="009825C0" w:rsidP="009825C0">
      <w:pPr>
        <w:jc w:val="center"/>
        <w:rPr>
          <w:b/>
          <w:sz w:val="24"/>
          <w:szCs w:val="24"/>
        </w:rPr>
      </w:pPr>
      <w:r w:rsidRPr="009C0351">
        <w:rPr>
          <w:b/>
          <w:sz w:val="24"/>
          <w:szCs w:val="24"/>
        </w:rPr>
        <w:t>охраняемым законом ценностям</w:t>
      </w:r>
    </w:p>
    <w:p w:rsidR="009825C0" w:rsidRPr="009C0351" w:rsidRDefault="009825C0" w:rsidP="009825C0">
      <w:pPr>
        <w:jc w:val="center"/>
        <w:rPr>
          <w:b/>
          <w:sz w:val="24"/>
          <w:szCs w:val="24"/>
        </w:rPr>
      </w:pPr>
      <w:r w:rsidRPr="009C0351">
        <w:rPr>
          <w:b/>
          <w:sz w:val="24"/>
          <w:szCs w:val="24"/>
        </w:rPr>
        <w:t>Виды профилактических мероприятий, проводимых</w:t>
      </w:r>
      <w:r>
        <w:rPr>
          <w:b/>
          <w:sz w:val="24"/>
          <w:szCs w:val="24"/>
        </w:rPr>
        <w:t xml:space="preserve"> </w:t>
      </w:r>
      <w:r w:rsidRPr="009C0351">
        <w:rPr>
          <w:b/>
          <w:sz w:val="24"/>
          <w:szCs w:val="24"/>
        </w:rPr>
        <w:t>при осуществлении муниципального контроля</w:t>
      </w:r>
    </w:p>
    <w:p w:rsidR="009825C0" w:rsidRPr="009C0351" w:rsidRDefault="009825C0" w:rsidP="009825C0">
      <w:pPr>
        <w:rPr>
          <w:sz w:val="24"/>
          <w:szCs w:val="24"/>
        </w:rPr>
      </w:pP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10. При осуществлении муниципального контроля</w:t>
      </w:r>
      <w:r>
        <w:rPr>
          <w:sz w:val="24"/>
          <w:szCs w:val="24"/>
        </w:rPr>
        <w:t xml:space="preserve"> контрольный</w:t>
      </w:r>
      <w:r w:rsidRPr="009C0351">
        <w:rPr>
          <w:sz w:val="24"/>
          <w:szCs w:val="24"/>
        </w:rPr>
        <w:t xml:space="preserve"> орган проводит следующие виды профилактических мероприятий: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1) информирование;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2) обобщение правоприменительной практики;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3) меры стимулирования добросовестности;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4) объявление предостережения;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5) консультирование;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6) </w:t>
      </w:r>
      <w:proofErr w:type="spellStart"/>
      <w:r w:rsidRPr="009C0351">
        <w:rPr>
          <w:sz w:val="24"/>
          <w:szCs w:val="24"/>
        </w:rPr>
        <w:t>самообследование</w:t>
      </w:r>
      <w:proofErr w:type="spellEnd"/>
      <w:r w:rsidRPr="009C0351">
        <w:rPr>
          <w:sz w:val="24"/>
          <w:szCs w:val="24"/>
        </w:rPr>
        <w:t>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7) профилактический визит</w:t>
      </w:r>
      <w:r>
        <w:rPr>
          <w:sz w:val="24"/>
          <w:szCs w:val="24"/>
          <w:lang w:eastAsia="zh-CN"/>
        </w:rPr>
        <w:t xml:space="preserve"> (обязательный профилактический визит)</w:t>
      </w:r>
      <w:r w:rsidRPr="009C0351">
        <w:rPr>
          <w:sz w:val="24"/>
          <w:szCs w:val="24"/>
        </w:rPr>
        <w:t>.</w:t>
      </w:r>
    </w:p>
    <w:p w:rsidR="009825C0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11. </w:t>
      </w:r>
      <w:r>
        <w:rPr>
          <w:sz w:val="24"/>
          <w:szCs w:val="24"/>
        </w:rPr>
        <w:t>Информирование.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Контрольный</w:t>
      </w:r>
      <w:r w:rsidRPr="009C0351">
        <w:rPr>
          <w:sz w:val="24"/>
          <w:szCs w:val="24"/>
        </w:rPr>
        <w:t xml:space="preserve">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12. Информирование осуществляется посредством размещения соответствующих сведений на официальном сайте </w:t>
      </w:r>
      <w:r>
        <w:rPr>
          <w:sz w:val="24"/>
          <w:szCs w:val="24"/>
        </w:rPr>
        <w:t xml:space="preserve">контрольного органа </w:t>
      </w:r>
      <w:r w:rsidRPr="009C0351">
        <w:rPr>
          <w:sz w:val="24"/>
          <w:szCs w:val="24"/>
        </w:rPr>
        <w:t>в информаци</w:t>
      </w:r>
      <w:r>
        <w:rPr>
          <w:sz w:val="24"/>
          <w:szCs w:val="24"/>
        </w:rPr>
        <w:t>онно-телекоммуникационной сети «Интернет»</w:t>
      </w:r>
      <w:r w:rsidRPr="009C0351">
        <w:rPr>
          <w:sz w:val="24"/>
          <w:szCs w:val="24"/>
        </w:rPr>
        <w:t xml:space="preserve">, в средствах массовой </w:t>
      </w:r>
      <w:proofErr w:type="gramStart"/>
      <w:r w:rsidRPr="009C0351">
        <w:rPr>
          <w:sz w:val="24"/>
          <w:szCs w:val="24"/>
        </w:rPr>
        <w:t>информации,  в</w:t>
      </w:r>
      <w:proofErr w:type="gramEnd"/>
      <w:r w:rsidRPr="009C0351">
        <w:rPr>
          <w:sz w:val="24"/>
          <w:szCs w:val="24"/>
        </w:rPr>
        <w:t xml:space="preserve"> иных формах.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13. </w:t>
      </w:r>
      <w:r>
        <w:rPr>
          <w:sz w:val="24"/>
          <w:szCs w:val="24"/>
        </w:rPr>
        <w:t>Контрольный</w:t>
      </w:r>
      <w:r w:rsidRPr="009C0351">
        <w:rPr>
          <w:sz w:val="24"/>
          <w:szCs w:val="24"/>
        </w:rPr>
        <w:t xml:space="preserve"> орган обеспечивает размещение на официальном сайте </w:t>
      </w:r>
      <w:r>
        <w:rPr>
          <w:sz w:val="24"/>
          <w:szCs w:val="24"/>
        </w:rPr>
        <w:t xml:space="preserve">контрольного органа </w:t>
      </w:r>
      <w:r w:rsidRPr="009C0351">
        <w:rPr>
          <w:sz w:val="24"/>
          <w:szCs w:val="24"/>
        </w:rPr>
        <w:t>в информаци</w:t>
      </w:r>
      <w:r>
        <w:rPr>
          <w:sz w:val="24"/>
          <w:szCs w:val="24"/>
        </w:rPr>
        <w:t>онно-телекоммуникационной сети «</w:t>
      </w:r>
      <w:r w:rsidRPr="009C0351">
        <w:rPr>
          <w:sz w:val="24"/>
          <w:szCs w:val="24"/>
        </w:rPr>
        <w:t>Инт</w:t>
      </w:r>
      <w:r>
        <w:rPr>
          <w:sz w:val="24"/>
          <w:szCs w:val="24"/>
        </w:rPr>
        <w:t>ернет»</w:t>
      </w:r>
      <w:r w:rsidRPr="009C0351">
        <w:rPr>
          <w:sz w:val="24"/>
          <w:szCs w:val="24"/>
        </w:rPr>
        <w:t xml:space="preserve"> сведений, предусмотренных</w:t>
      </w:r>
      <w:r w:rsidRPr="009C0351">
        <w:rPr>
          <w:color w:val="000000"/>
          <w:sz w:val="24"/>
          <w:szCs w:val="24"/>
        </w:rPr>
        <w:t xml:space="preserve"> </w:t>
      </w:r>
      <w:r w:rsidRPr="009C0351">
        <w:rPr>
          <w:sz w:val="24"/>
          <w:szCs w:val="24"/>
        </w:rPr>
        <w:t>частью 3 статьи 46 Федерального закона № 248-ФЗ.</w:t>
      </w:r>
    </w:p>
    <w:p w:rsidR="009825C0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14. </w:t>
      </w:r>
      <w:r w:rsidRPr="00526082">
        <w:rPr>
          <w:sz w:val="24"/>
          <w:szCs w:val="24"/>
        </w:rPr>
        <w:t>Обобщение правоприменительной практики</w:t>
      </w:r>
      <w:r>
        <w:rPr>
          <w:sz w:val="24"/>
          <w:szCs w:val="24"/>
        </w:rPr>
        <w:t xml:space="preserve">. 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Контрольный</w:t>
      </w:r>
      <w:r w:rsidRPr="009C0351">
        <w:rPr>
          <w:sz w:val="24"/>
          <w:szCs w:val="24"/>
        </w:rPr>
        <w:t xml:space="preserve"> орган ежегодно подготавливает доклад, содержащий результаты обобщения правоприменительной практики</w:t>
      </w:r>
      <w:r>
        <w:rPr>
          <w:sz w:val="24"/>
          <w:szCs w:val="24"/>
        </w:rPr>
        <w:t xml:space="preserve"> контрольного</w:t>
      </w:r>
      <w:r w:rsidRPr="009C0351">
        <w:rPr>
          <w:sz w:val="24"/>
          <w:szCs w:val="24"/>
        </w:rPr>
        <w:t xml:space="preserve"> органа по осуществлению муниципального контроля (далее – доклад о правоприменительной практике).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15. Доклад о правоприменительной практике утверждается </w:t>
      </w:r>
      <w:r>
        <w:rPr>
          <w:sz w:val="24"/>
          <w:szCs w:val="24"/>
        </w:rPr>
        <w:t xml:space="preserve">решением руководителя контрольного органа </w:t>
      </w:r>
      <w:r w:rsidRPr="009C0351">
        <w:rPr>
          <w:sz w:val="24"/>
          <w:szCs w:val="24"/>
        </w:rPr>
        <w:t xml:space="preserve">и размещается на официальном сайте </w:t>
      </w:r>
      <w:r>
        <w:rPr>
          <w:sz w:val="24"/>
          <w:szCs w:val="24"/>
        </w:rPr>
        <w:t>контрольного органа</w:t>
      </w:r>
      <w:r w:rsidRPr="009C0351">
        <w:rPr>
          <w:sz w:val="24"/>
          <w:szCs w:val="24"/>
        </w:rPr>
        <w:t xml:space="preserve"> в информационно-телеком</w:t>
      </w:r>
      <w:r>
        <w:rPr>
          <w:sz w:val="24"/>
          <w:szCs w:val="24"/>
        </w:rPr>
        <w:t>муникационной сети «Интернет»</w:t>
      </w:r>
      <w:r w:rsidRPr="009C0351">
        <w:rPr>
          <w:sz w:val="24"/>
          <w:szCs w:val="24"/>
        </w:rPr>
        <w:t xml:space="preserve"> не позднее 15 марта года, следующего за отчетным годом.</w:t>
      </w:r>
    </w:p>
    <w:p w:rsidR="009825C0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16. </w:t>
      </w:r>
      <w:r w:rsidRPr="00526082">
        <w:rPr>
          <w:sz w:val="24"/>
          <w:szCs w:val="24"/>
        </w:rPr>
        <w:t>Меры стимулирования добросовестности.</w:t>
      </w:r>
      <w:r>
        <w:rPr>
          <w:sz w:val="24"/>
          <w:szCs w:val="24"/>
        </w:rPr>
        <w:t xml:space="preserve"> 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Конт</w:t>
      </w:r>
      <w:r>
        <w:rPr>
          <w:sz w:val="24"/>
          <w:szCs w:val="24"/>
        </w:rPr>
        <w:t>рольный</w:t>
      </w:r>
      <w:r w:rsidRPr="009C0351">
        <w:rPr>
          <w:sz w:val="24"/>
          <w:szCs w:val="24"/>
        </w:rPr>
        <w:t xml:space="preserve"> орган проводит следующие мероприятия, направленные на нематериальное поощрение добросовестных контролируемых лиц (далее – меры стимулирования добросовестности):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1) присвоение контролируемому лицу </w:t>
      </w:r>
      <w:proofErr w:type="spellStart"/>
      <w:r w:rsidRPr="009C0351">
        <w:rPr>
          <w:sz w:val="24"/>
          <w:szCs w:val="24"/>
        </w:rPr>
        <w:t>репутационного</w:t>
      </w:r>
      <w:proofErr w:type="spellEnd"/>
      <w:r w:rsidRPr="009C0351">
        <w:rPr>
          <w:sz w:val="24"/>
          <w:szCs w:val="24"/>
        </w:rPr>
        <w:t xml:space="preserve"> статуса лица, добросовестно соблюдающего законодательство в сфере благоустройства;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2) снижение категории риска причинения вреда (ущерба) охраняемым законом ценностям.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17. Меры стимулирования добросовестности применяются по заявлениям контролируемых лиц, в которых указываются испрашиваемые меры стимулирования добросовестности, по итогам оценки их добросовестности в порядке, предусмотренном настоящим Положением.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Оценка добросовестности контролируемых лиц в целях применения к ним мер стимулирования добросовестности осуществляется за следующие периоды времени до дня направления заявления о применении мер стимулирования добросовестности (далее в настоящем пункте – оцениваемый период):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за 1 год – в отношении объектов муниципального контроля, отнесенных к категории чрезвычайно высокого риска;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lastRenderedPageBreak/>
        <w:t>за 1 года – в отношении объектов муниципального контроля, отнесенных к категории высокого риска;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за 2 года – в отношении объектов муниципального контроля, отнесенных к категории значительного риска;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за 3 года – в отношении объектов муниципального контроля, отнесенных к категории среднего риска;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за 4 года – в отношении объектов муниципального контроля, отнесенных к категории умеренного риска;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за 4 года – в отношении объектов муниципального контроля, отнесенных к категории низкого риска.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В заявлении контролируемого лица о применении мер стимулирования добросовестности указывается одна из предусмотренных пунктом 16 настоящего Положения мер стимулирования добросовестности. К заявлению о применении мер стимулирования добросовестности прилагаются документы, подтверждающие соблюдение критериев оценки добросовестности контролируемых лиц, предусмотренных подпунктом 7 пункта 18 настоящего Положения.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Заявления о применении мер стимулирования добросовестности рассматриваются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контрольным </w:t>
      </w:r>
      <w:r w:rsidRPr="009C0351">
        <w:rPr>
          <w:sz w:val="24"/>
          <w:szCs w:val="24"/>
        </w:rPr>
        <w:t xml:space="preserve"> органом</w:t>
      </w:r>
      <w:proofErr w:type="gramEnd"/>
      <w:r w:rsidRPr="009C0351">
        <w:rPr>
          <w:sz w:val="24"/>
          <w:szCs w:val="24"/>
        </w:rPr>
        <w:t xml:space="preserve"> в течение 30 календарных дней со дня его поступления.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18. Критериями оценки добросовестности контролируемых лиц являются: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1) осуществление контролируемым лицом деятельности либо владение и (или) пользование производственным объектом, являющимися объектами муниципального контроля, в течение всего оцениваемого периода;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2) проведение в отношении контролируемого лица одного или не</w:t>
      </w:r>
      <w:r>
        <w:rPr>
          <w:sz w:val="24"/>
          <w:szCs w:val="24"/>
        </w:rPr>
        <w:t xml:space="preserve">скольких </w:t>
      </w:r>
      <w:proofErr w:type="gramStart"/>
      <w:r>
        <w:rPr>
          <w:sz w:val="24"/>
          <w:szCs w:val="24"/>
        </w:rPr>
        <w:t xml:space="preserve">контрольных </w:t>
      </w:r>
      <w:r w:rsidRPr="009C0351">
        <w:rPr>
          <w:sz w:val="24"/>
          <w:szCs w:val="24"/>
        </w:rPr>
        <w:t xml:space="preserve"> мероприятий</w:t>
      </w:r>
      <w:proofErr w:type="gramEnd"/>
      <w:r w:rsidRPr="009C0351">
        <w:rPr>
          <w:sz w:val="24"/>
          <w:szCs w:val="24"/>
        </w:rPr>
        <w:t xml:space="preserve"> в течение оцениваемого периода и отсутствие нарушений обязательных требований, выявленных по результат</w:t>
      </w:r>
      <w:r>
        <w:rPr>
          <w:sz w:val="24"/>
          <w:szCs w:val="24"/>
        </w:rPr>
        <w:t xml:space="preserve">ам таких контрольных </w:t>
      </w:r>
      <w:r w:rsidRPr="009C0351">
        <w:rPr>
          <w:sz w:val="24"/>
          <w:szCs w:val="24"/>
        </w:rPr>
        <w:t xml:space="preserve"> мероприятий;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3) отсутствие в течение оцениваемого периода случаев вступления в силу в отношении контролируемого лица постановлений о назначении административных наказаний по результатам рассмотрения протоколов об административных правонарушениях, составленных должностными лицами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контрольного </w:t>
      </w:r>
      <w:r w:rsidRPr="009C0351">
        <w:rPr>
          <w:sz w:val="24"/>
          <w:szCs w:val="24"/>
        </w:rPr>
        <w:t xml:space="preserve"> органа</w:t>
      </w:r>
      <w:proofErr w:type="gramEnd"/>
      <w:r w:rsidRPr="009C0351">
        <w:rPr>
          <w:sz w:val="24"/>
          <w:szCs w:val="24"/>
        </w:rPr>
        <w:t>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4) принятие контролируемым лицом надлежащих мер по обеспечению соблюдения обязательных требований, предложенных в предостережениях о недопустимости нарушения обязательных требований, объявленных контролируемому лицу в течение оцениваемого периода, и сообщение о принятых мерах</w:t>
      </w:r>
      <w:r>
        <w:rPr>
          <w:sz w:val="24"/>
          <w:szCs w:val="24"/>
        </w:rPr>
        <w:t xml:space="preserve"> контрольному</w:t>
      </w:r>
      <w:r w:rsidRPr="009C0351">
        <w:rPr>
          <w:sz w:val="24"/>
          <w:szCs w:val="24"/>
        </w:rPr>
        <w:t xml:space="preserve"> органу;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5) полное и своевременное представление контролируемым лицом 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контрольный </w:t>
      </w:r>
      <w:r w:rsidRPr="009C0351">
        <w:rPr>
          <w:sz w:val="24"/>
          <w:szCs w:val="24"/>
        </w:rPr>
        <w:t xml:space="preserve"> орган</w:t>
      </w:r>
      <w:proofErr w:type="gramEnd"/>
      <w:r w:rsidRPr="009C0351">
        <w:rPr>
          <w:sz w:val="24"/>
          <w:szCs w:val="24"/>
        </w:rPr>
        <w:t xml:space="preserve"> информации (документов, сведений), предусмотренных законодательством;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6) регистрация 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контрольном </w:t>
      </w:r>
      <w:r w:rsidRPr="009C0351">
        <w:rPr>
          <w:sz w:val="24"/>
          <w:szCs w:val="24"/>
        </w:rPr>
        <w:t xml:space="preserve"> органе</w:t>
      </w:r>
      <w:proofErr w:type="gramEnd"/>
      <w:r w:rsidRPr="009C0351">
        <w:rPr>
          <w:sz w:val="24"/>
          <w:szCs w:val="24"/>
        </w:rPr>
        <w:t xml:space="preserve"> декларации соблюдения обязательных требований контролируемым лицом каждый год в течение оцениваемого периода;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7) добровольная реализация контролируемым лицом инициируемых им самостоятельно мероприятий по снижению риска причинения вреда (ущерба) и предотвращению вреда (ущерба) охраняемым законом ценностям.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19. Меры стимулирования добросовестности применяются на основании критериев оценки добросовестности контролируемых лиц.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Снижение категории риска причинения вреда (ущерба) охраняемым законом ценностям применяется в отношении контролируемых лиц, которым присвоен </w:t>
      </w:r>
      <w:proofErr w:type="spellStart"/>
      <w:r w:rsidRPr="009C0351">
        <w:rPr>
          <w:sz w:val="24"/>
          <w:szCs w:val="24"/>
        </w:rPr>
        <w:t>репутационный</w:t>
      </w:r>
      <w:proofErr w:type="spellEnd"/>
      <w:r w:rsidRPr="009C0351">
        <w:rPr>
          <w:sz w:val="24"/>
          <w:szCs w:val="24"/>
        </w:rPr>
        <w:t xml:space="preserve"> статус лица, добросовестно соблюдающего законодательство в сфере благоустройства, и допускается не ранее чем по истечении одного календарного года со дня присвоения </w:t>
      </w:r>
      <w:proofErr w:type="spellStart"/>
      <w:r w:rsidRPr="009C0351">
        <w:rPr>
          <w:sz w:val="24"/>
          <w:szCs w:val="24"/>
        </w:rPr>
        <w:t>репутационного</w:t>
      </w:r>
      <w:proofErr w:type="spellEnd"/>
      <w:r w:rsidRPr="009C0351">
        <w:rPr>
          <w:sz w:val="24"/>
          <w:szCs w:val="24"/>
        </w:rPr>
        <w:t xml:space="preserve"> статуса лица, добросовестно соблюдающего законодательство в сфере благоустройства.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По результатам рассмотрения заявления о применении мер стимулирования добросовестности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контрольный </w:t>
      </w:r>
      <w:r w:rsidRPr="009C0351">
        <w:rPr>
          <w:sz w:val="24"/>
          <w:szCs w:val="24"/>
        </w:rPr>
        <w:t xml:space="preserve"> орган</w:t>
      </w:r>
      <w:proofErr w:type="gramEnd"/>
      <w:r w:rsidRPr="009C0351">
        <w:rPr>
          <w:sz w:val="24"/>
          <w:szCs w:val="24"/>
        </w:rPr>
        <w:t xml:space="preserve"> принимает одно из следующих решений: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</w:t>
      </w:r>
      <w:r>
        <w:rPr>
          <w:sz w:val="24"/>
          <w:szCs w:val="24"/>
        </w:rPr>
        <w:t xml:space="preserve">, </w:t>
      </w:r>
      <w:r w:rsidRPr="009C0351">
        <w:rPr>
          <w:sz w:val="24"/>
          <w:szCs w:val="24"/>
        </w:rPr>
        <w:t>если контролируемое лицо соответствует критериям оценки добросовестности контролируемых лиц и условиям применения мер стимулирования добросовестности, предусмотренным настоящим Положением;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lastRenderedPageBreak/>
        <w:t>о несоответствии контролируемого лица критериям оценки добросовестности контролируемых лиц – если контролируемое лицо не соответствует критериям добросовестности контролируемых лиц и (или) условиям применения мер стимулирования добросовестности, предусмотренным настоящим Положением.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контрольного </w:t>
      </w:r>
      <w:r w:rsidRPr="009C0351">
        <w:rPr>
          <w:sz w:val="24"/>
          <w:szCs w:val="24"/>
        </w:rPr>
        <w:t xml:space="preserve"> органа</w:t>
      </w:r>
      <w:proofErr w:type="gramEnd"/>
      <w:r w:rsidRPr="009C0351">
        <w:rPr>
          <w:sz w:val="24"/>
          <w:szCs w:val="24"/>
        </w:rPr>
        <w:t xml:space="preserve"> направляется контролируемому лицу не позднее чем в течение 30 календарных дней со дня поступления его заявления о применении мер стимулирования добросовестности.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При принятии решения о снижении категории риска причинения вреда (ущерба) охраняемым законом ценностям допускается снижение только на одну категорию.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sz w:val="24"/>
          <w:szCs w:val="24"/>
        </w:rPr>
        <w:t xml:space="preserve">Присвоение контролируемому лицу </w:t>
      </w:r>
      <w:proofErr w:type="spellStart"/>
      <w:r w:rsidRPr="009C0351">
        <w:rPr>
          <w:sz w:val="24"/>
          <w:szCs w:val="24"/>
        </w:rPr>
        <w:t>репутационного</w:t>
      </w:r>
      <w:proofErr w:type="spellEnd"/>
      <w:r w:rsidRPr="009C0351">
        <w:rPr>
          <w:sz w:val="24"/>
          <w:szCs w:val="24"/>
        </w:rPr>
        <w:t xml:space="preserve"> статуса лица, добросовестно соблюдающего законодательство в сфере благоустройства, осуществляется в целях </w:t>
      </w:r>
      <w:r w:rsidRPr="009C0351">
        <w:rPr>
          <w:iCs/>
          <w:sz w:val="24"/>
          <w:szCs w:val="24"/>
        </w:rPr>
        <w:t>публичной оценки уровня соблюдения контролируемым лицом обязательных требований.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Срок действия </w:t>
      </w:r>
      <w:proofErr w:type="spellStart"/>
      <w:r w:rsidRPr="009C0351">
        <w:rPr>
          <w:sz w:val="24"/>
          <w:szCs w:val="24"/>
        </w:rPr>
        <w:t>репутационного</w:t>
      </w:r>
      <w:proofErr w:type="spellEnd"/>
      <w:r w:rsidRPr="009C0351">
        <w:rPr>
          <w:sz w:val="24"/>
          <w:szCs w:val="24"/>
        </w:rPr>
        <w:t xml:space="preserve"> статуса лица, добросовестно соблюдающего законодательство в сфере благоустройства, составляет три года со дня его присвоения. В случае присвоения контролируемому лицу </w:t>
      </w:r>
      <w:proofErr w:type="spellStart"/>
      <w:r w:rsidRPr="009C0351">
        <w:rPr>
          <w:sz w:val="24"/>
          <w:szCs w:val="24"/>
        </w:rPr>
        <w:t>репутационного</w:t>
      </w:r>
      <w:proofErr w:type="spellEnd"/>
      <w:r w:rsidRPr="009C0351">
        <w:rPr>
          <w:sz w:val="24"/>
          <w:szCs w:val="24"/>
        </w:rPr>
        <w:t xml:space="preserve"> статуса лица, добросовестно соблюдающего законодательство в сфере благоустройства, контролируемое лицо вправе публично размещать данную информацию, в том числе в информационных и рекламных материалах.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Решение о снижении категории риска причинения вреда (ущерба) охраняемым законом ценностям в качестве меры стимулирования добросовестности действует до отнесения соответствующего объекта муниципального контроля к иной категории риска причинения вреда (ущерба) охраняемым законом ценностям в порядке, уст</w:t>
      </w:r>
      <w:r>
        <w:rPr>
          <w:sz w:val="24"/>
          <w:szCs w:val="24"/>
        </w:rPr>
        <w:t>ановленном Федеральным законом «</w:t>
      </w:r>
      <w:r w:rsidRPr="009C0351">
        <w:rPr>
          <w:sz w:val="24"/>
          <w:szCs w:val="24"/>
        </w:rPr>
        <w:t xml:space="preserve">О государственном контроле (надзоре) и муниципальном </w:t>
      </w:r>
      <w:r>
        <w:rPr>
          <w:sz w:val="24"/>
          <w:szCs w:val="24"/>
        </w:rPr>
        <w:t>контроле в Российской Федерации»</w:t>
      </w:r>
      <w:r w:rsidRPr="009C0351">
        <w:rPr>
          <w:sz w:val="24"/>
          <w:szCs w:val="24"/>
        </w:rPr>
        <w:t>. В период действия этого решения не допускается принятие нового решения о снижении категории риска причинения вреда (ущерба) охраняемым законом ценностям в качестве меры стимулирования добросовестности.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Решение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отменяется контрольным (надзорным) органом в случае выявления фактов несоответствия контролируемого лица критериям оценки добросовестности контролируемых лиц, о чем контролируемое лицо уведомляется в течение 5 рабочих дней со дня принятия соответствующего решения.</w:t>
      </w:r>
    </w:p>
    <w:p w:rsidR="009825C0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20. </w:t>
      </w:r>
      <w:r w:rsidRPr="00D834AE">
        <w:rPr>
          <w:sz w:val="24"/>
          <w:szCs w:val="24"/>
        </w:rPr>
        <w:t>Объявление предостережений о недопустимости</w:t>
      </w:r>
      <w:r>
        <w:rPr>
          <w:sz w:val="24"/>
          <w:szCs w:val="24"/>
        </w:rPr>
        <w:t xml:space="preserve"> </w:t>
      </w:r>
      <w:r w:rsidRPr="00D834AE">
        <w:rPr>
          <w:sz w:val="24"/>
          <w:szCs w:val="24"/>
        </w:rPr>
        <w:t>нарушения обязательных требований</w:t>
      </w:r>
      <w:r>
        <w:rPr>
          <w:sz w:val="24"/>
          <w:szCs w:val="24"/>
        </w:rPr>
        <w:t xml:space="preserve">. 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В случае объявления</w:t>
      </w:r>
      <w:r>
        <w:rPr>
          <w:sz w:val="24"/>
          <w:szCs w:val="24"/>
        </w:rPr>
        <w:t xml:space="preserve"> контрольным</w:t>
      </w:r>
      <w:r w:rsidRPr="009C0351">
        <w:rPr>
          <w:sz w:val="24"/>
          <w:szCs w:val="24"/>
        </w:rPr>
        <w:t xml:space="preserve"> органом контролируемому лицу предостережения о недопустимости нарушения обязательных требований (далее также – предостережение) контролируемое лицо вправе подать в отношении этого предостережения возражение.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21. Возражение на предостережение должно содержать: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1) полное наименование организации – контролируемого лица, фамилия, имя и отчество (при наличии) гражданина – контролируемого лица;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2) идентификационный номер налогоплательщика – контролируемого лица;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3) адрес места нахождения и осуществления деятельности организации, гражданина – контролируемого лица;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4) дата, номер и наименование органа, объявившего предостережение;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5) позиция контролируемого лица о несогласии с тем, что его действия (бездействие) могут привести или приводят к нарушению обязательных требований, и (или) о несогласии с предложенными в предостережении мерами по обеспечению соблюдения обязательных требований;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6) обоснование позиции контролируемого лица. К возражению могут быть приложены документы, подтверждающие обоснование позиции контролируемого лица.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22. Возражение на предостережение может быть подано в течение 30 календарных дней со дня его получения.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Возражение на предостережение должно быть подписано и подается в письменной форме на бумажном носителе лично или почтовым отправлением 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контрольный </w:t>
      </w:r>
      <w:r w:rsidRPr="009C0351">
        <w:rPr>
          <w:sz w:val="24"/>
          <w:szCs w:val="24"/>
        </w:rPr>
        <w:t xml:space="preserve"> орган</w:t>
      </w:r>
      <w:proofErr w:type="gramEnd"/>
      <w:r w:rsidRPr="009C0351">
        <w:rPr>
          <w:sz w:val="24"/>
          <w:szCs w:val="24"/>
        </w:rPr>
        <w:t>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lastRenderedPageBreak/>
        <w:t>Возражения на предостережения, поданные с нарушением условий, предусмотренных настоящим Положением, но соответствующие требованиям к обращениям граждан и организаций, установленн</w:t>
      </w:r>
      <w:r>
        <w:rPr>
          <w:sz w:val="24"/>
          <w:szCs w:val="24"/>
        </w:rPr>
        <w:t>ым Федеральным законом от 02.05.2006г. № 59-ФЗ «</w:t>
      </w:r>
      <w:r w:rsidRPr="009C0351">
        <w:rPr>
          <w:sz w:val="24"/>
          <w:szCs w:val="24"/>
        </w:rPr>
        <w:t>О порядке рассмотрения обращений граждан Ро</w:t>
      </w:r>
      <w:r>
        <w:rPr>
          <w:sz w:val="24"/>
          <w:szCs w:val="24"/>
        </w:rPr>
        <w:t>ссийской Федерации» (далее – Федеральный закон №59-ФЗ)</w:t>
      </w:r>
      <w:r w:rsidRPr="009C0351">
        <w:rPr>
          <w:sz w:val="24"/>
          <w:szCs w:val="24"/>
        </w:rPr>
        <w:t>, рассматриваются в порядке, предусмотренном данным Федеральным законом.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23. Возражения на предостережения рассматриваются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контрольным </w:t>
      </w:r>
      <w:r w:rsidRPr="009C0351">
        <w:rPr>
          <w:sz w:val="24"/>
          <w:szCs w:val="24"/>
        </w:rPr>
        <w:t xml:space="preserve"> органом</w:t>
      </w:r>
      <w:proofErr w:type="gramEnd"/>
      <w:r w:rsidRPr="009C0351">
        <w:rPr>
          <w:sz w:val="24"/>
          <w:szCs w:val="24"/>
        </w:rPr>
        <w:t>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По результатам рассмотрения возражений на предостережения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контрольный </w:t>
      </w:r>
      <w:r w:rsidRPr="009C0351">
        <w:rPr>
          <w:sz w:val="24"/>
          <w:szCs w:val="24"/>
        </w:rPr>
        <w:t xml:space="preserve"> орган</w:t>
      </w:r>
      <w:proofErr w:type="gramEnd"/>
      <w:r w:rsidRPr="009C0351">
        <w:rPr>
          <w:sz w:val="24"/>
          <w:szCs w:val="24"/>
        </w:rPr>
        <w:t>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C0351">
        <w:rPr>
          <w:sz w:val="24"/>
          <w:szCs w:val="24"/>
        </w:rPr>
        <w:t>направляет контролируемому лицу ответ об отклонении его возражения на предостережение – если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контрольный </w:t>
      </w:r>
      <w:r w:rsidRPr="009C0351">
        <w:rPr>
          <w:sz w:val="24"/>
          <w:szCs w:val="24"/>
        </w:rPr>
        <w:t xml:space="preserve"> орган</w:t>
      </w:r>
      <w:proofErr w:type="gramEnd"/>
      <w:r w:rsidRPr="009C0351">
        <w:rPr>
          <w:sz w:val="24"/>
          <w:szCs w:val="24"/>
        </w:rPr>
        <w:t xml:space="preserve"> придет к выводу о необоснованности позиции контролируемого лица. В ответе должно содержаться обоснование отклонения возражения контролируемого лица на предостережение;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C0351">
        <w:rPr>
          <w:sz w:val="24"/>
          <w:szCs w:val="24"/>
        </w:rPr>
        <w:t>направляет контролируемому лицу ответ об отзыве предостережения полностью или частично – если</w:t>
      </w:r>
      <w:r>
        <w:rPr>
          <w:sz w:val="24"/>
          <w:szCs w:val="24"/>
        </w:rPr>
        <w:t xml:space="preserve"> контрольный</w:t>
      </w:r>
      <w:r w:rsidRPr="009C0351">
        <w:rPr>
          <w:sz w:val="24"/>
          <w:szCs w:val="24"/>
        </w:rPr>
        <w:t xml:space="preserve"> орган придет к выводу об обоснованности позиции контролируемого лица. Если предостережение отзывается частично, в ответе должно быть указано, в части каких действий (бездействия) контролируемого лица и (или) предложенных мер по обеспечению соблюдения обязательных требований отзывается предостережение, а в остальной части должно содержаться обоснование отклонения возражения контролируемого лица на предостережение.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Ответ контролируемому лицу по результатам рассмотрения возражения на предостережение должен быть направлен</w:t>
      </w:r>
      <w:r>
        <w:rPr>
          <w:sz w:val="24"/>
          <w:szCs w:val="24"/>
        </w:rPr>
        <w:t xml:space="preserve"> контрольным</w:t>
      </w:r>
      <w:r w:rsidRPr="009C0351">
        <w:rPr>
          <w:sz w:val="24"/>
          <w:szCs w:val="24"/>
        </w:rPr>
        <w:t xml:space="preserve"> органом в течение 30 календарных дней со дня его поступления.</w:t>
      </w:r>
    </w:p>
    <w:p w:rsidR="009825C0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24. </w:t>
      </w:r>
      <w:r>
        <w:rPr>
          <w:sz w:val="24"/>
          <w:szCs w:val="24"/>
        </w:rPr>
        <w:t xml:space="preserve">Консультирование. 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Инспекторы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контрольного </w:t>
      </w:r>
      <w:r w:rsidRPr="009C0351">
        <w:rPr>
          <w:sz w:val="24"/>
          <w:szCs w:val="24"/>
        </w:rPr>
        <w:t xml:space="preserve"> органа</w:t>
      </w:r>
      <w:proofErr w:type="gramEnd"/>
      <w:r w:rsidRPr="009C0351">
        <w:rPr>
          <w:sz w:val="24"/>
          <w:szCs w:val="24"/>
        </w:rPr>
        <w:t xml:space="preserve"> осуществляют консультирование: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1) по телефону – в часы работы</w:t>
      </w:r>
      <w:r>
        <w:rPr>
          <w:sz w:val="24"/>
          <w:szCs w:val="24"/>
        </w:rPr>
        <w:t xml:space="preserve"> контрольного</w:t>
      </w:r>
      <w:r w:rsidRPr="009C0351">
        <w:rPr>
          <w:sz w:val="24"/>
          <w:szCs w:val="24"/>
        </w:rPr>
        <w:t xml:space="preserve"> органа по вопросам сообщения контролируемым лицам контактных данных</w:t>
      </w:r>
      <w:r>
        <w:rPr>
          <w:sz w:val="24"/>
          <w:szCs w:val="24"/>
        </w:rPr>
        <w:t xml:space="preserve"> контрольного</w:t>
      </w:r>
      <w:r w:rsidRPr="009C0351">
        <w:rPr>
          <w:sz w:val="24"/>
          <w:szCs w:val="24"/>
        </w:rPr>
        <w:t xml:space="preserve"> органа, графика его работы, досудебного порядка подачи и рассмотрения жалоб контролируемых лиц;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2) посредством видео-конференц-связи – при наличии технической возможности в дни, часы и по вопросам, определенным руковод</w:t>
      </w:r>
      <w:r>
        <w:rPr>
          <w:sz w:val="24"/>
          <w:szCs w:val="24"/>
        </w:rPr>
        <w:t xml:space="preserve">ителем </w:t>
      </w:r>
      <w:proofErr w:type="gramStart"/>
      <w:r>
        <w:rPr>
          <w:sz w:val="24"/>
          <w:szCs w:val="24"/>
        </w:rPr>
        <w:t xml:space="preserve">контрольного </w:t>
      </w:r>
      <w:r w:rsidRPr="009C0351">
        <w:rPr>
          <w:sz w:val="24"/>
          <w:szCs w:val="24"/>
        </w:rPr>
        <w:t xml:space="preserve"> органа</w:t>
      </w:r>
      <w:proofErr w:type="gramEnd"/>
      <w:r w:rsidRPr="009C0351">
        <w:rPr>
          <w:sz w:val="24"/>
          <w:szCs w:val="24"/>
        </w:rPr>
        <w:t>. Вопросы, по которым проводится консультирование посредством видео-конференц-связи, и время его осуществления анонсируются в информаци</w:t>
      </w:r>
      <w:r>
        <w:rPr>
          <w:sz w:val="24"/>
          <w:szCs w:val="24"/>
        </w:rPr>
        <w:t>онно-телекоммуникационной сети «Интернет»</w:t>
      </w:r>
      <w:r w:rsidRPr="009C0351">
        <w:rPr>
          <w:sz w:val="24"/>
          <w:szCs w:val="24"/>
        </w:rPr>
        <w:t xml:space="preserve"> не позднее чем за 5 рабочих дней до дня проведения консультирования посредством видео-конференц-связи;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3) на личном приеме – в соответствии с графиком личного приема граждан в соответствии со статьей 13 Федерального закона № 59-ФЗ,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4) в ходе проведения профилактических </w:t>
      </w:r>
      <w:r>
        <w:rPr>
          <w:sz w:val="24"/>
          <w:szCs w:val="24"/>
        </w:rPr>
        <w:t>визитов, контрольных</w:t>
      </w:r>
      <w:r w:rsidRPr="009C0351">
        <w:rPr>
          <w:sz w:val="24"/>
          <w:szCs w:val="24"/>
        </w:rPr>
        <w:t xml:space="preserve">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5) в ходе публичного осуждения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 в сфере благоустройства, осуществлением муниципального контроля;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</w:t>
      </w:r>
      <w:r>
        <w:rPr>
          <w:sz w:val="24"/>
          <w:szCs w:val="24"/>
        </w:rPr>
        <w:t>№ 59-ФЗ</w:t>
      </w:r>
      <w:r w:rsidRPr="009C0351">
        <w:rPr>
          <w:sz w:val="24"/>
          <w:szCs w:val="24"/>
        </w:rPr>
        <w:t>, по любым вопросам, связанным с соблюдением обязательных требований, установленных законодательством в сфере благоустройства, осуществлением муниципального контроля.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25. 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6 пункта 24 настоящего Положения.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</w:t>
      </w:r>
      <w:r>
        <w:rPr>
          <w:sz w:val="24"/>
          <w:szCs w:val="24"/>
        </w:rPr>
        <w:t>контрольный</w:t>
      </w:r>
      <w:r w:rsidRPr="009C0351">
        <w:rPr>
          <w:sz w:val="24"/>
          <w:szCs w:val="24"/>
        </w:rPr>
        <w:t xml:space="preserve"> орган подготавливает письменное разъяснение, которое подписывается </w:t>
      </w:r>
      <w:r>
        <w:rPr>
          <w:sz w:val="24"/>
          <w:szCs w:val="24"/>
        </w:rPr>
        <w:lastRenderedPageBreak/>
        <w:t xml:space="preserve">руководителем контрольного органа </w:t>
      </w:r>
      <w:r w:rsidRPr="009C0351">
        <w:rPr>
          <w:sz w:val="24"/>
          <w:szCs w:val="24"/>
        </w:rPr>
        <w:t xml:space="preserve">и размещается на официальном сайте </w:t>
      </w:r>
      <w:r>
        <w:rPr>
          <w:sz w:val="24"/>
          <w:szCs w:val="24"/>
        </w:rPr>
        <w:t xml:space="preserve">контрольного органа </w:t>
      </w:r>
      <w:r w:rsidRPr="009C0351">
        <w:rPr>
          <w:sz w:val="24"/>
          <w:szCs w:val="24"/>
        </w:rPr>
        <w:t>в информаци</w:t>
      </w:r>
      <w:r>
        <w:rPr>
          <w:sz w:val="24"/>
          <w:szCs w:val="24"/>
        </w:rPr>
        <w:t>онно-телекоммуникационной сети «Интернет»</w:t>
      </w:r>
      <w:r w:rsidRPr="009C0351">
        <w:rPr>
          <w:sz w:val="24"/>
          <w:szCs w:val="24"/>
        </w:rPr>
        <w:t>.</w:t>
      </w:r>
    </w:p>
    <w:p w:rsidR="009825C0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26. </w:t>
      </w:r>
      <w:proofErr w:type="spellStart"/>
      <w:r>
        <w:rPr>
          <w:sz w:val="24"/>
          <w:szCs w:val="24"/>
        </w:rPr>
        <w:t>Самообследование</w:t>
      </w:r>
      <w:proofErr w:type="spellEnd"/>
      <w:r>
        <w:rPr>
          <w:sz w:val="24"/>
          <w:szCs w:val="24"/>
        </w:rPr>
        <w:t>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В целях добровольного определения уровня соблюдения обязательных требований контролируемые лица вправе осуществлять самостоятельную оценку соблюдения обязательных требований (</w:t>
      </w:r>
      <w:proofErr w:type="spellStart"/>
      <w:r w:rsidRPr="009C0351">
        <w:rPr>
          <w:sz w:val="24"/>
          <w:szCs w:val="24"/>
        </w:rPr>
        <w:t>самообследование</w:t>
      </w:r>
      <w:proofErr w:type="spellEnd"/>
      <w:r w:rsidRPr="009C0351">
        <w:rPr>
          <w:sz w:val="24"/>
          <w:szCs w:val="24"/>
        </w:rPr>
        <w:t xml:space="preserve">) в автоматизированном режиме с использованием одного из способов, указанных на </w:t>
      </w:r>
      <w:r>
        <w:rPr>
          <w:sz w:val="24"/>
          <w:szCs w:val="24"/>
        </w:rPr>
        <w:t>официальном сайте контрольного</w:t>
      </w:r>
      <w:r w:rsidRPr="009C0351">
        <w:rPr>
          <w:sz w:val="24"/>
          <w:szCs w:val="24"/>
        </w:rPr>
        <w:t xml:space="preserve"> органа в информаци</w:t>
      </w:r>
      <w:r>
        <w:rPr>
          <w:sz w:val="24"/>
          <w:szCs w:val="24"/>
        </w:rPr>
        <w:t>онно-телекоммуникационной сети «Интернет»</w:t>
      </w:r>
      <w:r w:rsidRPr="009C0351">
        <w:rPr>
          <w:sz w:val="24"/>
          <w:szCs w:val="24"/>
        </w:rPr>
        <w:t>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В рамках </w:t>
      </w:r>
      <w:proofErr w:type="spellStart"/>
      <w:r w:rsidRPr="009C0351">
        <w:rPr>
          <w:sz w:val="24"/>
          <w:szCs w:val="24"/>
        </w:rPr>
        <w:t>самообследования</w:t>
      </w:r>
      <w:proofErr w:type="spellEnd"/>
      <w:r w:rsidRPr="009C0351">
        <w:rPr>
          <w:sz w:val="24"/>
          <w:szCs w:val="24"/>
        </w:rPr>
        <w:t xml:space="preserve"> контролируемые лица получают неудовлетворительную, удовлетворительную или высокую оценку соблюдения ими обязательных требований.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9C0351">
        <w:rPr>
          <w:sz w:val="24"/>
          <w:szCs w:val="24"/>
        </w:rPr>
        <w:t>самообследования</w:t>
      </w:r>
      <w:proofErr w:type="spellEnd"/>
      <w:r w:rsidRPr="009C0351">
        <w:rPr>
          <w:sz w:val="24"/>
          <w:szCs w:val="24"/>
        </w:rPr>
        <w:t xml:space="preserve"> вправе принять декларацию соблюдения обязательных требований.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Способ (способы) осуществления </w:t>
      </w:r>
      <w:proofErr w:type="spellStart"/>
      <w:r w:rsidRPr="009C0351">
        <w:rPr>
          <w:sz w:val="24"/>
          <w:szCs w:val="24"/>
        </w:rPr>
        <w:t>самообследования</w:t>
      </w:r>
      <w:proofErr w:type="spellEnd"/>
      <w:r w:rsidRPr="009C0351">
        <w:rPr>
          <w:sz w:val="24"/>
          <w:szCs w:val="24"/>
        </w:rPr>
        <w:t xml:space="preserve"> в автоматизированном режиме, порядок оценки соблюдения контролируемыми лицами обязательных требований, форма и порядок принятия декларации соблюдения обязательных требований определяются методическими рекомендациями по проведению </w:t>
      </w:r>
      <w:proofErr w:type="spellStart"/>
      <w:r w:rsidRPr="009C0351">
        <w:rPr>
          <w:sz w:val="24"/>
          <w:szCs w:val="24"/>
        </w:rPr>
        <w:t>самообследования</w:t>
      </w:r>
      <w:proofErr w:type="spellEnd"/>
      <w:r w:rsidRPr="009C0351">
        <w:rPr>
          <w:sz w:val="24"/>
          <w:szCs w:val="24"/>
        </w:rPr>
        <w:t xml:space="preserve"> и подготовке декларации соблюдения обязательных требований, утвержденными </w:t>
      </w:r>
      <w:r>
        <w:rPr>
          <w:sz w:val="24"/>
          <w:szCs w:val="24"/>
        </w:rPr>
        <w:t>постановлением А</w:t>
      </w:r>
      <w:r w:rsidRPr="009C0351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</w:t>
      </w:r>
      <w:r w:rsidRPr="009C0351">
        <w:rPr>
          <w:sz w:val="24"/>
          <w:szCs w:val="24"/>
        </w:rPr>
        <w:t>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Декларация соблюдения обязательных требований направляется контролируемым лицом в </w:t>
      </w:r>
      <w:proofErr w:type="gramStart"/>
      <w:r>
        <w:rPr>
          <w:sz w:val="24"/>
          <w:szCs w:val="24"/>
        </w:rPr>
        <w:t xml:space="preserve">контрольный </w:t>
      </w:r>
      <w:r w:rsidRPr="009C0351">
        <w:rPr>
          <w:sz w:val="24"/>
          <w:szCs w:val="24"/>
        </w:rPr>
        <w:t xml:space="preserve"> орган</w:t>
      </w:r>
      <w:proofErr w:type="gramEnd"/>
      <w:r w:rsidRPr="009C0351">
        <w:rPr>
          <w:sz w:val="24"/>
          <w:szCs w:val="24"/>
        </w:rPr>
        <w:t xml:space="preserve">, который осуществляет ее регистрацию и размещает на официальном сайте </w:t>
      </w:r>
      <w:r>
        <w:rPr>
          <w:sz w:val="24"/>
          <w:szCs w:val="24"/>
        </w:rPr>
        <w:t xml:space="preserve">контрольного органа </w:t>
      </w:r>
      <w:r w:rsidRPr="009C0351">
        <w:rPr>
          <w:sz w:val="24"/>
          <w:szCs w:val="24"/>
        </w:rPr>
        <w:t>в информаци</w:t>
      </w:r>
      <w:r>
        <w:rPr>
          <w:sz w:val="24"/>
          <w:szCs w:val="24"/>
        </w:rPr>
        <w:t>онно-телекоммуникационной сети «Интернет»</w:t>
      </w:r>
      <w:r w:rsidRPr="009C0351">
        <w:rPr>
          <w:sz w:val="24"/>
          <w:szCs w:val="24"/>
        </w:rPr>
        <w:t xml:space="preserve"> в течение 5 рабочих дней со дня ее поступления. Регистрация деклараций соблюдения обязательных требований осуществляется путем ведения перечня деклараций соблюдения обязательных требований в электронной форме. Регистрационные номера присваиваются декларациям соблюдения обязательных требований в хронологическом порядке их представления в пределах каждого календарного года.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Срок действия декларации соблюдения обязательных требований составляет три года со дня ее регистрации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контрольным </w:t>
      </w:r>
      <w:r w:rsidRPr="009C0351">
        <w:rPr>
          <w:sz w:val="24"/>
          <w:szCs w:val="24"/>
        </w:rPr>
        <w:t xml:space="preserve"> органом</w:t>
      </w:r>
      <w:proofErr w:type="gramEnd"/>
      <w:r w:rsidRPr="009C0351">
        <w:rPr>
          <w:sz w:val="24"/>
          <w:szCs w:val="24"/>
        </w:rPr>
        <w:t>.</w:t>
      </w:r>
    </w:p>
    <w:p w:rsidR="009825C0" w:rsidRPr="009C0351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>В случае аннулирования декларации соблюдения обязательных требований по решению</w:t>
      </w:r>
      <w:r>
        <w:rPr>
          <w:sz w:val="24"/>
          <w:szCs w:val="24"/>
        </w:rPr>
        <w:t xml:space="preserve"> контрольного</w:t>
      </w:r>
      <w:r w:rsidRPr="009C0351">
        <w:rPr>
          <w:sz w:val="24"/>
          <w:szCs w:val="24"/>
        </w:rPr>
        <w:t xml:space="preserve"> органа контролируемое лицо может вновь принять декларацию соблюдения обязательных требований по результатам </w:t>
      </w:r>
      <w:proofErr w:type="spellStart"/>
      <w:r w:rsidRPr="009C0351">
        <w:rPr>
          <w:sz w:val="24"/>
          <w:szCs w:val="24"/>
        </w:rPr>
        <w:t>самообследования</w:t>
      </w:r>
      <w:proofErr w:type="spellEnd"/>
      <w:r w:rsidRPr="009C0351">
        <w:rPr>
          <w:sz w:val="24"/>
          <w:szCs w:val="24"/>
        </w:rPr>
        <w:t>, не ранее чем по истечении двух лет со дня принятия решения о ее аннулировании.</w:t>
      </w:r>
    </w:p>
    <w:p w:rsidR="009825C0" w:rsidRDefault="009825C0" w:rsidP="009825C0">
      <w:pPr>
        <w:ind w:firstLine="720"/>
        <w:jc w:val="both"/>
        <w:rPr>
          <w:sz w:val="24"/>
          <w:szCs w:val="24"/>
        </w:rPr>
      </w:pPr>
      <w:r w:rsidRPr="009C0351">
        <w:rPr>
          <w:sz w:val="24"/>
          <w:szCs w:val="24"/>
        </w:rPr>
        <w:t xml:space="preserve">27. </w:t>
      </w:r>
      <w:r>
        <w:rPr>
          <w:sz w:val="24"/>
          <w:szCs w:val="24"/>
        </w:rPr>
        <w:t xml:space="preserve">Профилактические визиты. 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 xml:space="preserve">Профилактические визиты проводятся в порядке, установленном </w:t>
      </w:r>
      <w:r>
        <w:rPr>
          <w:iCs/>
          <w:sz w:val="24"/>
          <w:szCs w:val="24"/>
        </w:rPr>
        <w:t>статьей 52 Федерального закона №248-ФЗ</w:t>
      </w:r>
      <w:r w:rsidRPr="009C0351">
        <w:rPr>
          <w:iCs/>
          <w:sz w:val="24"/>
          <w:szCs w:val="24"/>
        </w:rPr>
        <w:t>.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Профилактические визиты проводятся по инициативе контр</w:t>
      </w:r>
      <w:r>
        <w:rPr>
          <w:iCs/>
          <w:sz w:val="24"/>
          <w:szCs w:val="24"/>
        </w:rPr>
        <w:t>ольного</w:t>
      </w:r>
      <w:r w:rsidRPr="009C0351">
        <w:rPr>
          <w:iCs/>
          <w:sz w:val="24"/>
          <w:szCs w:val="24"/>
        </w:rPr>
        <w:t xml:space="preserve"> органа (обязательные профилактические визиты) или по инициативе контролируемого лица</w:t>
      </w:r>
      <w:r>
        <w:rPr>
          <w:iCs/>
          <w:sz w:val="24"/>
          <w:szCs w:val="24"/>
        </w:rPr>
        <w:t xml:space="preserve"> </w:t>
      </w:r>
      <w:r w:rsidRPr="009C0351">
        <w:rPr>
          <w:iCs/>
          <w:sz w:val="24"/>
          <w:szCs w:val="24"/>
        </w:rPr>
        <w:t xml:space="preserve">в порядке, установленном </w:t>
      </w:r>
      <w:proofErr w:type="gramStart"/>
      <w:r>
        <w:rPr>
          <w:iCs/>
          <w:sz w:val="24"/>
          <w:szCs w:val="24"/>
        </w:rPr>
        <w:t xml:space="preserve">статьями  </w:t>
      </w:r>
      <w:r w:rsidRPr="00143D7B">
        <w:rPr>
          <w:sz w:val="24"/>
          <w:szCs w:val="24"/>
          <w:lang w:eastAsia="zh-CN"/>
        </w:rPr>
        <w:t>52.1</w:t>
      </w:r>
      <w:proofErr w:type="gramEnd"/>
      <w:r w:rsidRPr="00143D7B">
        <w:rPr>
          <w:sz w:val="24"/>
          <w:szCs w:val="24"/>
          <w:lang w:eastAsia="zh-CN"/>
        </w:rPr>
        <w:t xml:space="preserve"> и 52.2 </w:t>
      </w:r>
      <w:r>
        <w:rPr>
          <w:iCs/>
          <w:sz w:val="24"/>
          <w:szCs w:val="24"/>
        </w:rPr>
        <w:t xml:space="preserve"> Федерального закона №248-ФЗ</w:t>
      </w:r>
      <w:r w:rsidRPr="009C0351">
        <w:rPr>
          <w:iCs/>
          <w:sz w:val="24"/>
          <w:szCs w:val="24"/>
        </w:rPr>
        <w:t>.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30. Обязательные профилактические визиты проводятся со следующей периодичностью: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1) для объектов муниципального контроля, отнесенных к категории высокого риска, – один обязательный профилактический визит в год;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2) для объектов муниципального контроля, отнесенных к категории значительного риска, – один обязательный профилактический визит в два года;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3) для объектов муниципального контроля, отнесенных к категории среднего риска, – один обязательный профилактический визит в два года;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4) для объектов муниципального контроля, отнесенных к категории умеренного риска, – один обязательный профилактический визит в три года;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5) для объектов муниципального ко</w:t>
      </w:r>
      <w:r>
        <w:rPr>
          <w:iCs/>
          <w:sz w:val="24"/>
          <w:szCs w:val="24"/>
        </w:rPr>
        <w:t xml:space="preserve">нтроля, отнесенных к категории </w:t>
      </w:r>
      <w:r w:rsidRPr="009C0351">
        <w:rPr>
          <w:iCs/>
          <w:sz w:val="24"/>
          <w:szCs w:val="24"/>
        </w:rPr>
        <w:t>низкого риска, обязательные профилактические визиты, предусмотренные частью 2 ст</w:t>
      </w:r>
      <w:r>
        <w:rPr>
          <w:iCs/>
          <w:sz w:val="24"/>
          <w:szCs w:val="24"/>
        </w:rPr>
        <w:t>атьи 25 Федерального закона №248-ФЗ</w:t>
      </w:r>
      <w:r w:rsidRPr="009C0351">
        <w:rPr>
          <w:iCs/>
          <w:sz w:val="24"/>
          <w:szCs w:val="24"/>
        </w:rPr>
        <w:t>, не проводятся.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31. Обязательные профилактические визиты и профилактические визиты по инициативе контролируемого лица проводятся по решению: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bookmarkStart w:id="8" w:name="_Hlk191634833"/>
      <w:r w:rsidRPr="009C0351">
        <w:rPr>
          <w:iCs/>
          <w:sz w:val="24"/>
          <w:szCs w:val="24"/>
        </w:rPr>
        <w:t xml:space="preserve">1) </w:t>
      </w:r>
      <w:r>
        <w:rPr>
          <w:iCs/>
          <w:sz w:val="24"/>
          <w:szCs w:val="24"/>
        </w:rPr>
        <w:t>Г</w:t>
      </w:r>
      <w:r w:rsidRPr="009C0351">
        <w:rPr>
          <w:iCs/>
          <w:sz w:val="24"/>
          <w:szCs w:val="24"/>
        </w:rPr>
        <w:t xml:space="preserve">лавы </w:t>
      </w:r>
      <w:proofErr w:type="spellStart"/>
      <w:r>
        <w:rPr>
          <w:iCs/>
          <w:sz w:val="24"/>
          <w:szCs w:val="24"/>
        </w:rPr>
        <w:t>Шатровского</w:t>
      </w:r>
      <w:proofErr w:type="spellEnd"/>
      <w:r>
        <w:rPr>
          <w:iCs/>
          <w:sz w:val="24"/>
          <w:szCs w:val="24"/>
        </w:rPr>
        <w:t xml:space="preserve"> муниципального округа Курганской области</w:t>
      </w:r>
      <w:r w:rsidRPr="009C0351">
        <w:rPr>
          <w:iCs/>
          <w:sz w:val="24"/>
          <w:szCs w:val="24"/>
        </w:rPr>
        <w:t>;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lastRenderedPageBreak/>
        <w:t xml:space="preserve">2) </w:t>
      </w:r>
      <w:r>
        <w:rPr>
          <w:iCs/>
          <w:sz w:val="24"/>
          <w:szCs w:val="24"/>
        </w:rPr>
        <w:t>заместителя Г</w:t>
      </w:r>
      <w:r w:rsidRPr="009C0351">
        <w:rPr>
          <w:iCs/>
          <w:sz w:val="24"/>
          <w:szCs w:val="24"/>
        </w:rPr>
        <w:t xml:space="preserve">лавы </w:t>
      </w:r>
      <w:proofErr w:type="spellStart"/>
      <w:r>
        <w:rPr>
          <w:iCs/>
          <w:sz w:val="24"/>
          <w:szCs w:val="24"/>
        </w:rPr>
        <w:t>Шатровского</w:t>
      </w:r>
      <w:proofErr w:type="spellEnd"/>
      <w:r>
        <w:rPr>
          <w:iCs/>
          <w:sz w:val="24"/>
          <w:szCs w:val="24"/>
        </w:rPr>
        <w:t xml:space="preserve"> муниципального округа Курганской области – руководителя отдела по развитию территории, жилищно-коммунальному хозяйству и строительству </w:t>
      </w:r>
      <w:proofErr w:type="gramStart"/>
      <w:r>
        <w:rPr>
          <w:iCs/>
          <w:sz w:val="24"/>
          <w:szCs w:val="24"/>
        </w:rPr>
        <w:t xml:space="preserve">Администрации </w:t>
      </w:r>
      <w:r w:rsidRPr="009C0351"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Шатровского</w:t>
      </w:r>
      <w:proofErr w:type="spellEnd"/>
      <w:proofErr w:type="gramEnd"/>
      <w:r>
        <w:rPr>
          <w:iCs/>
          <w:sz w:val="24"/>
          <w:szCs w:val="24"/>
        </w:rPr>
        <w:t xml:space="preserve"> муниципального округа.</w:t>
      </w:r>
    </w:p>
    <w:bookmarkEnd w:id="8"/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32. О принятом решении о проведении профилактического визита уведомляется контролируемое лицо.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Срок проведения профилактического визита по инициативе контролируемого лица составляет один день и может быть продлен на срок, необходимый для проведения испытаний.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В случае невозможности проведения профилактического визита и (или) уклонения контролируемого лица от его проведения инспектором составляется соответственно акт о невозможности проведения обязательного профилактического визита или акт о невозможности проведения профилактического визита по инициативе контролируемого лица.</w:t>
      </w:r>
    </w:p>
    <w:p w:rsidR="009825C0" w:rsidRPr="009C0351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визита.</w:t>
      </w:r>
    </w:p>
    <w:p w:rsidR="009825C0" w:rsidRDefault="009825C0" w:rsidP="009825C0">
      <w:pPr>
        <w:ind w:firstLine="720"/>
        <w:jc w:val="both"/>
        <w:rPr>
          <w:iCs/>
          <w:sz w:val="24"/>
          <w:szCs w:val="24"/>
        </w:rPr>
      </w:pPr>
      <w:r w:rsidRPr="009C0351">
        <w:rPr>
          <w:iCs/>
          <w:sz w:val="24"/>
          <w:szCs w:val="24"/>
        </w:rPr>
        <w:t>По окончании проведения профилактического визита по инициативе контролируемого лица составляется акт о проведении профилактического визита по инициативе контролируемого лица.</w:t>
      </w:r>
    </w:p>
    <w:p w:rsidR="009825C0" w:rsidRPr="009825C0" w:rsidRDefault="009825C0" w:rsidP="009825C0">
      <w:pPr>
        <w:tabs>
          <w:tab w:val="left" w:pos="1134"/>
        </w:tabs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825C0">
        <w:rPr>
          <w:rFonts w:eastAsia="Times New Roman" w:cs="Times New Roman"/>
          <w:b/>
          <w:sz w:val="24"/>
          <w:szCs w:val="24"/>
          <w:lang w:eastAsia="ru-RU"/>
        </w:rPr>
        <w:t xml:space="preserve">Раздел </w:t>
      </w:r>
      <w:r w:rsidRPr="009825C0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9825C0">
        <w:rPr>
          <w:rFonts w:eastAsia="Times New Roman" w:cs="Times New Roman"/>
          <w:b/>
          <w:sz w:val="24"/>
          <w:szCs w:val="24"/>
          <w:lang w:eastAsia="ru-RU"/>
        </w:rPr>
        <w:t xml:space="preserve">. Контрольные мероприятия, проводимые в рамках </w:t>
      </w:r>
    </w:p>
    <w:p w:rsidR="009825C0" w:rsidRPr="009825C0" w:rsidRDefault="009825C0" w:rsidP="009825C0">
      <w:pPr>
        <w:tabs>
          <w:tab w:val="left" w:pos="1134"/>
        </w:tabs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825C0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муниципального контроля </w:t>
      </w:r>
    </w:p>
    <w:p w:rsidR="009825C0" w:rsidRPr="009825C0" w:rsidRDefault="009825C0" w:rsidP="009825C0">
      <w:pPr>
        <w:tabs>
          <w:tab w:val="left" w:pos="1134"/>
        </w:tabs>
        <w:ind w:left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="000D3839">
        <w:rPr>
          <w:rFonts w:eastAsia="Times New Roman" w:cs="Times New Roman"/>
          <w:color w:val="000000"/>
          <w:sz w:val="24"/>
          <w:szCs w:val="24"/>
          <w:lang w:eastAsia="ru-RU"/>
        </w:rPr>
        <w:t>33.</w:t>
      </w: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9825C0" w:rsidRPr="009825C0" w:rsidRDefault="001B7D23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0D3839">
        <w:rPr>
          <w:rFonts w:eastAsia="Times New Roman" w:cs="Times New Roman"/>
          <w:color w:val="000000"/>
          <w:sz w:val="24"/>
          <w:szCs w:val="24"/>
          <w:lang w:eastAsia="ru-RU"/>
        </w:rPr>
        <w:t>34.</w:t>
      </w:r>
      <w:r w:rsidR="009825C0"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Взаимодействие с контролируемым лицом осуществляется при проведении следующих контрольных мероприятий: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1) контрольная закупка;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2) мониторинговая закупка;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3) выборочный контроль;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4) инспекционный визит;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5) рейдовый осмотр;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6) документарная проверка;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7) выездная проверка.</w:t>
      </w:r>
    </w:p>
    <w:p w:rsidR="009825C0" w:rsidRPr="009825C0" w:rsidRDefault="001B7D23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D3839">
        <w:rPr>
          <w:rFonts w:eastAsia="Times New Roman" w:cs="Times New Roman"/>
          <w:color w:val="000000"/>
          <w:sz w:val="24"/>
          <w:szCs w:val="24"/>
          <w:lang w:eastAsia="ru-RU"/>
        </w:rPr>
        <w:t>35.</w:t>
      </w:r>
      <w:r w:rsidR="009825C0"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Без взаимодействия с контролируемым лицом проводятся следующие контрольные мероприятия (далее - контрольные (надзорные) мероприятия без взаимодействия):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1) наблюдение за соблюдением обязательных требований;</w:t>
      </w:r>
    </w:p>
    <w:p w:rsidR="009825C0" w:rsidRPr="009825C0" w:rsidRDefault="009825C0" w:rsidP="009825C0">
      <w:pPr>
        <w:tabs>
          <w:tab w:val="left" w:pos="1134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2) выездное обследование.</w:t>
      </w:r>
    </w:p>
    <w:p w:rsidR="009825C0" w:rsidRPr="009825C0" w:rsidRDefault="000D3839" w:rsidP="009825C0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36.</w:t>
      </w:r>
      <w:r w:rsidR="009825C0" w:rsidRPr="009825C0">
        <w:rPr>
          <w:rFonts w:eastAsia="Times New Roman" w:cs="Times New Roman"/>
          <w:sz w:val="24"/>
          <w:szCs w:val="24"/>
          <w:lang w:eastAsia="ru-RU"/>
        </w:rPr>
        <w:t xml:space="preserve">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9825C0" w:rsidRPr="009825C0" w:rsidRDefault="000D3839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37.</w:t>
      </w:r>
      <w:r w:rsidR="009825C0" w:rsidRPr="009825C0">
        <w:rPr>
          <w:rFonts w:eastAsia="Times New Roman" w:cs="Times New Roman"/>
          <w:sz w:val="24"/>
          <w:szCs w:val="24"/>
          <w:lang w:eastAsia="ru-RU"/>
        </w:rPr>
        <w:t xml:space="preserve"> Основания для проведения контрольных (надзорных) мероприятий.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Основанием для проведения контрольных (надзорных) мероприятий, за исключением случаев, указанных в части 3</w:t>
      </w:r>
      <w:r w:rsidR="000D3839">
        <w:rPr>
          <w:rFonts w:eastAsia="Times New Roman" w:cs="Times New Roman"/>
          <w:sz w:val="24"/>
          <w:szCs w:val="24"/>
          <w:lang w:eastAsia="ru-RU"/>
        </w:rPr>
        <w:t>8</w:t>
      </w:r>
      <w:r w:rsidRPr="009825C0">
        <w:rPr>
          <w:rFonts w:eastAsia="Times New Roman" w:cs="Times New Roman"/>
          <w:sz w:val="24"/>
          <w:szCs w:val="24"/>
          <w:lang w:eastAsia="ru-RU"/>
        </w:rPr>
        <w:t xml:space="preserve"> раздела </w:t>
      </w:r>
      <w:r w:rsidRPr="009825C0">
        <w:rPr>
          <w:rFonts w:eastAsia="Times New Roman" w:cs="Times New Roman"/>
          <w:sz w:val="24"/>
          <w:szCs w:val="24"/>
          <w:lang w:val="en-US" w:eastAsia="ru-RU"/>
        </w:rPr>
        <w:t>IV</w:t>
      </w:r>
      <w:r w:rsidRPr="009825C0">
        <w:rPr>
          <w:rFonts w:eastAsia="Times New Roman" w:cs="Times New Roman"/>
          <w:sz w:val="24"/>
          <w:szCs w:val="24"/>
          <w:lang w:eastAsia="ru-RU"/>
        </w:rPr>
        <w:t>, может быть: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1) наличие у контрольного  органа сведений о причинении вреда (ущерба) или об угрозе причинения вреда (ущерба) охраняемым законом ценностям с учетом положений </w:t>
      </w:r>
      <w:hyperlink r:id="rId8" w:anchor="/document/74449814/entry/60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статьи 60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  Федерального закона №248-ФЗ;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 xml:space="preserve"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</w:t>
      </w:r>
      <w:r w:rsidRPr="009825C0">
        <w:rPr>
          <w:rFonts w:eastAsia="Times New Roman" w:cs="Times New Roman"/>
          <w:sz w:val="24"/>
          <w:szCs w:val="24"/>
          <w:lang w:eastAsia="ru-RU"/>
        </w:rPr>
        <w:lastRenderedPageBreak/>
        <w:t>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hyperlink r:id="rId9" w:anchor="/document/74449814/entry/9501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частью 1 статьи 95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  Федерального закона №248-ФЗ;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7) выявление соответствия объекта контроля параметрам, утвержденным </w:t>
      </w:r>
      <w:hyperlink r:id="rId10" w:anchor="/multilink/74449814/paragraph/385166/number/0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индикаторами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 риска нарушения обязательных требований, или отклонения объекта контроля от таких параметров;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hyperlink r:id="rId11" w:anchor="/document/12164247/entry/81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частью 1 статьи 8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 Федерального закона от 26.12.2008г.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hyperlink r:id="rId12" w:anchor="/document/12185475/entry/12016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пунктах 6 - 9.1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13" w:anchor="/document/12185475/entry/120111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11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14" w:anchor="/document/12185475/entry/120112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12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15" w:anchor="/document/12185475/entry/120114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14 - 17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16" w:anchor="/document/12185475/entry/120119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19 - 21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17" w:anchor="/document/12185475/entry/120124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24 - 31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18" w:anchor="/document/12185475/entry/120134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34 - 36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19" w:anchor="/document/12185475/entry/120139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39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20" w:anchor="/document/12185475/entry/120140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40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, </w:t>
      </w:r>
      <w:hyperlink r:id="rId21" w:anchor="/document/12185475/entry/120142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42 - 55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 и </w:t>
      </w:r>
      <w:hyperlink r:id="rId22" w:anchor="/document/12185475/entry/120159" w:history="1">
        <w:r w:rsidRPr="009825C0">
          <w:rPr>
            <w:rFonts w:eastAsia="Times New Roman" w:cs="Times New Roman"/>
            <w:sz w:val="24"/>
            <w:szCs w:val="24"/>
            <w:lang w:eastAsia="ru-RU"/>
          </w:rPr>
          <w:t>59 части 1 статьи 12</w:t>
        </w:r>
      </w:hyperlink>
      <w:r w:rsidRPr="009825C0">
        <w:rPr>
          <w:rFonts w:eastAsia="Times New Roman" w:cs="Times New Roman"/>
          <w:sz w:val="24"/>
          <w:szCs w:val="24"/>
          <w:lang w:eastAsia="ru-RU"/>
        </w:rPr>
        <w:t> Федерального закона от 04.05.2011г. № 99-ФЗ «О лицензировании отдельных видов деятельности»,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9825C0" w:rsidRPr="009825C0" w:rsidRDefault="009825C0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9) уклонение контролируемого лица от проведения обязательного профилактического визита.</w:t>
      </w:r>
    </w:p>
    <w:p w:rsidR="009825C0" w:rsidRPr="009825C0" w:rsidRDefault="000D3839" w:rsidP="009825C0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38.</w:t>
      </w:r>
      <w:r w:rsidR="009825C0" w:rsidRPr="009825C0">
        <w:rPr>
          <w:rFonts w:eastAsia="Times New Roman" w:cs="Times New Roman"/>
          <w:sz w:val="24"/>
          <w:szCs w:val="24"/>
          <w:lang w:eastAsia="ru-RU"/>
        </w:rPr>
        <w:t xml:space="preserve"> Контрольные (надзорные) мероприятия без взаимодействия проводятся должностными лицами контрольных (надзорных) органов на основании </w:t>
      </w:r>
      <w:hyperlink r:id="rId23" w:anchor="/multilink/74449814/paragraph/638/number/0" w:history="1">
        <w:r w:rsidR="009825C0" w:rsidRPr="009825C0">
          <w:rPr>
            <w:rFonts w:eastAsia="Times New Roman" w:cs="Times New Roman"/>
            <w:sz w:val="24"/>
            <w:szCs w:val="24"/>
            <w:lang w:eastAsia="ru-RU"/>
          </w:rPr>
          <w:t>заданий</w:t>
        </w:r>
      </w:hyperlink>
      <w:r w:rsidR="009825C0" w:rsidRPr="009825C0">
        <w:rPr>
          <w:rFonts w:eastAsia="Times New Roman" w:cs="Times New Roman"/>
          <w:sz w:val="24"/>
          <w:szCs w:val="24"/>
          <w:lang w:eastAsia="ru-RU"/>
        </w:rPr>
        <w:t> 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 Федеральным законом №248-ФЗ.</w:t>
      </w:r>
    </w:p>
    <w:p w:rsidR="009825C0" w:rsidRPr="009825C0" w:rsidRDefault="009825C0" w:rsidP="009825C0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825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</w:t>
      </w:r>
      <w:r w:rsidR="000D383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39.</w:t>
      </w:r>
      <w:r w:rsidRPr="009825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Организация </w:t>
      </w:r>
      <w:r w:rsidRPr="009825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плановых контрольных (надзорных) мероприятий проводится на основании плана проведения плановых контрольных (надзорных) мероприятий на очередной календарный год, формируемого </w:t>
      </w:r>
      <w:proofErr w:type="gramStart"/>
      <w:r w:rsidRPr="009825C0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контрольным  органом</w:t>
      </w:r>
      <w:proofErr w:type="gramEnd"/>
      <w:r w:rsidRPr="009825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подлежит согласованию с органами прокуратуры в соответствии со ст. 61 </w:t>
      </w:r>
      <w:r w:rsidRPr="009825C0">
        <w:rPr>
          <w:rFonts w:eastAsia="Times New Roman" w:cs="Times New Roman"/>
          <w:sz w:val="24"/>
          <w:szCs w:val="24"/>
          <w:lang w:eastAsia="ru-RU"/>
        </w:rPr>
        <w:t>Федерального закона №248-ФЗ</w:t>
      </w:r>
      <w:r w:rsidRPr="009825C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825C0" w:rsidRPr="009825C0" w:rsidRDefault="009825C0" w:rsidP="009825C0">
      <w:pPr>
        <w:shd w:val="clear" w:color="auto" w:fill="FFFFFF"/>
        <w:spacing w:line="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9825C0">
        <w:rPr>
          <w:rFonts w:eastAsia="Times New Roman" w:cs="Times New Roman"/>
          <w:color w:val="000000"/>
          <w:szCs w:val="20"/>
          <w:lang w:eastAsia="ru-RU"/>
        </w:rPr>
        <w:t xml:space="preserve">  </w:t>
      </w:r>
      <w:r w:rsidR="000D3839">
        <w:rPr>
          <w:rFonts w:eastAsia="Times New Roman" w:cs="Times New Roman"/>
          <w:color w:val="000000"/>
          <w:sz w:val="24"/>
          <w:szCs w:val="24"/>
          <w:lang w:eastAsia="ru-RU"/>
        </w:rPr>
        <w:t>40.</w:t>
      </w: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Контрольный орган в случае выявления при проведении контрольного мероприятия нарушений контролируемым лицом обязательных требований</w:t>
      </w:r>
      <w:r w:rsidRPr="009825C0">
        <w:rPr>
          <w:rFonts w:cs="Times New Roman"/>
          <w:bCs/>
          <w:color w:val="000000"/>
          <w:sz w:val="24"/>
          <w:szCs w:val="24"/>
        </w:rPr>
        <w:t xml:space="preserve"> в пределах полномочий, предусмотренных законодательством Российской Федерации, </w:t>
      </w: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>обязан:</w:t>
      </w:r>
    </w:p>
    <w:p w:rsidR="009825C0" w:rsidRPr="009825C0" w:rsidRDefault="009825C0" w:rsidP="009825C0">
      <w:pPr>
        <w:widowControl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9825C0" w:rsidRPr="009825C0" w:rsidRDefault="009825C0" w:rsidP="009825C0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</w:t>
      </w:r>
      <w:r w:rsidRPr="009825C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9825C0" w:rsidRPr="009825C0" w:rsidRDefault="009825C0" w:rsidP="009825C0">
      <w:pPr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825C0" w:rsidRPr="009825C0" w:rsidRDefault="009825C0" w:rsidP="009825C0">
      <w:pPr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9825C0" w:rsidRPr="009825C0" w:rsidRDefault="009825C0" w:rsidP="009825C0">
      <w:pPr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25C0">
        <w:rPr>
          <w:rFonts w:eastAsia="Times New Roman" w:cs="Times New Roman"/>
          <w:sz w:val="24"/>
          <w:szCs w:val="24"/>
          <w:lang w:eastAsia="ru-RU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825C0" w:rsidRPr="009825C0" w:rsidRDefault="000D3839" w:rsidP="009825C0">
      <w:pPr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41.</w:t>
      </w:r>
      <w:r w:rsidR="009825C0" w:rsidRPr="009825C0">
        <w:rPr>
          <w:rFonts w:eastAsia="Times New Roman" w:cs="Times New Roman"/>
          <w:sz w:val="24"/>
          <w:szCs w:val="24"/>
          <w:lang w:eastAsia="ru-RU"/>
        </w:rPr>
        <w:t xml:space="preserve"> Предписание оформляется по форме согласно приложению 4 к настоящему Положению.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b/>
          <w:sz w:val="24"/>
          <w:szCs w:val="24"/>
          <w:lang w:eastAsia="zh-CN"/>
        </w:rPr>
        <w:t xml:space="preserve">Раздел V. Результаты </w:t>
      </w:r>
      <w:proofErr w:type="gramStart"/>
      <w:r w:rsidRPr="009825C0">
        <w:rPr>
          <w:rFonts w:eastAsia="Times New Roman" w:cs="Times New Roman"/>
          <w:b/>
          <w:sz w:val="24"/>
          <w:szCs w:val="24"/>
          <w:lang w:eastAsia="zh-CN"/>
        </w:rPr>
        <w:t>контрольного  мероприятия</w:t>
      </w:r>
      <w:proofErr w:type="gramEnd"/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9825C0" w:rsidRPr="009825C0" w:rsidRDefault="000D3839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42.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Результаты контрольных (надзорных) мероприятий оформляются в соответствии с главой 16 Федерального закона № 248-ФЗ.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b/>
          <w:sz w:val="24"/>
          <w:szCs w:val="24"/>
          <w:lang w:eastAsia="zh-CN"/>
        </w:rPr>
        <w:t>Раздел VI. Обжалование решений контрольного органа, действий (бездействия) его должностных лиц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9825C0" w:rsidRPr="009825C0" w:rsidRDefault="001B7D23" w:rsidP="009825C0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</w:t>
      </w:r>
      <w:r w:rsidR="000D3839">
        <w:rPr>
          <w:rFonts w:eastAsia="Times New Roman" w:cs="Times New Roman"/>
          <w:sz w:val="24"/>
          <w:szCs w:val="24"/>
          <w:lang w:eastAsia="zh-CN"/>
        </w:rPr>
        <w:t>43.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Жалоба подается контролируемым лицом в контрольный орган в электронном виде с использованием ЕПГУ, за исключением случая, предусмотренного пунктом 38 раздела </w:t>
      </w:r>
      <w:r w:rsidR="009825C0" w:rsidRPr="009825C0">
        <w:rPr>
          <w:rFonts w:eastAsia="Times New Roman" w:cs="Times New Roman"/>
          <w:sz w:val="24"/>
          <w:szCs w:val="24"/>
          <w:lang w:val="en-US" w:eastAsia="zh-CN"/>
        </w:rPr>
        <w:t>VI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Положения. При подаче жалобы гражданином она должна быть подписана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простой электронной подписью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9825C0" w:rsidRPr="009825C0" w:rsidRDefault="001B7D23" w:rsidP="009825C0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</w:t>
      </w:r>
      <w:r w:rsidR="000D3839">
        <w:rPr>
          <w:rFonts w:eastAsia="Times New Roman" w:cs="Times New Roman"/>
          <w:sz w:val="24"/>
          <w:szCs w:val="24"/>
          <w:lang w:eastAsia="zh-CN"/>
        </w:rPr>
        <w:t>44.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ЕПГУ, с учетом требований законодательства Российской Федерации о государственной и иной охраняемой законом тайне с использованием специальной связи, на бумажном или электронном носителе (оптическом диске, флэш-накопителе).</w:t>
      </w:r>
    </w:p>
    <w:p w:rsidR="009825C0" w:rsidRPr="009825C0" w:rsidRDefault="001B7D23" w:rsidP="009825C0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</w:t>
      </w:r>
      <w:r w:rsidR="000D3839">
        <w:rPr>
          <w:rFonts w:eastAsia="Times New Roman" w:cs="Times New Roman"/>
          <w:sz w:val="24"/>
          <w:szCs w:val="24"/>
          <w:lang w:eastAsia="zh-CN"/>
        </w:rPr>
        <w:t>45.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1) решений о проведении контрольных мероприятий;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2) актов контрольных мероприятий, предписаний об устранении выявленных нарушений;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3) действий (бездействия) должностных лиц контрольного (надзорного) органа в рамках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>контрольных  мероприятий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>;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>4) решений об отнесении объектов контроля к соответствующей категории риска;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lastRenderedPageBreak/>
        <w:t xml:space="preserve">6) иных решений, принимаемых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>контрольными  органами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 xml:space="preserve">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9825C0" w:rsidRPr="009825C0" w:rsidRDefault="000D3839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46.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:rsidR="009825C0" w:rsidRPr="009825C0" w:rsidRDefault="000D3839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47.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48.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49.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50.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Жалоба может содержать ходатайство о приостановлении исполнения обжалуемого решения контрольного органа.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51.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Контрольный  орган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в срок не позднее двух рабочих дней со дня регистрации жалобы принимает решение: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1) о приостановлении исполнения обжалуемого решения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>контрольного  органа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 xml:space="preserve">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2) об отказе в приостановлении исполнения обжалуемого решения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>контрольного  органа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>.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52.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Информация о решении, указанном в пункте 60 раздела </w:t>
      </w:r>
      <w:r w:rsidR="009825C0" w:rsidRPr="009825C0">
        <w:rPr>
          <w:rFonts w:eastAsia="Times New Roman" w:cs="Times New Roman"/>
          <w:sz w:val="24"/>
          <w:szCs w:val="24"/>
          <w:lang w:val="en-US" w:eastAsia="zh-CN"/>
        </w:rPr>
        <w:t>VI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Положения, направляется лицу, подавшему жалобу, в течение одного рабочего дня с момента принятия решения.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53.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Жалоба должна содержать: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1) наименование контрольного органа, фамилию, имя, отчество (при наличии) должностного лица, решение и (или) действие (бездействие) которых обжалуются;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2) фамилию, имя, отчество (последнее 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>3) сведения об обжалуемых решении контрольного органа и (или) действии (бездействии) его должностного лица, которые привели   или могут привести к нарушению прав контролируемого лица, подавшего жалобу;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5) требования лица, подавшего жалобу;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6) учетный номер контрольного мероприятия в едином реестре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>контрольных  мероприятий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>, в отношении которого подается жалоба, если Правительством Российской Федерации  не установлено иное;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7) учетный номер объекта контроля в едином реестре видов контроля (при обжаловании решения об отнесении объекта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>контроля  к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 xml:space="preserve"> соответствующей категории риска).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54.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Жалоба не должна содержать нецензурные либо оскорбительные выражения, угрозы жизни, здоровью и имуществу должностных лиц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контрольного  органа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либо членов их семей.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55.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                                    и аутентификации».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56.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Контрольный орган принимает решение об отказе в рассмотрении жалобы в течение пяти рабочих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дней  со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дня получения жалобы, если: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1) жалоба подана после истечения сроков подачи жалобы, </w:t>
      </w:r>
      <w:r w:rsidR="000D3839">
        <w:rPr>
          <w:rFonts w:eastAsia="Times New Roman" w:cs="Times New Roman"/>
          <w:sz w:val="24"/>
          <w:szCs w:val="24"/>
          <w:lang w:eastAsia="zh-CN"/>
        </w:rPr>
        <w:t>установленных пунктами 46, 47</w:t>
      </w:r>
      <w:r w:rsidRPr="009825C0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Pr="009825C0">
        <w:rPr>
          <w:rFonts w:eastAsia="Times New Roman" w:cs="Times New Roman"/>
          <w:sz w:val="24"/>
          <w:szCs w:val="24"/>
          <w:lang w:val="en-US" w:eastAsia="zh-CN"/>
        </w:rPr>
        <w:t>VI</w:t>
      </w:r>
      <w:r w:rsidRPr="009825C0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положения, и не содержит ходатайства о восстановлении пропущенного срока на подачу жалобы;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lastRenderedPageBreak/>
        <w:t xml:space="preserve">2) в удовлетворении ходатайства о восстановлении пропущенного срока на подачу жалобы отказано;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3) до принятия решения по жалобе от контролируемого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 xml:space="preserve">лица,   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 xml:space="preserve">ее подавшего, поступило заявление об отзыве жалобы;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4) имеется решение суда по вопросам, поставленным в жалобе;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5) ранее в контрольный орган была подана другая жалоба от того же контролируемого лица по тем же основаниям;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>контрольного  органа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 xml:space="preserve">, а также членов их семей;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8) жалоба подана в ненадлежащий уполномоченный орган;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57.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Отказ в рассмотрении жалобы по основаниям,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указанн</w:t>
      </w:r>
      <w:r>
        <w:rPr>
          <w:rFonts w:eastAsia="Times New Roman" w:cs="Times New Roman"/>
          <w:sz w:val="24"/>
          <w:szCs w:val="24"/>
          <w:lang w:eastAsia="zh-CN"/>
        </w:rPr>
        <w:t>ым  в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подпунктах 3 - 8 пункта 56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9825C0" w:rsidRPr="009825C0">
        <w:rPr>
          <w:rFonts w:eastAsia="Times New Roman" w:cs="Times New Roman"/>
          <w:sz w:val="24"/>
          <w:szCs w:val="24"/>
          <w:lang w:val="en-US" w:eastAsia="zh-CN"/>
        </w:rPr>
        <w:t>VI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Положения, не является результатом досудебного обжалования и не может служить основанием  для судебного обжалования решений контрольного органа, действий (бездействия) его должностных лиц.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58.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Контрольный  орган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при рассмотрении жалобы использует подсистему досудебного обжалования контрольной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Ведение подсистем досудебного обжалования контрольной (надзорной) деятельности осуществляется в порядке, установленном Правительством Российской Федерации.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59.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жалобу. При этом рассмотрение жалобы осуществляется в день, назначенный должностным лицом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контрольного  органа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.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дней  до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дня рассмотрения жалобы со дня представления жалобы, связанной                     со сведениями и документами, составляющими государственную или иную охраняемую законом тайну, посредством извещения через личный кабинет контролируемого лица на ЕПГУ. Контролируемое лицо в случае невозможности присутствия на рассмотрении жалобы, связанной со сведениями и документами, составляющими государственную или иную охраняемую законом тайну, направляет в контрольный орган в течение двух рабочих дней после получения извещения о назначении дня рассмотрения такой жалобы уведомление о невозможности присутствия   на рассмотрении такой жалобы.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60.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В случае получения контрольным органом уведомления о невозможности присутствия на рассмотрении жалобы от контролируемого лица,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  в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контрольном  органе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61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. Контрольный орган должен обеспечить передачу в подсистему досудебного обжалования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контрольной  деятельности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сведений о ходе рассмотрения жалоб.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62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. Жалоба подлежит рассмотрению контрольным органом в течение пятнадцати рабочих дней со дня ее регистрации.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63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. </w:t>
      </w:r>
      <w:proofErr w:type="gramStart"/>
      <w:r w:rsidR="009825C0" w:rsidRPr="009825C0">
        <w:rPr>
          <w:rFonts w:eastAsia="Times New Roman" w:cs="Times New Roman"/>
          <w:sz w:val="24"/>
          <w:szCs w:val="24"/>
          <w:lang w:eastAsia="zh-CN"/>
        </w:rPr>
        <w:t>Контрольный  орган</w:t>
      </w:r>
      <w:proofErr w:type="gramEnd"/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  вправе  запросить 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lastRenderedPageBreak/>
        <w:t xml:space="preserve">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  в рассмотрении жалобы.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64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65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</w:p>
    <w:p w:rsidR="009825C0" w:rsidRPr="009825C0" w:rsidRDefault="001B7D23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66</w:t>
      </w:r>
      <w:r w:rsidR="009825C0" w:rsidRPr="009825C0">
        <w:rPr>
          <w:rFonts w:eastAsia="Times New Roman" w:cs="Times New Roman"/>
          <w:sz w:val="24"/>
          <w:szCs w:val="24"/>
          <w:lang w:eastAsia="zh-CN"/>
        </w:rPr>
        <w:t xml:space="preserve">. 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>6</w:t>
      </w:r>
      <w:r w:rsidR="001B7D23">
        <w:rPr>
          <w:rFonts w:eastAsia="Times New Roman" w:cs="Times New Roman"/>
          <w:sz w:val="24"/>
          <w:szCs w:val="24"/>
          <w:lang w:eastAsia="zh-CN"/>
        </w:rPr>
        <w:t>7</w:t>
      </w:r>
      <w:r w:rsidRPr="009825C0">
        <w:rPr>
          <w:rFonts w:eastAsia="Times New Roman" w:cs="Times New Roman"/>
          <w:sz w:val="24"/>
          <w:szCs w:val="24"/>
          <w:lang w:eastAsia="zh-CN"/>
        </w:rPr>
        <w:t>. По итогам рассмотрения жалобы контрольный орган принимает одно из следующих решений: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1) оставляет жалобу без удовлетворения;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>2) отменяет р</w:t>
      </w:r>
      <w:r w:rsidR="009C3C14">
        <w:rPr>
          <w:rFonts w:eastAsia="Times New Roman" w:cs="Times New Roman"/>
          <w:sz w:val="24"/>
          <w:szCs w:val="24"/>
          <w:lang w:eastAsia="zh-CN"/>
        </w:rPr>
        <w:t xml:space="preserve">ешение </w:t>
      </w:r>
      <w:proofErr w:type="gramStart"/>
      <w:r w:rsidR="009C3C14"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Pr="009825C0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 xml:space="preserve"> полностью  или частично;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>3) отменяет р</w:t>
      </w:r>
      <w:r w:rsidR="009C3C14">
        <w:rPr>
          <w:rFonts w:eastAsia="Times New Roman" w:cs="Times New Roman"/>
          <w:sz w:val="24"/>
          <w:szCs w:val="24"/>
          <w:lang w:eastAsia="zh-CN"/>
        </w:rPr>
        <w:t>ешение контрольного</w:t>
      </w:r>
      <w:r w:rsidRPr="009825C0">
        <w:rPr>
          <w:rFonts w:eastAsia="Times New Roman" w:cs="Times New Roman"/>
          <w:sz w:val="24"/>
          <w:szCs w:val="24"/>
          <w:lang w:eastAsia="zh-CN"/>
        </w:rPr>
        <w:t xml:space="preserve"> органа полностью и принимает новое решение;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 xml:space="preserve"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>6</w:t>
      </w:r>
      <w:r w:rsidR="001B7D23">
        <w:rPr>
          <w:rFonts w:eastAsia="Times New Roman" w:cs="Times New Roman"/>
          <w:sz w:val="24"/>
          <w:szCs w:val="24"/>
          <w:lang w:eastAsia="zh-CN"/>
        </w:rPr>
        <w:t>8</w:t>
      </w:r>
      <w:r w:rsidRPr="009825C0">
        <w:rPr>
          <w:rFonts w:eastAsia="Times New Roman" w:cs="Times New Roman"/>
          <w:sz w:val="24"/>
          <w:szCs w:val="24"/>
          <w:lang w:eastAsia="zh-CN"/>
        </w:rPr>
        <w:t>. Предметом досудебного (внесудебного) обжалования являются действия (бездействие) должностног</w:t>
      </w:r>
      <w:r w:rsidR="009C3C14">
        <w:rPr>
          <w:rFonts w:eastAsia="Times New Roman" w:cs="Times New Roman"/>
          <w:sz w:val="24"/>
          <w:szCs w:val="24"/>
          <w:lang w:eastAsia="zh-CN"/>
        </w:rPr>
        <w:t xml:space="preserve">о лица </w:t>
      </w:r>
      <w:proofErr w:type="gramStart"/>
      <w:r w:rsidR="009C3C14"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Pr="009825C0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 xml:space="preserve">, а также принимаемые им решения при исполнении государственной функции, повлекшие за собой нарушения требований законодательства Российской Федерации, а также нарушения прав заявителя. </w:t>
      </w:r>
    </w:p>
    <w:p w:rsidR="009825C0" w:rsidRPr="009825C0" w:rsidRDefault="009825C0" w:rsidP="009825C0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825C0">
        <w:rPr>
          <w:rFonts w:eastAsia="Times New Roman" w:cs="Times New Roman"/>
          <w:sz w:val="24"/>
          <w:szCs w:val="24"/>
          <w:lang w:eastAsia="zh-CN"/>
        </w:rPr>
        <w:t>6</w:t>
      </w:r>
      <w:r w:rsidR="001B7D23">
        <w:rPr>
          <w:rFonts w:eastAsia="Times New Roman" w:cs="Times New Roman"/>
          <w:sz w:val="24"/>
          <w:szCs w:val="24"/>
          <w:lang w:eastAsia="zh-CN"/>
        </w:rPr>
        <w:t>9</w:t>
      </w:r>
      <w:r w:rsidRPr="009825C0">
        <w:rPr>
          <w:rFonts w:eastAsia="Times New Roman" w:cs="Times New Roman"/>
          <w:sz w:val="24"/>
          <w:szCs w:val="24"/>
          <w:lang w:eastAsia="zh-CN"/>
        </w:rPr>
        <w:t xml:space="preserve">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</w:t>
      </w:r>
      <w:proofErr w:type="gramStart"/>
      <w:r w:rsidRPr="009825C0">
        <w:rPr>
          <w:rFonts w:eastAsia="Times New Roman" w:cs="Times New Roman"/>
          <w:sz w:val="24"/>
          <w:szCs w:val="24"/>
          <w:lang w:eastAsia="zh-CN"/>
        </w:rPr>
        <w:t>ЕПГУ  в</w:t>
      </w:r>
      <w:proofErr w:type="gramEnd"/>
      <w:r w:rsidRPr="009825C0">
        <w:rPr>
          <w:rFonts w:eastAsia="Times New Roman" w:cs="Times New Roman"/>
          <w:sz w:val="24"/>
          <w:szCs w:val="24"/>
          <w:lang w:eastAsia="zh-CN"/>
        </w:rPr>
        <w:t xml:space="preserve"> срок не позднее одного рабочего дня со дня его принятия. </w:t>
      </w:r>
    </w:p>
    <w:p w:rsidR="00754254" w:rsidRPr="00754254" w:rsidRDefault="00754254" w:rsidP="0075425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754254" w:rsidRPr="00754254" w:rsidRDefault="00515898" w:rsidP="00754254">
      <w:pPr>
        <w:pStyle w:val="11"/>
        <w:spacing w:line="0" w:lineRule="atLeast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PT Astra Serif" w:hAnsi="PT Astra Serif" w:cs="Times New Roman"/>
          <w:b/>
          <w:bCs/>
          <w:color w:val="000000"/>
          <w:sz w:val="24"/>
          <w:szCs w:val="24"/>
          <w:lang w:val="en-US"/>
        </w:rPr>
        <w:t>V</w:t>
      </w:r>
      <w:r w:rsidR="00754254" w:rsidRPr="00754254">
        <w:rPr>
          <w:rFonts w:ascii="PT Astra Serif" w:hAnsi="PT Astra Serif" w:cs="Times New Roman"/>
          <w:b/>
          <w:bCs/>
          <w:color w:val="000000"/>
          <w:sz w:val="24"/>
          <w:szCs w:val="24"/>
        </w:rPr>
        <w:t>. Ключевые показатели муниципального контроля за исполнением единой теплоснабжающей организацией обязательств и их целевые значения</w:t>
      </w:r>
    </w:p>
    <w:p w:rsidR="00754254" w:rsidRPr="00754254" w:rsidRDefault="00754254" w:rsidP="00754254">
      <w:pPr>
        <w:pStyle w:val="11"/>
        <w:spacing w:line="0" w:lineRule="atLeast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:rsidR="00754254" w:rsidRPr="00754254" w:rsidRDefault="001B7D23" w:rsidP="00754254">
      <w:pPr>
        <w:pStyle w:val="11"/>
        <w:spacing w:line="0" w:lineRule="atLeas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70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>.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31.07.2020</w:t>
      </w:r>
      <w:r w:rsidR="00515898">
        <w:rPr>
          <w:rFonts w:ascii="PT Astra Serif" w:hAnsi="PT Astra Serif" w:cs="Times New Roman"/>
          <w:color w:val="000000"/>
          <w:sz w:val="24"/>
          <w:szCs w:val="24"/>
        </w:rPr>
        <w:t>г.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Федерации». </w:t>
      </w:r>
    </w:p>
    <w:p w:rsidR="00754254" w:rsidRPr="001B7D23" w:rsidRDefault="001B7D23" w:rsidP="00754254">
      <w:pPr>
        <w:pStyle w:val="11"/>
        <w:spacing w:line="0" w:lineRule="atLeast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71</w:t>
      </w:r>
      <w:r w:rsidR="00754254" w:rsidRPr="00754254">
        <w:rPr>
          <w:rFonts w:ascii="PT Astra Serif" w:hAnsi="PT Astra Serif" w:cs="Times New Roman"/>
          <w:color w:val="000000"/>
          <w:sz w:val="24"/>
          <w:szCs w:val="24"/>
        </w:rPr>
        <w:t>. Ключевые показатели вида контроля и их целевые значения, индикативные показатели для муниципального контроля за исполнением единой теплоснабжающей организ</w:t>
      </w:r>
      <w:r w:rsidR="00020AA7">
        <w:rPr>
          <w:rFonts w:ascii="PT Astra Serif" w:hAnsi="PT Astra Serif" w:cs="Times New Roman"/>
          <w:color w:val="000000"/>
          <w:sz w:val="24"/>
          <w:szCs w:val="24"/>
        </w:rPr>
        <w:t>ацией обязательств утверждены в соответствии с приложением 3 к настоящему Положению</w:t>
      </w:r>
      <w:r w:rsidR="00754254" w:rsidRPr="001B7D23">
        <w:rPr>
          <w:rFonts w:ascii="PT Astra Serif" w:hAnsi="PT Astra Serif" w:cs="Times New Roman"/>
          <w:b/>
          <w:color w:val="000000"/>
          <w:sz w:val="24"/>
          <w:szCs w:val="24"/>
        </w:rPr>
        <w:t>.</w:t>
      </w:r>
    </w:p>
    <w:p w:rsidR="00754254" w:rsidRDefault="00754254" w:rsidP="00754254">
      <w:pPr>
        <w:pStyle w:val="ConsTitle"/>
        <w:widowControl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  <w:bookmarkStart w:id="9" w:name="_Hlk79495542"/>
    </w:p>
    <w:p w:rsidR="005F5726" w:rsidRDefault="005F5726" w:rsidP="00754254">
      <w:pPr>
        <w:pStyle w:val="ConsTitle"/>
        <w:widowControl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5F5726" w:rsidRPr="00754254" w:rsidRDefault="005F5726" w:rsidP="00754254">
      <w:pPr>
        <w:pStyle w:val="ConsTitle"/>
        <w:widowControl/>
        <w:spacing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5F5726" w:rsidRPr="005F5726" w:rsidRDefault="005F5726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F5726">
        <w:rPr>
          <w:rFonts w:ascii="PT Astra Serif" w:hAnsi="PT Astra Serif" w:cs="Times New Roman"/>
          <w:color w:val="000000"/>
          <w:sz w:val="24"/>
          <w:szCs w:val="24"/>
        </w:rPr>
        <w:t xml:space="preserve">Глава </w:t>
      </w:r>
      <w:proofErr w:type="spellStart"/>
      <w:r w:rsidRPr="005F5726">
        <w:rPr>
          <w:rFonts w:ascii="PT Astra Serif" w:hAnsi="PT Astra Serif" w:cs="Times New Roman"/>
          <w:color w:val="000000"/>
          <w:sz w:val="24"/>
          <w:szCs w:val="24"/>
        </w:rPr>
        <w:t>Шатровского</w:t>
      </w:r>
      <w:proofErr w:type="spellEnd"/>
    </w:p>
    <w:p w:rsidR="009825C0" w:rsidRDefault="005F5726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F5726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</w:p>
    <w:p w:rsidR="00754254" w:rsidRDefault="009825C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Курганской области     </w:t>
      </w:r>
      <w:r w:rsidR="005F5726" w:rsidRPr="005F5726">
        <w:rPr>
          <w:rFonts w:ascii="PT Astra Serif" w:hAnsi="PT Astra Serif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5F5726" w:rsidRPr="005F5726">
        <w:rPr>
          <w:rFonts w:ascii="PT Astra Serif" w:hAnsi="PT Astra Serif" w:cs="Times New Roman"/>
          <w:color w:val="000000"/>
          <w:sz w:val="24"/>
          <w:szCs w:val="24"/>
        </w:rPr>
        <w:t>Л.А.Рассохин</w:t>
      </w:r>
      <w:bookmarkEnd w:id="9"/>
      <w:proofErr w:type="spellEnd"/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9C3C14" w:rsidRDefault="009C3C14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Pr="00A57780" w:rsidRDefault="00A57780" w:rsidP="00A57780">
      <w:pPr>
        <w:ind w:left="453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риложение 1</w:t>
      </w:r>
    </w:p>
    <w:p w:rsidR="00A57780" w:rsidRPr="00A57780" w:rsidRDefault="00A57780" w:rsidP="00A57780">
      <w:pPr>
        <w:ind w:left="4536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Положению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Шатровском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муниципальном округе</w:t>
      </w:r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Курганской области</w:t>
      </w:r>
    </w:p>
    <w:p w:rsidR="00A57780" w:rsidRPr="00A57780" w:rsidRDefault="00A57780" w:rsidP="00A57780">
      <w:pPr>
        <w:widowControl w:val="0"/>
        <w:spacing w:line="240" w:lineRule="exact"/>
        <w:ind w:firstLine="720"/>
        <w:jc w:val="center"/>
        <w:rPr>
          <w:rFonts w:eastAsia="Times New Roman" w:cs="Times New Roman"/>
          <w:sz w:val="24"/>
          <w:szCs w:val="24"/>
          <w:shd w:val="clear" w:color="auto" w:fill="F1C100"/>
          <w:lang w:eastAsia="ru-RU"/>
        </w:rPr>
      </w:pPr>
    </w:p>
    <w:p w:rsidR="00A57780" w:rsidRPr="00A57780" w:rsidRDefault="00A57780" w:rsidP="00A57780">
      <w:pPr>
        <w:widowControl w:val="0"/>
        <w:spacing w:line="240" w:lineRule="exact"/>
        <w:ind w:firstLine="720"/>
        <w:jc w:val="center"/>
        <w:rPr>
          <w:rFonts w:eastAsia="Times New Roman" w:cs="Times New Roman"/>
          <w:sz w:val="24"/>
          <w:szCs w:val="24"/>
          <w:shd w:val="clear" w:color="auto" w:fill="F1C100"/>
          <w:lang w:eastAsia="ru-RU"/>
        </w:rPr>
      </w:pPr>
    </w:p>
    <w:p w:rsidR="00A57780" w:rsidRPr="00A57780" w:rsidRDefault="00A57780" w:rsidP="00A57780">
      <w:pPr>
        <w:widowControl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57780">
        <w:rPr>
          <w:rFonts w:eastAsia="Times New Roman" w:cs="Times New Roman"/>
          <w:b/>
          <w:sz w:val="24"/>
          <w:szCs w:val="24"/>
          <w:lang w:eastAsia="ru-RU"/>
        </w:rPr>
        <w:t xml:space="preserve">КРИТЕРИИ </w:t>
      </w:r>
    </w:p>
    <w:p w:rsidR="00A57780" w:rsidRPr="00A57780" w:rsidRDefault="00A57780" w:rsidP="00A57780">
      <w:pPr>
        <w:widowControl w:val="0"/>
        <w:jc w:val="center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A57780">
        <w:rPr>
          <w:rFonts w:eastAsia="Times New Roman" w:cs="Times New Roman"/>
          <w:b/>
          <w:sz w:val="24"/>
          <w:szCs w:val="24"/>
          <w:lang w:eastAsia="ru-RU"/>
        </w:rPr>
        <w:t xml:space="preserve">отнесения объектов контроля </w:t>
      </w:r>
      <w:r w:rsidRPr="00A57780">
        <w:rPr>
          <w:rFonts w:eastAsia="Times New Roman" w:cs="Times New Roman"/>
          <w:b/>
          <w:color w:val="000000"/>
          <w:sz w:val="24"/>
          <w:szCs w:val="24"/>
          <w:lang w:eastAsia="ru-RU"/>
        </w:rPr>
        <w:t>к категориям риска в рамках осуществления муниципального контроля</w:t>
      </w:r>
      <w:r w:rsidRPr="00A5778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75425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</w:t>
      </w:r>
      <w:r w:rsidRPr="00A5778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Шатровском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муниципальном округе</w:t>
      </w:r>
      <w:r w:rsidRPr="00A5778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Курганской области</w:t>
      </w:r>
    </w:p>
    <w:p w:rsidR="00A57780" w:rsidRPr="00A57780" w:rsidRDefault="00A57780" w:rsidP="00A57780">
      <w:pPr>
        <w:widowControl w:val="0"/>
        <w:spacing w:line="240" w:lineRule="exact"/>
        <w:jc w:val="center"/>
        <w:rPr>
          <w:rFonts w:eastAsia="Times New Roman" w:cs="Times New Roman"/>
          <w:color w:val="000000"/>
          <w:sz w:val="24"/>
          <w:szCs w:val="24"/>
          <w:shd w:val="clear" w:color="auto" w:fill="F1C100"/>
          <w:lang w:eastAsia="ru-RU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857"/>
        <w:gridCol w:w="1985"/>
      </w:tblGrid>
      <w:tr w:rsidR="00A57780" w:rsidRPr="00A57780" w:rsidTr="00B55AF5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муниципального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A57780" w:rsidRPr="00A57780" w:rsidTr="00B55AF5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A57780" w:rsidRPr="00A57780" w:rsidTr="00B55AF5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A57780" w:rsidRPr="00A57780" w:rsidTr="00B55AF5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ind w:firstLine="34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Pr="00A57780" w:rsidRDefault="00A57780" w:rsidP="00A57780">
      <w:pPr>
        <w:ind w:left="4536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A57780" w:rsidRPr="00A57780" w:rsidRDefault="00A57780" w:rsidP="00A57780">
      <w:pPr>
        <w:ind w:left="4536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Положению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Шатровском</w:t>
      </w:r>
      <w:proofErr w:type="spellEnd"/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муниципальном округе</w:t>
      </w:r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Курганской области</w:t>
      </w:r>
    </w:p>
    <w:p w:rsidR="00A57780" w:rsidRPr="00A57780" w:rsidRDefault="00A57780" w:rsidP="00A57780">
      <w:pPr>
        <w:widowControl w:val="0"/>
        <w:ind w:firstLine="720"/>
        <w:jc w:val="center"/>
        <w:rPr>
          <w:rFonts w:eastAsia="Times New Roman" w:cs="Times New Roman"/>
          <w:sz w:val="24"/>
          <w:szCs w:val="24"/>
          <w:shd w:val="clear" w:color="auto" w:fill="F1C100"/>
          <w:lang w:eastAsia="ru-RU"/>
        </w:rPr>
      </w:pPr>
    </w:p>
    <w:p w:rsidR="00A57780" w:rsidRPr="00A57780" w:rsidRDefault="00A57780" w:rsidP="00A57780">
      <w:pPr>
        <w:widowControl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57780" w:rsidRPr="00A57780" w:rsidRDefault="00A57780" w:rsidP="00A57780">
      <w:pPr>
        <w:widowControl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57780">
        <w:rPr>
          <w:rFonts w:eastAsia="Times New Roman" w:cs="Times New Roman"/>
          <w:b/>
          <w:sz w:val="24"/>
          <w:szCs w:val="24"/>
          <w:lang w:eastAsia="ru-RU"/>
        </w:rPr>
        <w:t xml:space="preserve">ПЕРЕЧЕНЬ </w:t>
      </w:r>
    </w:p>
    <w:p w:rsidR="00A57780" w:rsidRPr="00A57780" w:rsidRDefault="00A57780" w:rsidP="00A57780">
      <w:pPr>
        <w:widowControl w:val="0"/>
        <w:jc w:val="center"/>
        <w:rPr>
          <w:rFonts w:eastAsia="Times New Roman" w:cs="Times New Roman"/>
          <w:sz w:val="24"/>
          <w:szCs w:val="24"/>
          <w:shd w:val="clear" w:color="auto" w:fill="F1C100"/>
          <w:vertAlign w:val="superscript"/>
          <w:lang w:eastAsia="ru-RU"/>
        </w:rPr>
      </w:pPr>
      <w:r w:rsidRPr="00A57780">
        <w:rPr>
          <w:rFonts w:eastAsia="Times New Roman" w:cs="Times New Roman"/>
          <w:b/>
          <w:sz w:val="24"/>
          <w:szCs w:val="24"/>
          <w:lang w:eastAsia="ru-RU"/>
        </w:rPr>
        <w:t xml:space="preserve">индикаторов риска нарушения обязательных требований, проверяемых в рамках осуществления муниципального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Шатровском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муниципальном округе</w:t>
      </w:r>
      <w:r w:rsidRPr="00A5778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Курганской области</w:t>
      </w:r>
    </w:p>
    <w:p w:rsidR="00A57780" w:rsidRPr="00A57780" w:rsidRDefault="00A57780" w:rsidP="00A57780">
      <w:pPr>
        <w:widowControl w:val="0"/>
        <w:ind w:firstLine="720"/>
        <w:jc w:val="both"/>
        <w:rPr>
          <w:rFonts w:eastAsia="Times New Roman" w:cs="Times New Roman"/>
          <w:sz w:val="24"/>
          <w:szCs w:val="24"/>
          <w:shd w:val="clear" w:color="auto" w:fill="F1C10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227"/>
        <w:gridCol w:w="2835"/>
      </w:tblGrid>
      <w:tr w:rsidR="00A57780" w:rsidRPr="00A57780" w:rsidTr="00B55AF5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  <w:r w:rsidRPr="00A5778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индикатора риска</w:t>
            </w:r>
          </w:p>
        </w:tc>
      </w:tr>
      <w:tr w:rsidR="00A57780" w:rsidRPr="00A57780" w:rsidTr="00B55AF5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индикатора 1 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5-10, шт.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&lt; 5</w:t>
            </w:r>
            <w:proofErr w:type="gramEnd"/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шт. или</w:t>
            </w:r>
          </w:p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&gt; 10 шт.</w:t>
            </w:r>
          </w:p>
        </w:tc>
      </w:tr>
      <w:tr w:rsidR="00A57780" w:rsidRPr="00A57780" w:rsidTr="00B55AF5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индикатора 2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57780" w:rsidRPr="00A57780" w:rsidTr="00B55AF5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индикатора 3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определяется в соответствии с Федеральным законом </w:t>
            </w: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от ... № ...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80" w:rsidRPr="00A57780" w:rsidRDefault="00A57780" w:rsidP="00A5778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или превышение нормальных параметров более чем </w:t>
            </w:r>
            <w:r w:rsidRPr="00A577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на 10%</w:t>
            </w:r>
          </w:p>
        </w:tc>
      </w:tr>
    </w:tbl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57780" w:rsidRDefault="00A57780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Pr="00A025B2" w:rsidRDefault="00A025B2" w:rsidP="00A025B2">
      <w:pPr>
        <w:ind w:left="4536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A025B2" w:rsidRPr="00A025B2" w:rsidRDefault="00A025B2" w:rsidP="00A025B2">
      <w:pPr>
        <w:ind w:left="4536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Положению о муниципальном контроле </w:t>
      </w:r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Шатровском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муниципальном округе</w:t>
      </w: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Курганской области</w:t>
      </w:r>
    </w:p>
    <w:p w:rsidR="00A025B2" w:rsidRPr="00A025B2" w:rsidRDefault="00A025B2" w:rsidP="00A025B2">
      <w:pPr>
        <w:widowControl w:val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025B2" w:rsidRDefault="00A025B2" w:rsidP="00A025B2">
      <w:pPr>
        <w:widowControl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КЛЮЧЕВЫЕ ПОКАЗАТЕЛИ </w:t>
      </w:r>
    </w:p>
    <w:p w:rsidR="00A025B2" w:rsidRPr="00A025B2" w:rsidRDefault="00A025B2" w:rsidP="00A025B2">
      <w:pPr>
        <w:widowControl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b/>
          <w:color w:val="000000"/>
          <w:sz w:val="24"/>
          <w:szCs w:val="24"/>
          <w:lang w:eastAsia="ru-RU"/>
        </w:rPr>
        <w:t>вида контроля и их целевые значения, индикативные показатели для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</w:p>
    <w:p w:rsidR="00A025B2" w:rsidRPr="00A025B2" w:rsidRDefault="00A025B2" w:rsidP="00A025B2">
      <w:pPr>
        <w:widowControl w:val="0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spellStart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Шатровском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муниципальном округе</w:t>
      </w:r>
      <w:r w:rsidRPr="00A025B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Курганской области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1.Ключевые показатели и их целевые значения: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Доля выполнения плана проведения плановых контрольных мероприятий на очередной календарный год - 100%.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A025B2" w:rsidRPr="00A025B2" w:rsidRDefault="00A025B2" w:rsidP="00A025B2">
      <w:pPr>
        <w:widowControl w:val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2. Индикативные показатели:</w:t>
      </w:r>
    </w:p>
    <w:p w:rsidR="00A025B2" w:rsidRPr="00A025B2" w:rsidRDefault="00A025B2" w:rsidP="00A025B2">
      <w:pPr>
        <w:widowControl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5B2">
        <w:rPr>
          <w:rFonts w:eastAsia="Times New Roman" w:cs="Times New Roman"/>
          <w:sz w:val="24"/>
          <w:szCs w:val="24"/>
          <w:lang w:eastAsia="ru-RU"/>
        </w:rPr>
        <w:t xml:space="preserve">При осуществлении муниципального контроля </w:t>
      </w:r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Шатровском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муниципальном округе</w:t>
      </w:r>
      <w:r w:rsidRPr="00A025B2"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025B2">
        <w:rPr>
          <w:rFonts w:eastAsia="Times New Roman" w:cs="Times New Roman"/>
          <w:sz w:val="24"/>
          <w:szCs w:val="24"/>
          <w:lang w:eastAsia="ru-RU"/>
        </w:rPr>
        <w:t>устанавливаются следующие индикативные показатели:</w:t>
      </w:r>
    </w:p>
    <w:p w:rsidR="00A025B2" w:rsidRPr="00A025B2" w:rsidRDefault="00A025B2" w:rsidP="00A025B2">
      <w:pPr>
        <w:widowControl w:val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количество проведенных плановых контрольных мероприятий;</w:t>
      </w:r>
    </w:p>
    <w:p w:rsidR="00A025B2" w:rsidRPr="00A025B2" w:rsidRDefault="00A025B2" w:rsidP="00A025B2">
      <w:pPr>
        <w:widowControl w:val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количество проведенных внеплановых контрольных мероприятий;</w:t>
      </w:r>
    </w:p>
    <w:p w:rsidR="00A025B2" w:rsidRPr="00A025B2" w:rsidRDefault="00A025B2" w:rsidP="00A025B2">
      <w:pPr>
        <w:widowControl w:val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количество поступивших возражений в отношении акта контрольного мероприятия;</w:t>
      </w:r>
    </w:p>
    <w:p w:rsidR="00A025B2" w:rsidRPr="00A025B2" w:rsidRDefault="00A025B2" w:rsidP="00A025B2">
      <w:pPr>
        <w:widowControl w:val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требований;</w:t>
      </w:r>
    </w:p>
    <w:p w:rsidR="00A025B2" w:rsidRPr="00A025B2" w:rsidRDefault="00A025B2" w:rsidP="00A025B2">
      <w:pPr>
        <w:widowControl w:val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>количество устраненных нарушений обязательных требований.</w:t>
      </w: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A025B2" w:rsidRPr="00A025B2" w:rsidRDefault="00A025B2" w:rsidP="00A025B2">
      <w:pPr>
        <w:ind w:left="453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 4</w:t>
      </w:r>
    </w:p>
    <w:p w:rsidR="00A025B2" w:rsidRPr="00A025B2" w:rsidRDefault="00A025B2" w:rsidP="00A025B2">
      <w:pPr>
        <w:ind w:left="4536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Положению о муниципальном контроле </w:t>
      </w:r>
      <w:r w:rsidRPr="00A577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Шатровском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муниципальном округе</w:t>
      </w:r>
      <w:r w:rsidRPr="00A025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Курганской области</w:t>
      </w:r>
    </w:p>
    <w:p w:rsidR="00A025B2" w:rsidRPr="00A025B2" w:rsidRDefault="00A025B2" w:rsidP="00A025B2">
      <w:pPr>
        <w:widowControl w:val="0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025B2">
        <w:rPr>
          <w:rFonts w:eastAsia="Times New Roman" w:cs="Times New Roman"/>
          <w:b/>
          <w:sz w:val="24"/>
          <w:szCs w:val="24"/>
          <w:lang w:eastAsia="ru-RU"/>
        </w:rPr>
        <w:t xml:space="preserve">ФОРМА </w:t>
      </w:r>
    </w:p>
    <w:p w:rsidR="00A025B2" w:rsidRPr="00A025B2" w:rsidRDefault="00A025B2" w:rsidP="00A025B2">
      <w:pPr>
        <w:widowControl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</w:t>
      </w:r>
      <w:r w:rsidRPr="00A025B2">
        <w:rPr>
          <w:rFonts w:eastAsia="Times New Roman" w:cs="Times New Roman"/>
          <w:b/>
          <w:sz w:val="24"/>
          <w:szCs w:val="24"/>
          <w:lang w:eastAsia="ru-RU"/>
        </w:rPr>
        <w:t>редписания Контрольного органа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A025B2" w:rsidRPr="00A025B2" w:rsidTr="00B55AF5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B2" w:rsidRPr="00A025B2" w:rsidRDefault="00A025B2" w:rsidP="00A025B2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(указывается должность руководителя контролируемого лица)</w:t>
            </w:r>
          </w:p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(указывается полное наименование контролируемого лица)</w:t>
            </w:r>
          </w:p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(указывается фамилия, имя, отчество</w:t>
            </w:r>
          </w:p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(при наличии) руководителя контролируемого лица)</w:t>
            </w:r>
          </w:p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A025B2" w:rsidRPr="00A025B2" w:rsidRDefault="00A025B2" w:rsidP="00A025B2">
            <w:pPr>
              <w:widowControl w:val="0"/>
              <w:spacing w:line="240" w:lineRule="exact"/>
              <w:ind w:firstLine="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(указывается адрес места нахождения контролируемого лица)</w:t>
            </w:r>
          </w:p>
        </w:tc>
      </w:tr>
    </w:tbl>
    <w:p w:rsidR="00A025B2" w:rsidRPr="00A025B2" w:rsidRDefault="00A025B2" w:rsidP="00A025B2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b/>
          <w:color w:val="000000"/>
          <w:sz w:val="24"/>
          <w:szCs w:val="24"/>
          <w:lang w:eastAsia="ru-RU"/>
        </w:rPr>
      </w:pPr>
      <w:bookmarkStart w:id="10" w:name="Par320"/>
      <w:bookmarkEnd w:id="10"/>
      <w:r w:rsidRPr="00A025B2">
        <w:rPr>
          <w:rFonts w:eastAsia="Times New Roman" w:cs="Calibri"/>
          <w:b/>
          <w:color w:val="000000"/>
          <w:sz w:val="24"/>
          <w:szCs w:val="24"/>
          <w:lang w:eastAsia="ru-RU"/>
        </w:rPr>
        <w:t>ПРЕДПИСАНИЕ</w:t>
      </w: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 в дательном падеже)</w:t>
      </w: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об устранении выявленных нарушений обязательных требований</w:t>
      </w: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По результатам _____________________________________________________________,</w:t>
      </w: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 xml:space="preserve">(указываются вид и форма контрольного мероприятия в соответствии </w:t>
      </w: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>с решением Контрольного органа)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проведенной _______________________________________________________________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 xml:space="preserve">                                  </w:t>
      </w: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в отношении _______________________________________________________________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лица)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в период с «__» _________________ 20__ г. по «__» _________________ 20__ г.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на основании ______________________________________________________________</w:t>
      </w: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 xml:space="preserve">(указываются наименование и реквизиты </w:t>
      </w:r>
      <w:r w:rsidRPr="00A025B2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акта Контрольного </w:t>
      </w: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>органа о проведении контрольного мероприятия)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выявлены нарушения обязательных требований ________________ законодательства:</w:t>
      </w:r>
    </w:p>
    <w:p w:rsidR="00A025B2" w:rsidRPr="00A025B2" w:rsidRDefault="00A025B2" w:rsidP="00A025B2">
      <w:pPr>
        <w:widowControl w:val="0"/>
        <w:jc w:val="center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На основании изложенного, в соответст</w:t>
      </w:r>
      <w:r w:rsidRPr="00A025B2">
        <w:rPr>
          <w:rFonts w:eastAsia="Times New Roman" w:cs="Calibri"/>
          <w:sz w:val="24"/>
          <w:szCs w:val="24"/>
          <w:lang w:eastAsia="ru-RU"/>
        </w:rPr>
        <w:t xml:space="preserve">вии с пунктом 1 части 2 статьи 90 </w:t>
      </w: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Федерального закона от 31.07.2020г.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 xml:space="preserve">                          (указывается полное наименование Контрольного органа)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предписывает: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1. Устранить выявленные нарушения обязательных требований в срок до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«______» ______________ 20_____ г. включительно.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2. Уведомить _______________________________________________________________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 xml:space="preserve">                                   </w:t>
      </w:r>
      <w:r w:rsidRPr="00A025B2">
        <w:rPr>
          <w:rFonts w:eastAsia="Times New Roman" w:cs="Calibri"/>
          <w:i/>
          <w:color w:val="00000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до «__» _______________ 20_____ г. включительно.</w:t>
      </w: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A025B2" w:rsidRPr="00A025B2" w:rsidRDefault="00A025B2" w:rsidP="00A025B2">
      <w:pPr>
        <w:widowControl w:val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025B2">
        <w:rPr>
          <w:rFonts w:eastAsia="Times New Roman" w:cs="Calibri"/>
          <w:color w:val="000000"/>
          <w:sz w:val="24"/>
          <w:szCs w:val="24"/>
          <w:lang w:eastAsia="ru-RU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A025B2" w:rsidRPr="00A025B2" w:rsidRDefault="00A025B2" w:rsidP="00A025B2">
      <w:pPr>
        <w:widowControl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A025B2" w:rsidRPr="00A025B2" w:rsidTr="00B55AF5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B2" w:rsidRPr="00A025B2" w:rsidRDefault="00A025B2" w:rsidP="00A025B2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B2" w:rsidRPr="00A025B2" w:rsidRDefault="00A025B2" w:rsidP="00A025B2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B2" w:rsidRPr="00A025B2" w:rsidRDefault="00A025B2" w:rsidP="00A025B2">
            <w:pPr>
              <w:widowControl w:val="0"/>
              <w:ind w:firstLine="7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A025B2" w:rsidRPr="00A025B2" w:rsidTr="00B55AF5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B2" w:rsidRPr="00A025B2" w:rsidRDefault="00A025B2" w:rsidP="00A025B2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B2" w:rsidRPr="00A025B2" w:rsidRDefault="00A025B2" w:rsidP="00A025B2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5B2" w:rsidRPr="00A025B2" w:rsidRDefault="00A025B2" w:rsidP="00A025B2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025B2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A025B2" w:rsidRPr="00754254" w:rsidRDefault="00A025B2" w:rsidP="005F5726">
      <w:pPr>
        <w:pStyle w:val="ConsPlusNormal"/>
        <w:spacing w:line="0" w:lineRule="atLeast"/>
        <w:ind w:firstLine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sectPr w:rsidR="00A025B2" w:rsidRPr="00754254" w:rsidSect="00F061DC">
      <w:headerReference w:type="default" r:id="rId24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07" w:rsidRDefault="00E41007" w:rsidP="004E3F8F">
      <w:r>
        <w:separator/>
      </w:r>
    </w:p>
  </w:endnote>
  <w:endnote w:type="continuationSeparator" w:id="0">
    <w:p w:rsidR="00E41007" w:rsidRDefault="00E41007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07" w:rsidRDefault="00E41007" w:rsidP="004E3F8F">
      <w:r>
        <w:separator/>
      </w:r>
    </w:p>
  </w:footnote>
  <w:footnote w:type="continuationSeparator" w:id="0">
    <w:p w:rsidR="00E41007" w:rsidRDefault="00E41007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92" w:rsidRDefault="000446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8" w15:restartNumberingAfterBreak="0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5"/>
    <w:rsid w:val="00020074"/>
    <w:rsid w:val="00020AA7"/>
    <w:rsid w:val="00020B57"/>
    <w:rsid w:val="0002246E"/>
    <w:rsid w:val="0002290A"/>
    <w:rsid w:val="00031FAD"/>
    <w:rsid w:val="00044692"/>
    <w:rsid w:val="00052D97"/>
    <w:rsid w:val="00063F8A"/>
    <w:rsid w:val="00074B15"/>
    <w:rsid w:val="000853ED"/>
    <w:rsid w:val="00090856"/>
    <w:rsid w:val="000922B6"/>
    <w:rsid w:val="000C7087"/>
    <w:rsid w:val="000D3839"/>
    <w:rsid w:val="000E0523"/>
    <w:rsid w:val="000F586E"/>
    <w:rsid w:val="00113EEF"/>
    <w:rsid w:val="0012332B"/>
    <w:rsid w:val="00125BD1"/>
    <w:rsid w:val="001318BE"/>
    <w:rsid w:val="0014595D"/>
    <w:rsid w:val="0015647C"/>
    <w:rsid w:val="0017000B"/>
    <w:rsid w:val="001706DC"/>
    <w:rsid w:val="001844FE"/>
    <w:rsid w:val="0019133B"/>
    <w:rsid w:val="00193DB0"/>
    <w:rsid w:val="0019668F"/>
    <w:rsid w:val="001A0549"/>
    <w:rsid w:val="001A71C3"/>
    <w:rsid w:val="001B003B"/>
    <w:rsid w:val="001B31DC"/>
    <w:rsid w:val="001B7D23"/>
    <w:rsid w:val="001C3FE5"/>
    <w:rsid w:val="001C71D2"/>
    <w:rsid w:val="001D498E"/>
    <w:rsid w:val="001E5CBD"/>
    <w:rsid w:val="001F1345"/>
    <w:rsid w:val="001F3374"/>
    <w:rsid w:val="001F5054"/>
    <w:rsid w:val="001F723D"/>
    <w:rsid w:val="00201961"/>
    <w:rsid w:val="00203E0C"/>
    <w:rsid w:val="00235100"/>
    <w:rsid w:val="0028462E"/>
    <w:rsid w:val="00295B3F"/>
    <w:rsid w:val="00297175"/>
    <w:rsid w:val="002B3AD0"/>
    <w:rsid w:val="002B7B5E"/>
    <w:rsid w:val="002B7ED9"/>
    <w:rsid w:val="002C39D0"/>
    <w:rsid w:val="002C7902"/>
    <w:rsid w:val="002D3211"/>
    <w:rsid w:val="002E53C8"/>
    <w:rsid w:val="002F1F6A"/>
    <w:rsid w:val="002F3D3E"/>
    <w:rsid w:val="003055FE"/>
    <w:rsid w:val="0031760B"/>
    <w:rsid w:val="0032339A"/>
    <w:rsid w:val="00335071"/>
    <w:rsid w:val="00337B8D"/>
    <w:rsid w:val="0035416D"/>
    <w:rsid w:val="00354426"/>
    <w:rsid w:val="0036026B"/>
    <w:rsid w:val="0038253F"/>
    <w:rsid w:val="00384072"/>
    <w:rsid w:val="003876E0"/>
    <w:rsid w:val="003907B2"/>
    <w:rsid w:val="003B103C"/>
    <w:rsid w:val="003B6D30"/>
    <w:rsid w:val="003C11C2"/>
    <w:rsid w:val="003D44EB"/>
    <w:rsid w:val="003D536A"/>
    <w:rsid w:val="003E0D19"/>
    <w:rsid w:val="003E2291"/>
    <w:rsid w:val="003E3B1D"/>
    <w:rsid w:val="003E472A"/>
    <w:rsid w:val="0040455C"/>
    <w:rsid w:val="00410A08"/>
    <w:rsid w:val="00410D6C"/>
    <w:rsid w:val="00422061"/>
    <w:rsid w:val="00426668"/>
    <w:rsid w:val="00431179"/>
    <w:rsid w:val="004323E6"/>
    <w:rsid w:val="00446FF1"/>
    <w:rsid w:val="00453A75"/>
    <w:rsid w:val="00483FA0"/>
    <w:rsid w:val="004960C1"/>
    <w:rsid w:val="004B48C0"/>
    <w:rsid w:val="004E1457"/>
    <w:rsid w:val="004E3F8F"/>
    <w:rsid w:val="004F2202"/>
    <w:rsid w:val="00501C45"/>
    <w:rsid w:val="0050228F"/>
    <w:rsid w:val="00512F6B"/>
    <w:rsid w:val="00515898"/>
    <w:rsid w:val="00522146"/>
    <w:rsid w:val="00526676"/>
    <w:rsid w:val="00561129"/>
    <w:rsid w:val="005670C1"/>
    <w:rsid w:val="00576AB7"/>
    <w:rsid w:val="00580F26"/>
    <w:rsid w:val="00585ACB"/>
    <w:rsid w:val="005A45F8"/>
    <w:rsid w:val="005A5017"/>
    <w:rsid w:val="005C249F"/>
    <w:rsid w:val="005D2E0D"/>
    <w:rsid w:val="005D5302"/>
    <w:rsid w:val="005E4F0C"/>
    <w:rsid w:val="005E6420"/>
    <w:rsid w:val="005F5726"/>
    <w:rsid w:val="00602AC7"/>
    <w:rsid w:val="00602B3A"/>
    <w:rsid w:val="00602BD4"/>
    <w:rsid w:val="00604817"/>
    <w:rsid w:val="00610F19"/>
    <w:rsid w:val="00611AD1"/>
    <w:rsid w:val="00616B33"/>
    <w:rsid w:val="00620687"/>
    <w:rsid w:val="00631187"/>
    <w:rsid w:val="00634FBB"/>
    <w:rsid w:val="00644C17"/>
    <w:rsid w:val="00661672"/>
    <w:rsid w:val="00665E28"/>
    <w:rsid w:val="00680F89"/>
    <w:rsid w:val="006B6508"/>
    <w:rsid w:val="006C1D5C"/>
    <w:rsid w:val="006C2E2A"/>
    <w:rsid w:val="006C6EA7"/>
    <w:rsid w:val="006E12F8"/>
    <w:rsid w:val="006E32CF"/>
    <w:rsid w:val="006F0987"/>
    <w:rsid w:val="00702CAD"/>
    <w:rsid w:val="00721633"/>
    <w:rsid w:val="00733D16"/>
    <w:rsid w:val="00742A9A"/>
    <w:rsid w:val="00754254"/>
    <w:rsid w:val="0076033F"/>
    <w:rsid w:val="00764FAF"/>
    <w:rsid w:val="00775A22"/>
    <w:rsid w:val="00783429"/>
    <w:rsid w:val="007859B1"/>
    <w:rsid w:val="007C27CB"/>
    <w:rsid w:val="007C42B1"/>
    <w:rsid w:val="007E46EB"/>
    <w:rsid w:val="007F06CC"/>
    <w:rsid w:val="0080365F"/>
    <w:rsid w:val="00806CCA"/>
    <w:rsid w:val="00814012"/>
    <w:rsid w:val="00820C8C"/>
    <w:rsid w:val="00824277"/>
    <w:rsid w:val="00835B2B"/>
    <w:rsid w:val="0085536C"/>
    <w:rsid w:val="00855BD1"/>
    <w:rsid w:val="00857566"/>
    <w:rsid w:val="00866470"/>
    <w:rsid w:val="00887C39"/>
    <w:rsid w:val="0089024A"/>
    <w:rsid w:val="008A18D6"/>
    <w:rsid w:val="008A5F27"/>
    <w:rsid w:val="008B4137"/>
    <w:rsid w:val="008D59F5"/>
    <w:rsid w:val="008D62B9"/>
    <w:rsid w:val="008E3D5E"/>
    <w:rsid w:val="008E5BDD"/>
    <w:rsid w:val="008E73F6"/>
    <w:rsid w:val="008F0A49"/>
    <w:rsid w:val="0090107C"/>
    <w:rsid w:val="00907CC6"/>
    <w:rsid w:val="00912588"/>
    <w:rsid w:val="00924380"/>
    <w:rsid w:val="00961E38"/>
    <w:rsid w:val="0098042D"/>
    <w:rsid w:val="009825C0"/>
    <w:rsid w:val="009B6E4A"/>
    <w:rsid w:val="009C0F17"/>
    <w:rsid w:val="009C147E"/>
    <w:rsid w:val="009C3C14"/>
    <w:rsid w:val="009D097F"/>
    <w:rsid w:val="009E0551"/>
    <w:rsid w:val="009E2735"/>
    <w:rsid w:val="009E7101"/>
    <w:rsid w:val="009F495A"/>
    <w:rsid w:val="009F7BA2"/>
    <w:rsid w:val="00A025B2"/>
    <w:rsid w:val="00A268D3"/>
    <w:rsid w:val="00A30E7E"/>
    <w:rsid w:val="00A37151"/>
    <w:rsid w:val="00A41C6E"/>
    <w:rsid w:val="00A50BA9"/>
    <w:rsid w:val="00A558C0"/>
    <w:rsid w:val="00A57780"/>
    <w:rsid w:val="00A63F17"/>
    <w:rsid w:val="00AB2757"/>
    <w:rsid w:val="00AC1AA6"/>
    <w:rsid w:val="00AC654F"/>
    <w:rsid w:val="00AD606C"/>
    <w:rsid w:val="00AF3E7D"/>
    <w:rsid w:val="00AF651A"/>
    <w:rsid w:val="00B03414"/>
    <w:rsid w:val="00B11839"/>
    <w:rsid w:val="00B14742"/>
    <w:rsid w:val="00B3628C"/>
    <w:rsid w:val="00B41BF1"/>
    <w:rsid w:val="00B430B3"/>
    <w:rsid w:val="00B82F36"/>
    <w:rsid w:val="00B93BCE"/>
    <w:rsid w:val="00B95A04"/>
    <w:rsid w:val="00B9763E"/>
    <w:rsid w:val="00BA3DD4"/>
    <w:rsid w:val="00BB5496"/>
    <w:rsid w:val="00BD6693"/>
    <w:rsid w:val="00BF1D3E"/>
    <w:rsid w:val="00BF3A5B"/>
    <w:rsid w:val="00C06E3D"/>
    <w:rsid w:val="00C12958"/>
    <w:rsid w:val="00C433E8"/>
    <w:rsid w:val="00C47339"/>
    <w:rsid w:val="00C530A0"/>
    <w:rsid w:val="00C64418"/>
    <w:rsid w:val="00C7749F"/>
    <w:rsid w:val="00C8111C"/>
    <w:rsid w:val="00C818DA"/>
    <w:rsid w:val="00C95187"/>
    <w:rsid w:val="00CA0107"/>
    <w:rsid w:val="00CB23D8"/>
    <w:rsid w:val="00CC0FAD"/>
    <w:rsid w:val="00CC456B"/>
    <w:rsid w:val="00CC60C0"/>
    <w:rsid w:val="00CD63FF"/>
    <w:rsid w:val="00CD667D"/>
    <w:rsid w:val="00CE08CD"/>
    <w:rsid w:val="00CF1F59"/>
    <w:rsid w:val="00CF7545"/>
    <w:rsid w:val="00D057E2"/>
    <w:rsid w:val="00D06CBD"/>
    <w:rsid w:val="00D074B5"/>
    <w:rsid w:val="00D10D02"/>
    <w:rsid w:val="00D316D9"/>
    <w:rsid w:val="00D371C1"/>
    <w:rsid w:val="00D439B8"/>
    <w:rsid w:val="00D43B39"/>
    <w:rsid w:val="00D508CE"/>
    <w:rsid w:val="00D521C5"/>
    <w:rsid w:val="00D6073C"/>
    <w:rsid w:val="00D64580"/>
    <w:rsid w:val="00D700B3"/>
    <w:rsid w:val="00D83E22"/>
    <w:rsid w:val="00D9088A"/>
    <w:rsid w:val="00D96128"/>
    <w:rsid w:val="00D97D8A"/>
    <w:rsid w:val="00DA30B7"/>
    <w:rsid w:val="00DB444C"/>
    <w:rsid w:val="00DB58AE"/>
    <w:rsid w:val="00DC52EC"/>
    <w:rsid w:val="00DE4FA4"/>
    <w:rsid w:val="00DE7133"/>
    <w:rsid w:val="00DF70D7"/>
    <w:rsid w:val="00E01AA5"/>
    <w:rsid w:val="00E0428D"/>
    <w:rsid w:val="00E10AA0"/>
    <w:rsid w:val="00E35CB9"/>
    <w:rsid w:val="00E41007"/>
    <w:rsid w:val="00E41C6F"/>
    <w:rsid w:val="00E5064B"/>
    <w:rsid w:val="00E5781B"/>
    <w:rsid w:val="00E673AB"/>
    <w:rsid w:val="00E676E9"/>
    <w:rsid w:val="00E76938"/>
    <w:rsid w:val="00E82E54"/>
    <w:rsid w:val="00E87004"/>
    <w:rsid w:val="00EC297C"/>
    <w:rsid w:val="00EC4645"/>
    <w:rsid w:val="00EC5517"/>
    <w:rsid w:val="00EC6D58"/>
    <w:rsid w:val="00ED559C"/>
    <w:rsid w:val="00ED579E"/>
    <w:rsid w:val="00EE0910"/>
    <w:rsid w:val="00EE270A"/>
    <w:rsid w:val="00EE551A"/>
    <w:rsid w:val="00EE6596"/>
    <w:rsid w:val="00F03195"/>
    <w:rsid w:val="00F061DC"/>
    <w:rsid w:val="00F13D0B"/>
    <w:rsid w:val="00F17EE8"/>
    <w:rsid w:val="00F21108"/>
    <w:rsid w:val="00F23569"/>
    <w:rsid w:val="00F4346D"/>
    <w:rsid w:val="00F52E87"/>
    <w:rsid w:val="00F53980"/>
    <w:rsid w:val="00F54BEF"/>
    <w:rsid w:val="00F571F5"/>
    <w:rsid w:val="00F605A5"/>
    <w:rsid w:val="00F66F21"/>
    <w:rsid w:val="00F6783A"/>
    <w:rsid w:val="00F82CAB"/>
    <w:rsid w:val="00F83AA5"/>
    <w:rsid w:val="00F9024C"/>
    <w:rsid w:val="00FB60F9"/>
    <w:rsid w:val="00FD46BC"/>
    <w:rsid w:val="00FE117F"/>
    <w:rsid w:val="00FE5270"/>
    <w:rsid w:val="00FE6BB1"/>
    <w:rsid w:val="00FE70A7"/>
    <w:rsid w:val="00FE7733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DAF5"/>
  <w15:docId w15:val="{12E31A9A-4C0C-474E-8174-BB0DFA14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C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customStyle="1" w:styleId="ConsTitle">
    <w:name w:val="ConsTitle"/>
    <w:rsid w:val="00BB5496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BB549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B5496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BB5496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d">
    <w:name w:val="footnote text"/>
    <w:basedOn w:val="a"/>
    <w:link w:val="12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BB5496"/>
    <w:rPr>
      <w:sz w:val="20"/>
      <w:szCs w:val="20"/>
    </w:rPr>
  </w:style>
  <w:style w:type="character" w:customStyle="1" w:styleId="12">
    <w:name w:val="Текст сноски Знак1"/>
    <w:basedOn w:val="a0"/>
    <w:link w:val="ad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B54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B5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BB5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20</Pages>
  <Words>8719</Words>
  <Characters>49700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24</cp:revision>
  <cp:lastPrinted>2025-05-22T06:04:00Z</cp:lastPrinted>
  <dcterms:created xsi:type="dcterms:W3CDTF">2022-01-14T06:03:00Z</dcterms:created>
  <dcterms:modified xsi:type="dcterms:W3CDTF">2025-05-22T11:26:00Z</dcterms:modified>
</cp:coreProperties>
</file>