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2B" w:rsidRDefault="0094057A">
      <w:pPr>
        <w:shd w:val="clear" w:color="auto" w:fill="FFFFFF"/>
        <w:ind w:left="72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Сводный отчет об оценке регулирующего воздействия</w:t>
      </w:r>
    </w:p>
    <w:p w:rsidR="00DC603C" w:rsidRDefault="00DC603C">
      <w:pPr>
        <w:shd w:val="clear" w:color="auto" w:fill="FFFFFF"/>
        <w:ind w:left="72"/>
        <w:jc w:val="center"/>
      </w:pPr>
    </w:p>
    <w:p w:rsidR="00F45D2B" w:rsidRPr="004F7DF0" w:rsidRDefault="00DC603C" w:rsidP="009675F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      </w:t>
      </w:r>
      <w:r w:rsidR="0094057A">
        <w:rPr>
          <w:rFonts w:eastAsia="Times New Roman"/>
          <w:sz w:val="24"/>
          <w:szCs w:val="24"/>
        </w:rPr>
        <w:t>В соответствии с Законом Курганской области от 26 декабря 2013 года № 100 «Об оценке регулирующего воздействия проектов нормативных правовых актов, экспертизе нормативных правовых актов на территории Курганской области»,</w:t>
      </w:r>
      <w:r w:rsidR="00B82AEE" w:rsidRPr="00B82AEE">
        <w:rPr>
          <w:rFonts w:eastAsia="Times New Roman"/>
          <w:sz w:val="24"/>
          <w:szCs w:val="24"/>
        </w:rPr>
        <w:t xml:space="preserve"> </w:t>
      </w:r>
      <w:r w:rsidR="00B82AEE">
        <w:rPr>
          <w:rFonts w:eastAsia="Times New Roman"/>
          <w:sz w:val="24"/>
          <w:szCs w:val="24"/>
        </w:rPr>
        <w:t>П</w:t>
      </w:r>
      <w:r w:rsidR="00B82AEE" w:rsidRPr="00B82AEE">
        <w:rPr>
          <w:rFonts w:eastAsia="Times New Roman"/>
          <w:sz w:val="24"/>
          <w:szCs w:val="24"/>
        </w:rPr>
        <w:t xml:space="preserve">остановлением Администрации </w:t>
      </w:r>
      <w:proofErr w:type="spellStart"/>
      <w:r w:rsidR="00B82AEE" w:rsidRPr="00B82AEE">
        <w:rPr>
          <w:rFonts w:eastAsia="Times New Roman"/>
          <w:sz w:val="24"/>
          <w:szCs w:val="24"/>
        </w:rPr>
        <w:t>Шатровского</w:t>
      </w:r>
      <w:proofErr w:type="spellEnd"/>
      <w:r w:rsidR="00B82AEE" w:rsidRPr="00B82AEE">
        <w:rPr>
          <w:rFonts w:eastAsia="Times New Roman"/>
          <w:sz w:val="24"/>
          <w:szCs w:val="24"/>
        </w:rPr>
        <w:t xml:space="preserve"> </w:t>
      </w:r>
      <w:r w:rsidR="00DB02D6">
        <w:rPr>
          <w:rFonts w:eastAsia="Times New Roman"/>
          <w:sz w:val="24"/>
          <w:szCs w:val="24"/>
        </w:rPr>
        <w:t xml:space="preserve">муниципального округа </w:t>
      </w:r>
      <w:r w:rsidR="00B82AEE" w:rsidRPr="00B82AEE">
        <w:rPr>
          <w:rFonts w:eastAsia="Times New Roman"/>
          <w:sz w:val="24"/>
          <w:szCs w:val="24"/>
        </w:rPr>
        <w:t xml:space="preserve">от </w:t>
      </w:r>
      <w:r w:rsidR="00DB02D6">
        <w:rPr>
          <w:rFonts w:eastAsia="Times New Roman"/>
          <w:sz w:val="24"/>
          <w:szCs w:val="24"/>
        </w:rPr>
        <w:t>12</w:t>
      </w:r>
      <w:r w:rsidR="00B82AEE" w:rsidRPr="00B82AEE">
        <w:rPr>
          <w:rFonts w:eastAsia="Times New Roman"/>
          <w:sz w:val="24"/>
          <w:szCs w:val="24"/>
        </w:rPr>
        <w:t xml:space="preserve"> </w:t>
      </w:r>
      <w:r w:rsidR="00DB02D6">
        <w:rPr>
          <w:rFonts w:eastAsia="Times New Roman"/>
          <w:sz w:val="24"/>
          <w:szCs w:val="24"/>
        </w:rPr>
        <w:t>октября 2022</w:t>
      </w:r>
      <w:r w:rsidR="00B82AEE" w:rsidRPr="00B82AEE">
        <w:rPr>
          <w:rFonts w:eastAsia="Times New Roman"/>
          <w:sz w:val="24"/>
          <w:szCs w:val="24"/>
        </w:rPr>
        <w:t xml:space="preserve"> года № </w:t>
      </w:r>
      <w:r w:rsidR="00DB02D6">
        <w:rPr>
          <w:rFonts w:eastAsia="Times New Roman"/>
          <w:sz w:val="24"/>
          <w:szCs w:val="24"/>
        </w:rPr>
        <w:t>544</w:t>
      </w:r>
      <w:r w:rsidR="00B82AEE" w:rsidRPr="00B82AEE">
        <w:rPr>
          <w:rFonts w:eastAsia="Times New Roman"/>
          <w:sz w:val="24"/>
          <w:szCs w:val="24"/>
        </w:rPr>
        <w:t xml:space="preserve"> «Об утверждении Порядка </w:t>
      </w:r>
      <w:r w:rsidR="00DB02D6">
        <w:rPr>
          <w:rFonts w:eastAsia="Times New Roman"/>
          <w:sz w:val="24"/>
          <w:szCs w:val="24"/>
        </w:rPr>
        <w:t xml:space="preserve">проведения </w:t>
      </w:r>
      <w:r w:rsidR="00B82AEE" w:rsidRPr="00B82AEE">
        <w:rPr>
          <w:rFonts w:eastAsia="Times New Roman"/>
          <w:sz w:val="24"/>
          <w:szCs w:val="24"/>
        </w:rPr>
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актов»  </w:t>
      </w:r>
      <w:r w:rsidR="00B87949" w:rsidRPr="00B87949">
        <w:rPr>
          <w:rFonts w:eastAsia="Times New Roman"/>
          <w:sz w:val="24"/>
          <w:szCs w:val="24"/>
        </w:rPr>
        <w:t>отдел</w:t>
      </w:r>
      <w:r w:rsidR="00D063B5">
        <w:rPr>
          <w:rFonts w:eastAsia="Times New Roman"/>
          <w:sz w:val="24"/>
          <w:szCs w:val="24"/>
        </w:rPr>
        <w:t>ом</w:t>
      </w:r>
      <w:r w:rsidR="00B87949" w:rsidRPr="00B87949">
        <w:rPr>
          <w:rFonts w:eastAsia="Times New Roman"/>
          <w:sz w:val="24"/>
          <w:szCs w:val="24"/>
        </w:rPr>
        <w:t xml:space="preserve"> экономического развития Администрации Шатровского муниципального округа подготов</w:t>
      </w:r>
      <w:r w:rsidR="00B87949">
        <w:rPr>
          <w:rFonts w:eastAsia="Times New Roman"/>
          <w:sz w:val="24"/>
          <w:szCs w:val="24"/>
        </w:rPr>
        <w:t>лен проект</w:t>
      </w:r>
      <w:r w:rsidR="00B87949" w:rsidRPr="00B87949">
        <w:rPr>
          <w:rFonts w:eastAsia="Times New Roman"/>
          <w:sz w:val="24"/>
          <w:szCs w:val="24"/>
        </w:rPr>
        <w:t xml:space="preserve"> </w:t>
      </w:r>
      <w:r w:rsidR="00DB02D6">
        <w:rPr>
          <w:rFonts w:eastAsia="Times New Roman"/>
          <w:sz w:val="24"/>
          <w:szCs w:val="24"/>
        </w:rPr>
        <w:t>Постановления Администрации</w:t>
      </w:r>
      <w:r w:rsidR="0094057A">
        <w:rPr>
          <w:rFonts w:eastAsia="Times New Roman"/>
          <w:sz w:val="24"/>
          <w:szCs w:val="24"/>
        </w:rPr>
        <w:t xml:space="preserve"> </w:t>
      </w:r>
      <w:proofErr w:type="spellStart"/>
      <w:r w:rsidR="00B87949">
        <w:rPr>
          <w:rFonts w:eastAsia="Times New Roman"/>
          <w:sz w:val="24"/>
          <w:szCs w:val="24"/>
        </w:rPr>
        <w:t>Шатровского</w:t>
      </w:r>
      <w:proofErr w:type="spellEnd"/>
      <w:r w:rsidR="0094057A">
        <w:rPr>
          <w:rFonts w:eastAsia="Times New Roman"/>
          <w:sz w:val="24"/>
          <w:szCs w:val="24"/>
        </w:rPr>
        <w:t xml:space="preserve"> муниципального округа</w:t>
      </w:r>
      <w:r w:rsidR="00B87949">
        <w:rPr>
          <w:rFonts w:eastAsia="Times New Roman"/>
          <w:sz w:val="24"/>
          <w:szCs w:val="24"/>
        </w:rPr>
        <w:t xml:space="preserve"> Курганской области</w:t>
      </w:r>
      <w:r w:rsidR="0094057A">
        <w:rPr>
          <w:rFonts w:eastAsia="Times New Roman"/>
          <w:sz w:val="24"/>
          <w:szCs w:val="24"/>
        </w:rPr>
        <w:t xml:space="preserve"> </w:t>
      </w:r>
      <w:r w:rsidR="004F7DF0" w:rsidRPr="004F7DF0">
        <w:rPr>
          <w:rFonts w:eastAsia="Calibri"/>
          <w:sz w:val="24"/>
          <w:szCs w:val="24"/>
          <w:lang w:eastAsia="en-US"/>
        </w:rPr>
        <w:t>«</w:t>
      </w:r>
      <w:r w:rsidR="009675F7" w:rsidRPr="009675F7">
        <w:rPr>
          <w:rFonts w:eastAsia="Calibri"/>
          <w:sz w:val="24"/>
          <w:szCs w:val="24"/>
          <w:lang w:eastAsia="en-US"/>
        </w:rPr>
        <w:t xml:space="preserve">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9675F7" w:rsidRPr="009675F7">
        <w:rPr>
          <w:rFonts w:eastAsia="Calibri"/>
          <w:sz w:val="24"/>
          <w:szCs w:val="24"/>
          <w:lang w:eastAsia="en-US"/>
        </w:rPr>
        <w:t>Шат</w:t>
      </w:r>
      <w:r w:rsidR="009675F7">
        <w:rPr>
          <w:rFonts w:eastAsia="Calibri"/>
          <w:sz w:val="24"/>
          <w:szCs w:val="24"/>
          <w:lang w:eastAsia="en-US"/>
        </w:rPr>
        <w:t>ровского</w:t>
      </w:r>
      <w:proofErr w:type="spellEnd"/>
      <w:r w:rsidR="009675F7">
        <w:rPr>
          <w:rFonts w:eastAsia="Calibri"/>
          <w:sz w:val="24"/>
          <w:szCs w:val="24"/>
          <w:lang w:eastAsia="en-US"/>
        </w:rPr>
        <w:t xml:space="preserve"> муниципального округа </w:t>
      </w:r>
      <w:r w:rsidR="009675F7" w:rsidRPr="009675F7">
        <w:rPr>
          <w:rFonts w:eastAsia="Calibri"/>
          <w:sz w:val="24"/>
          <w:szCs w:val="24"/>
          <w:lang w:eastAsia="en-US"/>
        </w:rPr>
        <w:t>Курганской области</w:t>
      </w:r>
      <w:r w:rsidR="004F7DF0">
        <w:rPr>
          <w:rFonts w:eastAsia="Calibri"/>
          <w:sz w:val="24"/>
          <w:szCs w:val="24"/>
          <w:lang w:eastAsia="en-US"/>
        </w:rPr>
        <w:t>».</w:t>
      </w:r>
    </w:p>
    <w:p w:rsidR="00F45D2B" w:rsidRDefault="0094057A">
      <w:pPr>
        <w:shd w:val="clear" w:color="auto" w:fill="FFFFFF"/>
        <w:spacing w:before="5" w:line="274" w:lineRule="exact"/>
        <w:ind w:left="605"/>
      </w:pPr>
      <w:r>
        <w:rPr>
          <w:rFonts w:eastAsia="Times New Roman"/>
          <w:sz w:val="24"/>
          <w:szCs w:val="24"/>
        </w:rPr>
        <w:t>Степень регулирующего воздействия проекта нормативного правового акта - низкая.</w:t>
      </w:r>
    </w:p>
    <w:p w:rsidR="00F45D2B" w:rsidRDefault="0094057A">
      <w:pPr>
        <w:shd w:val="clear" w:color="auto" w:fill="FFFFFF"/>
        <w:spacing w:line="274" w:lineRule="exact"/>
        <w:ind w:left="38" w:right="24" w:firstLine="566"/>
        <w:jc w:val="both"/>
      </w:pPr>
      <w:r>
        <w:rPr>
          <w:rFonts w:eastAsia="Times New Roman"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45D2B" w:rsidRPr="000A5221" w:rsidRDefault="0094057A" w:rsidP="000A5221">
      <w:pPr>
        <w:shd w:val="clear" w:color="auto" w:fill="FFFFFF"/>
        <w:spacing w:before="10" w:line="274" w:lineRule="exact"/>
        <w:ind w:left="24" w:right="24" w:firstLine="5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предлагаемого проекта </w:t>
      </w:r>
      <w:r w:rsidR="00D063B5">
        <w:rPr>
          <w:rFonts w:eastAsia="Times New Roman"/>
          <w:sz w:val="24"/>
          <w:szCs w:val="24"/>
        </w:rPr>
        <w:t>решения</w:t>
      </w:r>
      <w:r>
        <w:rPr>
          <w:rFonts w:eastAsia="Times New Roman"/>
          <w:sz w:val="24"/>
          <w:szCs w:val="24"/>
        </w:rPr>
        <w:t xml:space="preserve"> обусловлено необходимостью исполнения требований</w:t>
      </w:r>
      <w:r w:rsidR="004670DA">
        <w:rPr>
          <w:rFonts w:eastAsia="Times New Roman"/>
          <w:sz w:val="24"/>
          <w:szCs w:val="24"/>
        </w:rPr>
        <w:t xml:space="preserve"> </w:t>
      </w:r>
      <w:r w:rsidR="004670DA" w:rsidRPr="004670DA">
        <w:rPr>
          <w:rFonts w:eastAsia="Times New Roman"/>
          <w:sz w:val="24"/>
          <w:szCs w:val="24"/>
        </w:rPr>
        <w:t xml:space="preserve">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18 марта 2023 года </w:t>
      </w:r>
      <w:r w:rsidR="00D62026">
        <w:rPr>
          <w:rFonts w:eastAsia="Times New Roman"/>
          <w:sz w:val="24"/>
          <w:szCs w:val="24"/>
        </w:rPr>
        <w:t>№</w:t>
      </w:r>
      <w:r w:rsidR="004670DA" w:rsidRPr="004670DA">
        <w:rPr>
          <w:rFonts w:eastAsia="Times New Roman"/>
          <w:sz w:val="24"/>
          <w:szCs w:val="24"/>
        </w:rPr>
        <w:t xml:space="preserve"> 68-ФЗ </w:t>
      </w:r>
      <w:r w:rsidR="00D62026">
        <w:rPr>
          <w:rFonts w:eastAsia="Times New Roman"/>
          <w:sz w:val="24"/>
          <w:szCs w:val="24"/>
        </w:rPr>
        <w:t>«</w:t>
      </w:r>
      <w:r w:rsidR="004670DA" w:rsidRPr="004670DA">
        <w:rPr>
          <w:rFonts w:eastAsia="Times New Roman"/>
          <w:sz w:val="24"/>
          <w:szCs w:val="24"/>
        </w:rPr>
        <w:t>О внесении 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D62026">
        <w:rPr>
          <w:rFonts w:eastAsia="Times New Roman"/>
          <w:sz w:val="24"/>
          <w:szCs w:val="24"/>
        </w:rPr>
        <w:t>»,</w:t>
      </w:r>
      <w:r w:rsidR="004670DA" w:rsidRPr="004670DA">
        <w:rPr>
          <w:rFonts w:eastAsia="Times New Roman"/>
          <w:sz w:val="24"/>
          <w:szCs w:val="24"/>
        </w:rPr>
        <w:t xml:space="preserve"> Приказом Департамента экономического развития Курганской области от 21 августа 2017 года № 105-ОД «Об утверждении порядков информирования, предусмотренных абзацами вторым и третьим пункта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A5221">
        <w:rPr>
          <w:rFonts w:eastAsia="Times New Roman"/>
          <w:sz w:val="24"/>
          <w:szCs w:val="24"/>
        </w:rPr>
        <w:t xml:space="preserve">, </w:t>
      </w:r>
      <w:r w:rsidR="0070731C" w:rsidRPr="0070731C">
        <w:rPr>
          <w:rFonts w:ascii="PT Astra Serif" w:eastAsia="Times New Roman" w:hAnsi="PT Astra Serif"/>
          <w:sz w:val="24"/>
          <w:szCs w:val="24"/>
        </w:rPr>
        <w:t>Федеральн</w:t>
      </w:r>
      <w:r w:rsidR="0070731C">
        <w:rPr>
          <w:rFonts w:ascii="PT Astra Serif" w:eastAsia="Times New Roman" w:hAnsi="PT Astra Serif"/>
          <w:sz w:val="24"/>
          <w:szCs w:val="24"/>
        </w:rPr>
        <w:t>ого</w:t>
      </w:r>
      <w:r w:rsidR="0070731C" w:rsidRPr="0070731C">
        <w:rPr>
          <w:rFonts w:ascii="PT Astra Serif" w:eastAsia="Times New Roman" w:hAnsi="PT Astra Serif"/>
          <w:sz w:val="24"/>
          <w:szCs w:val="24"/>
        </w:rPr>
        <w:t xml:space="preserve"> </w:t>
      </w:r>
      <w:r w:rsidR="0070731C">
        <w:rPr>
          <w:rFonts w:ascii="PT Astra Serif" w:eastAsia="Times New Roman" w:hAnsi="PT Astra Serif"/>
          <w:sz w:val="24"/>
          <w:szCs w:val="24"/>
        </w:rPr>
        <w:t>З</w:t>
      </w:r>
      <w:r w:rsidR="0070731C" w:rsidRPr="0070731C">
        <w:rPr>
          <w:rFonts w:ascii="PT Astra Serif" w:eastAsia="Times New Roman" w:hAnsi="PT Astra Serif"/>
          <w:sz w:val="24"/>
          <w:szCs w:val="24"/>
        </w:rPr>
        <w:t>акон</w:t>
      </w:r>
      <w:r w:rsidR="0070731C">
        <w:rPr>
          <w:rFonts w:ascii="PT Astra Serif" w:eastAsia="Times New Roman" w:hAnsi="PT Astra Serif"/>
          <w:sz w:val="24"/>
          <w:szCs w:val="24"/>
        </w:rPr>
        <w:t>а</w:t>
      </w:r>
      <w:r w:rsidR="0070731C" w:rsidRPr="0070731C">
        <w:rPr>
          <w:rFonts w:ascii="PT Astra Serif" w:eastAsia="Times New Roman" w:hAnsi="PT Astra Serif"/>
          <w:sz w:val="24"/>
          <w:szCs w:val="24"/>
        </w:rPr>
        <w:t xml:space="preserve"> от 28.12.2009 г. № 381 «Об основах государственного регулирования торговой деятельности в Российской Федерации», Закон</w:t>
      </w:r>
      <w:r w:rsidR="0070731C">
        <w:rPr>
          <w:rFonts w:ascii="PT Astra Serif" w:eastAsia="Times New Roman" w:hAnsi="PT Astra Serif"/>
          <w:sz w:val="24"/>
          <w:szCs w:val="24"/>
        </w:rPr>
        <w:t>а</w:t>
      </w:r>
      <w:r w:rsidR="0070731C" w:rsidRPr="0070731C">
        <w:rPr>
          <w:rFonts w:ascii="PT Astra Serif" w:eastAsia="Times New Roman" w:hAnsi="PT Astra Serif"/>
          <w:sz w:val="24"/>
          <w:szCs w:val="24"/>
        </w:rPr>
        <w:t xml:space="preserve"> Курганской области от 30.09.2010 г. № 60 «О государственном регулировании торговой деят</w:t>
      </w:r>
      <w:r w:rsidR="00913912">
        <w:rPr>
          <w:rFonts w:ascii="PT Astra Serif" w:eastAsia="Times New Roman" w:hAnsi="PT Astra Serif"/>
          <w:sz w:val="24"/>
          <w:szCs w:val="24"/>
        </w:rPr>
        <w:t>ельности в Курганской области»</w:t>
      </w:r>
      <w:r>
        <w:rPr>
          <w:rFonts w:eastAsia="Times New Roman"/>
          <w:sz w:val="24"/>
          <w:szCs w:val="24"/>
        </w:rPr>
        <w:t>.</w:t>
      </w:r>
    </w:p>
    <w:p w:rsidR="00F45D2B" w:rsidRDefault="0094057A">
      <w:pPr>
        <w:shd w:val="clear" w:color="auto" w:fill="FFFFFF"/>
        <w:spacing w:line="274" w:lineRule="exact"/>
        <w:ind w:left="586"/>
      </w:pPr>
      <w:r>
        <w:rPr>
          <w:rFonts w:eastAsia="Times New Roman"/>
          <w:spacing w:val="-1"/>
          <w:sz w:val="24"/>
          <w:szCs w:val="24"/>
        </w:rPr>
        <w:t>Цели предлагаемого правового регулирования:</w:t>
      </w:r>
    </w:p>
    <w:p w:rsidR="00F45D2B" w:rsidRDefault="0094057A">
      <w:pPr>
        <w:shd w:val="clear" w:color="auto" w:fill="FFFFFF"/>
        <w:spacing w:line="274" w:lineRule="exact"/>
        <w:ind w:left="24" w:right="29" w:firstLine="538"/>
        <w:jc w:val="both"/>
      </w:pPr>
      <w:r w:rsidRPr="00A76045">
        <w:rPr>
          <w:rFonts w:eastAsia="Times New Roman"/>
          <w:sz w:val="24"/>
          <w:szCs w:val="24"/>
        </w:rPr>
        <w:t xml:space="preserve">Принятие данного нормативного акта направлено </w:t>
      </w:r>
      <w:r w:rsidR="00F65207" w:rsidRPr="00A76045">
        <w:rPr>
          <w:rFonts w:eastAsia="Times New Roman"/>
          <w:sz w:val="24"/>
          <w:szCs w:val="24"/>
        </w:rPr>
        <w:t xml:space="preserve">на </w:t>
      </w:r>
      <w:r w:rsidR="00E01121" w:rsidRPr="00E01121">
        <w:rPr>
          <w:rFonts w:eastAsia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E01121">
        <w:rPr>
          <w:rFonts w:eastAsia="Times New Roman"/>
          <w:sz w:val="24"/>
          <w:szCs w:val="24"/>
        </w:rPr>
        <w:t>.</w:t>
      </w:r>
    </w:p>
    <w:p w:rsidR="004C756B" w:rsidRPr="004C756B" w:rsidRDefault="008F1FDE" w:rsidP="004C756B">
      <w:pPr>
        <w:shd w:val="clear" w:color="auto" w:fill="FFFFFF"/>
        <w:tabs>
          <w:tab w:val="left" w:pos="6341"/>
        </w:tabs>
        <w:spacing w:line="274" w:lineRule="exact"/>
        <w:ind w:firstLine="1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</w:t>
      </w:r>
      <w:r w:rsidR="0094057A">
        <w:rPr>
          <w:rFonts w:eastAsia="Times New Roman"/>
          <w:spacing w:val="-1"/>
          <w:sz w:val="24"/>
          <w:szCs w:val="24"/>
        </w:rPr>
        <w:t xml:space="preserve">Круг лиц, интересы которых будут затронуты предлагаемым правовым регулированием: </w:t>
      </w:r>
      <w:r w:rsidR="004C756B" w:rsidRPr="004C756B">
        <w:rPr>
          <w:rFonts w:eastAsia="Times New Roman"/>
          <w:sz w:val="24"/>
          <w:szCs w:val="24"/>
        </w:rPr>
        <w:t>юридические лица, индивидуальные предприниматели, зарегистрированные в установленном порядке законодательством Российской Федерации</w:t>
      </w:r>
      <w:r w:rsidR="00633FF8">
        <w:rPr>
          <w:rFonts w:eastAsia="Times New Roman"/>
          <w:sz w:val="24"/>
          <w:szCs w:val="24"/>
        </w:rPr>
        <w:t>.</w:t>
      </w:r>
    </w:p>
    <w:p w:rsidR="00F45D2B" w:rsidRDefault="0094057A" w:rsidP="004C756B">
      <w:pPr>
        <w:shd w:val="clear" w:color="auto" w:fill="FFFFFF"/>
        <w:spacing w:before="5" w:line="274" w:lineRule="exact"/>
        <w:ind w:right="43" w:firstLine="716"/>
        <w:jc w:val="both"/>
      </w:pPr>
      <w:r>
        <w:rPr>
          <w:rFonts w:eastAsia="Times New Roman"/>
          <w:spacing w:val="-1"/>
          <w:sz w:val="24"/>
          <w:szCs w:val="24"/>
        </w:rPr>
        <w:t>Новые функции, полномочия, обязанности и права отдела экономи</w:t>
      </w:r>
      <w:r w:rsidR="00A46F05">
        <w:rPr>
          <w:rFonts w:eastAsia="Times New Roman"/>
          <w:spacing w:val="-1"/>
          <w:sz w:val="24"/>
          <w:szCs w:val="24"/>
        </w:rPr>
        <w:t>ческого развития</w:t>
      </w:r>
      <w:r>
        <w:rPr>
          <w:rFonts w:eastAsia="Times New Roman"/>
          <w:sz w:val="24"/>
          <w:szCs w:val="24"/>
        </w:rPr>
        <w:t xml:space="preserve"> Администрации </w:t>
      </w:r>
      <w:r w:rsidR="001B79BC">
        <w:rPr>
          <w:rFonts w:eastAsia="Times New Roman"/>
          <w:sz w:val="24"/>
          <w:szCs w:val="24"/>
        </w:rPr>
        <w:t>Шатровского</w:t>
      </w:r>
      <w:r>
        <w:rPr>
          <w:rFonts w:eastAsia="Times New Roman"/>
          <w:sz w:val="24"/>
          <w:szCs w:val="24"/>
        </w:rPr>
        <w:t xml:space="preserve"> муниципального округа (или сведения об их изменении): не предусматриваются.</w:t>
      </w:r>
    </w:p>
    <w:p w:rsidR="00F45D2B" w:rsidRDefault="0094057A">
      <w:pPr>
        <w:shd w:val="clear" w:color="auto" w:fill="FFFFFF"/>
        <w:spacing w:before="10" w:line="274" w:lineRule="exact"/>
        <w:ind w:left="10" w:right="43" w:firstLine="706"/>
        <w:jc w:val="both"/>
      </w:pPr>
      <w:r>
        <w:rPr>
          <w:rFonts w:eastAsia="Times New Roman"/>
          <w:sz w:val="24"/>
          <w:szCs w:val="24"/>
        </w:rPr>
        <w:t xml:space="preserve">Оценка соответствующих расходов (возможных поступлений) бюджета муниципального образования: принятие нормативного правового акта не повлечет за собой новых расходов (возможных поступлений) бюджета </w:t>
      </w:r>
      <w:r w:rsidR="001B79BC">
        <w:rPr>
          <w:rFonts w:eastAsia="Times New Roman"/>
          <w:sz w:val="24"/>
          <w:szCs w:val="24"/>
        </w:rPr>
        <w:t>Шатровского</w:t>
      </w:r>
      <w:r>
        <w:rPr>
          <w:rFonts w:eastAsia="Times New Roman"/>
          <w:sz w:val="24"/>
          <w:szCs w:val="24"/>
        </w:rPr>
        <w:t xml:space="preserve"> муниципального округа.</w:t>
      </w:r>
    </w:p>
    <w:p w:rsidR="00F45D2B" w:rsidRDefault="0094057A">
      <w:pPr>
        <w:shd w:val="clear" w:color="auto" w:fill="FFFFFF"/>
        <w:spacing w:line="274" w:lineRule="exact"/>
        <w:ind w:right="53" w:firstLine="696"/>
        <w:jc w:val="both"/>
      </w:pPr>
      <w:r>
        <w:rPr>
          <w:rFonts w:eastAsia="Times New Roman"/>
          <w:sz w:val="24"/>
          <w:szCs w:val="24"/>
        </w:rPr>
        <w:t>Новые обязанности или ограничения для субъектов предпринимательской и инвестиционной деятельности (либо изменение содержания существующих обязанностей и ограничений): принятие нормативного правового акта не повлечет за собой новых обязанностей или ограничений для субъектов предпринимательской и инвестиционной деятельности.</w:t>
      </w:r>
    </w:p>
    <w:p w:rsidR="00F45D2B" w:rsidRDefault="0094057A" w:rsidP="00764482">
      <w:pPr>
        <w:shd w:val="clear" w:color="auto" w:fill="FFFFFF"/>
        <w:spacing w:before="5" w:line="283" w:lineRule="exact"/>
        <w:ind w:right="58" w:firstLine="706"/>
        <w:jc w:val="both"/>
        <w:sectPr w:rsidR="00F45D2B">
          <w:type w:val="continuous"/>
          <w:pgSz w:w="11909" w:h="16834"/>
          <w:pgMar w:top="926" w:right="939" w:bottom="360" w:left="1154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(либо   с   изменениями   содержания   таких   обязанностей   или   ограничений):   </w:t>
      </w:r>
    </w:p>
    <w:p w:rsidR="00F45D2B" w:rsidRDefault="00764482" w:rsidP="00764482">
      <w:pPr>
        <w:shd w:val="clear" w:color="auto" w:fill="FFFFFF"/>
        <w:spacing w:line="278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 xml:space="preserve">     </w:t>
      </w:r>
      <w:proofErr w:type="gramStart"/>
      <w:r>
        <w:rPr>
          <w:rFonts w:eastAsia="Times New Roman"/>
          <w:sz w:val="24"/>
          <w:szCs w:val="24"/>
        </w:rPr>
        <w:t>принятие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94057A">
        <w:rPr>
          <w:rFonts w:eastAsia="Times New Roman"/>
          <w:sz w:val="24"/>
          <w:szCs w:val="24"/>
        </w:rPr>
        <w:t>нормативного правового акта не повлечет за собой новых расходов для субъектов предпринимательской и инвестиционной деятельности.</w:t>
      </w:r>
    </w:p>
    <w:p w:rsidR="00F45D2B" w:rsidRDefault="0094057A">
      <w:pPr>
        <w:shd w:val="clear" w:color="auto" w:fill="FFFFFF"/>
        <w:spacing w:line="278" w:lineRule="exact"/>
        <w:ind w:left="5" w:firstLine="562"/>
        <w:jc w:val="both"/>
      </w:pPr>
      <w:r>
        <w:rPr>
          <w:rFonts w:eastAsia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последствий: отсутствуют.</w:t>
      </w:r>
    </w:p>
    <w:p w:rsidR="00F45D2B" w:rsidRDefault="0094057A">
      <w:pPr>
        <w:shd w:val="clear" w:color="auto" w:fill="FFFFFF"/>
        <w:spacing w:line="278" w:lineRule="exact"/>
        <w:ind w:left="5" w:firstLine="562"/>
        <w:jc w:val="both"/>
      </w:pPr>
      <w:r>
        <w:rPr>
          <w:rFonts w:eastAsia="Times New Roman"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 для достижения заявленных целей регулирования потребуется выполнение организационно-технических и информационных мероприятий.</w:t>
      </w:r>
    </w:p>
    <w:p w:rsidR="000F4DD0" w:rsidRDefault="0094057A" w:rsidP="000F4DD0">
      <w:pPr>
        <w:shd w:val="clear" w:color="auto" w:fill="FFFFFF"/>
        <w:spacing w:line="274" w:lineRule="exact"/>
        <w:ind w:left="24" w:right="29" w:firstLine="538"/>
        <w:jc w:val="both"/>
      </w:pPr>
      <w:r w:rsidRPr="00D84BD0">
        <w:rPr>
          <w:rFonts w:eastAsia="Times New Roman"/>
          <w:sz w:val="24"/>
          <w:szCs w:val="24"/>
        </w:rPr>
        <w:t xml:space="preserve">Индикативные показатели, программы мониторинга и иные способы (методы) оценки </w:t>
      </w:r>
      <w:r w:rsidRPr="00D84BD0">
        <w:rPr>
          <w:rFonts w:eastAsia="Times New Roman"/>
          <w:spacing w:val="-2"/>
          <w:sz w:val="24"/>
          <w:szCs w:val="24"/>
        </w:rPr>
        <w:t xml:space="preserve">достижения заявленных целей регулирования: </w:t>
      </w:r>
      <w:r w:rsidR="00D84BD0" w:rsidRPr="00D84BD0">
        <w:rPr>
          <w:rFonts w:eastAsia="Times New Roman"/>
          <w:spacing w:val="-2"/>
          <w:sz w:val="24"/>
          <w:szCs w:val="24"/>
        </w:rPr>
        <w:t>определение границ,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F45D2B" w:rsidRDefault="0094057A" w:rsidP="000F4DD0">
      <w:pPr>
        <w:shd w:val="clear" w:color="auto" w:fill="FFFFFF"/>
        <w:spacing w:line="278" w:lineRule="exact"/>
        <w:ind w:firstLine="566"/>
        <w:jc w:val="both"/>
      </w:pPr>
      <w:r>
        <w:rPr>
          <w:rFonts w:eastAsia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</w:t>
      </w:r>
      <w:r w:rsidR="00F4302A">
        <w:rPr>
          <w:rFonts w:eastAsia="Times New Roman"/>
          <w:sz w:val="24"/>
          <w:szCs w:val="24"/>
        </w:rPr>
        <w:t xml:space="preserve">ановления переходного периода: </w:t>
      </w:r>
      <w:r w:rsidR="00633FF8">
        <w:rPr>
          <w:rFonts w:eastAsia="Times New Roman"/>
          <w:sz w:val="24"/>
          <w:szCs w:val="24"/>
        </w:rPr>
        <w:t>июнь</w:t>
      </w:r>
      <w:r w:rsidR="00F430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202</w:t>
      </w:r>
      <w:r w:rsidR="000F4DD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года.</w:t>
      </w:r>
    </w:p>
    <w:p w:rsidR="00F45D2B" w:rsidRDefault="0094057A">
      <w:pPr>
        <w:shd w:val="clear" w:color="auto" w:fill="FFFFFF"/>
        <w:spacing w:line="278" w:lineRule="exact"/>
        <w:ind w:right="10" w:firstLine="571"/>
        <w:jc w:val="both"/>
      </w:pPr>
      <w:r>
        <w:rPr>
          <w:rFonts w:eastAsia="Times New Roman"/>
          <w:sz w:val="24"/>
          <w:szCs w:val="24"/>
        </w:rPr>
        <w:t xml:space="preserve">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разработчика: уведомление о публичном обсуждении проекта нормативного правового акта размещено </w:t>
      </w:r>
      <w:bookmarkStart w:id="0" w:name="_GoBack"/>
      <w:bookmarkEnd w:id="0"/>
      <w:r w:rsidR="00633FF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0B151E">
        <w:rPr>
          <w:rFonts w:eastAsia="Times New Roman"/>
          <w:sz w:val="24"/>
          <w:szCs w:val="24"/>
        </w:rPr>
        <w:t>июня</w:t>
      </w:r>
      <w:r>
        <w:rPr>
          <w:rFonts w:eastAsia="Times New Roman"/>
          <w:sz w:val="24"/>
          <w:szCs w:val="24"/>
        </w:rPr>
        <w:t xml:space="preserve"> 202</w:t>
      </w:r>
      <w:r w:rsidR="000F4DD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года на официальном сайте </w:t>
      </w:r>
      <w:r w:rsidR="00555703"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="00F4302A">
        <w:rPr>
          <w:rFonts w:eastAsia="Times New Roman"/>
          <w:sz w:val="24"/>
          <w:szCs w:val="24"/>
        </w:rPr>
        <w:t>Шатров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округа</w:t>
      </w:r>
      <w:r w:rsidR="00D67EB2">
        <w:rPr>
          <w:rFonts w:eastAsia="Times New Roman"/>
          <w:sz w:val="24"/>
          <w:szCs w:val="24"/>
        </w:rPr>
        <w:t xml:space="preserve"> (</w:t>
      </w:r>
      <w:r w:rsidR="00D67EB2" w:rsidRPr="00D67EB2">
        <w:rPr>
          <w:rFonts w:eastAsia="Times New Roman"/>
          <w:sz w:val="24"/>
          <w:szCs w:val="24"/>
        </w:rPr>
        <w:t>https://shat</w:t>
      </w:r>
      <w:r w:rsidR="00D67EB2">
        <w:rPr>
          <w:rFonts w:eastAsia="Times New Roman"/>
          <w:sz w:val="24"/>
          <w:szCs w:val="24"/>
        </w:rPr>
        <w:t>rovskij-r45.gosweb.gosuslugi.ru)</w:t>
      </w:r>
      <w:r>
        <w:rPr>
          <w:rFonts w:eastAsia="Times New Roman"/>
          <w:sz w:val="24"/>
          <w:szCs w:val="24"/>
        </w:rPr>
        <w:t xml:space="preserve">, срок, в течение которого принимались предложения в связи с размещением уведомления, составил </w:t>
      </w:r>
      <w:r w:rsidR="00D67EB2">
        <w:rPr>
          <w:rFonts w:eastAsia="Times New Roman"/>
          <w:sz w:val="24"/>
          <w:szCs w:val="24"/>
        </w:rPr>
        <w:t>1</w:t>
      </w:r>
      <w:r w:rsidR="00633FF8">
        <w:rPr>
          <w:rFonts w:eastAsia="Times New Roman"/>
          <w:sz w:val="24"/>
          <w:szCs w:val="24"/>
        </w:rPr>
        <w:t>0</w:t>
      </w:r>
      <w:r w:rsidR="00D67EB2">
        <w:rPr>
          <w:rFonts w:eastAsia="Times New Roman"/>
          <w:sz w:val="24"/>
          <w:szCs w:val="24"/>
        </w:rPr>
        <w:t xml:space="preserve"> рабочих</w:t>
      </w:r>
      <w:r w:rsidR="005B65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дней. Предложений в связи с размещением уведомления не поступило.</w:t>
      </w:r>
    </w:p>
    <w:p w:rsidR="00F45D2B" w:rsidRDefault="0094057A">
      <w:pPr>
        <w:shd w:val="clear" w:color="auto" w:fill="FFFFFF"/>
        <w:spacing w:line="283" w:lineRule="exact"/>
        <w:ind w:left="5" w:right="10" w:firstLine="562"/>
        <w:jc w:val="both"/>
      </w:pPr>
      <w:r>
        <w:rPr>
          <w:rFonts w:eastAsia="Times New Roman"/>
          <w:sz w:val="24"/>
          <w:szCs w:val="24"/>
        </w:rPr>
        <w:t>В целях проведения публичных консультаций предлагаем рассмотреть предложенный проект нормативного правового акта.</w:t>
      </w:r>
    </w:p>
    <w:p w:rsidR="00F45D2B" w:rsidRDefault="0094057A">
      <w:pPr>
        <w:shd w:val="clear" w:color="auto" w:fill="FFFFFF"/>
        <w:spacing w:line="283" w:lineRule="exact"/>
        <w:ind w:left="5" w:right="10" w:firstLine="562"/>
        <w:jc w:val="both"/>
      </w:pPr>
      <w:r>
        <w:rPr>
          <w:rFonts w:eastAsia="Times New Roman"/>
          <w:sz w:val="24"/>
          <w:szCs w:val="24"/>
        </w:rPr>
        <w:t xml:space="preserve">Срок принятия разработчиком предложений - </w:t>
      </w:r>
      <w:r w:rsidR="00F4302A">
        <w:rPr>
          <w:rFonts w:eastAsia="Times New Roman"/>
          <w:sz w:val="24"/>
          <w:szCs w:val="24"/>
        </w:rPr>
        <w:t>1</w:t>
      </w:r>
      <w:r w:rsidR="00633FF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</w:t>
      </w:r>
      <w:r w:rsidR="00D67EB2">
        <w:rPr>
          <w:rFonts w:eastAsia="Times New Roman"/>
          <w:sz w:val="24"/>
          <w:szCs w:val="24"/>
        </w:rPr>
        <w:t xml:space="preserve">рабочих </w:t>
      </w:r>
      <w:r>
        <w:rPr>
          <w:rFonts w:eastAsia="Times New Roman"/>
          <w:sz w:val="24"/>
          <w:szCs w:val="24"/>
        </w:rPr>
        <w:t xml:space="preserve">дней с момента размещения проекта на официальном сайте </w:t>
      </w:r>
      <w:r w:rsidR="00555703">
        <w:rPr>
          <w:rFonts w:eastAsia="Times New Roman"/>
          <w:sz w:val="24"/>
          <w:szCs w:val="24"/>
        </w:rPr>
        <w:t xml:space="preserve">Администрации </w:t>
      </w:r>
      <w:r w:rsidR="00F4302A">
        <w:rPr>
          <w:rFonts w:eastAsia="Times New Roman"/>
          <w:sz w:val="24"/>
          <w:szCs w:val="24"/>
        </w:rPr>
        <w:t>Шатровского</w:t>
      </w:r>
      <w:r>
        <w:rPr>
          <w:rFonts w:eastAsia="Times New Roman"/>
          <w:sz w:val="24"/>
          <w:szCs w:val="24"/>
        </w:rPr>
        <w:t xml:space="preserve"> муниципального округа.</w:t>
      </w:r>
    </w:p>
    <w:p w:rsidR="00F45D2B" w:rsidRDefault="00097221" w:rsidP="00097221">
      <w:pPr>
        <w:shd w:val="clear" w:color="auto" w:fill="FFFFFF"/>
        <w:spacing w:line="283" w:lineRule="exact"/>
        <w:ind w:left="5" w:right="24"/>
      </w:pPr>
      <w:r>
        <w:rPr>
          <w:rFonts w:eastAsia="Times New Roman"/>
          <w:sz w:val="24"/>
          <w:szCs w:val="24"/>
        </w:rPr>
        <w:t xml:space="preserve">     </w:t>
      </w:r>
      <w:r w:rsidR="0094057A">
        <w:rPr>
          <w:rFonts w:eastAsia="Times New Roman"/>
          <w:sz w:val="24"/>
          <w:szCs w:val="24"/>
        </w:rPr>
        <w:t>Способ предоставления пр</w:t>
      </w:r>
      <w:r w:rsidR="000F4DD0">
        <w:rPr>
          <w:rFonts w:eastAsia="Times New Roman"/>
          <w:sz w:val="24"/>
          <w:szCs w:val="24"/>
        </w:rPr>
        <w:t xml:space="preserve">едложений - на электронный адрес: </w:t>
      </w:r>
      <w:r>
        <w:rPr>
          <w:rFonts w:eastAsia="Times New Roman"/>
          <w:sz w:val="24"/>
          <w:szCs w:val="24"/>
        </w:rPr>
        <w:t>Т</w:t>
      </w:r>
      <w:r w:rsidRPr="00097221">
        <w:rPr>
          <w:rFonts w:eastAsia="Times New Roman"/>
          <w:sz w:val="24"/>
          <w:szCs w:val="24"/>
        </w:rPr>
        <w:t>anyaleonteva1973@mail.ru</w:t>
      </w:r>
      <w:r>
        <w:rPr>
          <w:rFonts w:eastAsia="Times New Roman"/>
          <w:sz w:val="24"/>
          <w:szCs w:val="24"/>
        </w:rPr>
        <w:t>.</w:t>
      </w:r>
    </w:p>
    <w:p w:rsidR="00974428" w:rsidRDefault="00974428">
      <w:pPr>
        <w:shd w:val="clear" w:color="auto" w:fill="FFFFFF"/>
        <w:spacing w:before="552" w:line="278" w:lineRule="exact"/>
        <w:ind w:right="3840"/>
        <w:rPr>
          <w:rFonts w:eastAsia="Times New Roman"/>
          <w:sz w:val="24"/>
          <w:szCs w:val="24"/>
        </w:rPr>
      </w:pPr>
    </w:p>
    <w:p w:rsidR="00974428" w:rsidRPr="00974428" w:rsidRDefault="00974428" w:rsidP="0097442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74428">
        <w:rPr>
          <w:rFonts w:eastAsia="Times New Roman"/>
          <w:sz w:val="24"/>
          <w:szCs w:val="24"/>
        </w:rPr>
        <w:t xml:space="preserve">Заместитель Главы Шатровского </w:t>
      </w:r>
    </w:p>
    <w:p w:rsidR="000F4DD0" w:rsidRDefault="00974428" w:rsidP="0097442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gramStart"/>
      <w:r w:rsidRPr="00974428">
        <w:rPr>
          <w:rFonts w:eastAsia="Times New Roman"/>
          <w:sz w:val="24"/>
          <w:szCs w:val="24"/>
        </w:rPr>
        <w:t>муниципального</w:t>
      </w:r>
      <w:proofErr w:type="gramEnd"/>
      <w:r w:rsidRPr="00974428">
        <w:rPr>
          <w:rFonts w:eastAsia="Times New Roman"/>
          <w:sz w:val="24"/>
          <w:szCs w:val="24"/>
        </w:rPr>
        <w:t xml:space="preserve"> округа </w:t>
      </w:r>
      <w:r w:rsidR="000F4DD0">
        <w:rPr>
          <w:rFonts w:eastAsia="Times New Roman"/>
          <w:sz w:val="24"/>
          <w:szCs w:val="24"/>
        </w:rPr>
        <w:t xml:space="preserve">Курганской области </w:t>
      </w:r>
    </w:p>
    <w:p w:rsidR="00974428" w:rsidRPr="00974428" w:rsidRDefault="00974428" w:rsidP="0097442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gramStart"/>
      <w:r w:rsidRPr="00974428">
        <w:rPr>
          <w:rFonts w:eastAsia="Times New Roman"/>
          <w:sz w:val="24"/>
          <w:szCs w:val="24"/>
        </w:rPr>
        <w:t>по</w:t>
      </w:r>
      <w:proofErr w:type="gramEnd"/>
      <w:r w:rsidRPr="00974428">
        <w:rPr>
          <w:rFonts w:eastAsia="Times New Roman"/>
          <w:sz w:val="24"/>
          <w:szCs w:val="24"/>
        </w:rPr>
        <w:t xml:space="preserve"> экономике – руководитель отдела экономического развития</w:t>
      </w:r>
    </w:p>
    <w:p w:rsidR="00974428" w:rsidRPr="00974428" w:rsidRDefault="00974428" w:rsidP="0097442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74428"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Pr="00974428">
        <w:rPr>
          <w:rFonts w:eastAsia="Times New Roman"/>
          <w:sz w:val="24"/>
          <w:szCs w:val="24"/>
        </w:rPr>
        <w:t>Шатровского</w:t>
      </w:r>
      <w:proofErr w:type="spellEnd"/>
      <w:r w:rsidRPr="00974428">
        <w:rPr>
          <w:rFonts w:eastAsia="Times New Roman"/>
          <w:sz w:val="24"/>
          <w:szCs w:val="24"/>
        </w:rPr>
        <w:t xml:space="preserve"> муниципального округа                  </w:t>
      </w:r>
      <w:r w:rsidR="000F4DD0">
        <w:rPr>
          <w:rFonts w:eastAsia="Times New Roman"/>
          <w:sz w:val="24"/>
          <w:szCs w:val="24"/>
        </w:rPr>
        <w:t xml:space="preserve">     </w:t>
      </w:r>
      <w:proofErr w:type="spellStart"/>
      <w:r w:rsidRPr="00974428">
        <w:rPr>
          <w:rFonts w:eastAsia="Times New Roman"/>
          <w:sz w:val="24"/>
          <w:szCs w:val="24"/>
        </w:rPr>
        <w:t>А.Н.Киселева</w:t>
      </w:r>
      <w:proofErr w:type="spellEnd"/>
    </w:p>
    <w:p w:rsidR="00974428" w:rsidRPr="00974428" w:rsidRDefault="00974428">
      <w:pPr>
        <w:shd w:val="clear" w:color="auto" w:fill="FFFFFF"/>
        <w:spacing w:before="552" w:line="278" w:lineRule="exact"/>
        <w:ind w:right="3840"/>
        <w:rPr>
          <w:rFonts w:eastAsia="Times New Roman"/>
          <w:sz w:val="24"/>
          <w:szCs w:val="24"/>
        </w:rPr>
      </w:pPr>
    </w:p>
    <w:sectPr w:rsidR="00974428" w:rsidRPr="00974428">
      <w:pgSz w:w="11909" w:h="16834"/>
      <w:pgMar w:top="1440" w:right="1011" w:bottom="720" w:left="10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7A"/>
    <w:rsid w:val="00097221"/>
    <w:rsid w:val="000A5221"/>
    <w:rsid w:val="000B151E"/>
    <w:rsid w:val="000F4DD0"/>
    <w:rsid w:val="001B79BC"/>
    <w:rsid w:val="002623D9"/>
    <w:rsid w:val="002B76DC"/>
    <w:rsid w:val="004670DA"/>
    <w:rsid w:val="004C756B"/>
    <w:rsid w:val="004F7DF0"/>
    <w:rsid w:val="00555703"/>
    <w:rsid w:val="00565EEC"/>
    <w:rsid w:val="005B65B1"/>
    <w:rsid w:val="00633FF8"/>
    <w:rsid w:val="0070731C"/>
    <w:rsid w:val="00764482"/>
    <w:rsid w:val="008A06DF"/>
    <w:rsid w:val="008D3807"/>
    <w:rsid w:val="008F1FDE"/>
    <w:rsid w:val="00913912"/>
    <w:rsid w:val="0094057A"/>
    <w:rsid w:val="009675F7"/>
    <w:rsid w:val="00974428"/>
    <w:rsid w:val="00A46F05"/>
    <w:rsid w:val="00A76045"/>
    <w:rsid w:val="00B82AEE"/>
    <w:rsid w:val="00B87949"/>
    <w:rsid w:val="00D063B5"/>
    <w:rsid w:val="00D62026"/>
    <w:rsid w:val="00D67EB2"/>
    <w:rsid w:val="00D84BD0"/>
    <w:rsid w:val="00DB02D6"/>
    <w:rsid w:val="00DC603C"/>
    <w:rsid w:val="00E01121"/>
    <w:rsid w:val="00EB3A00"/>
    <w:rsid w:val="00EC100D"/>
    <w:rsid w:val="00F4302A"/>
    <w:rsid w:val="00F45D2B"/>
    <w:rsid w:val="00F65207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B7C0DD-E7EC-462D-9BA8-9C0B8AFB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33</cp:revision>
  <dcterms:created xsi:type="dcterms:W3CDTF">2023-05-15T04:28:00Z</dcterms:created>
  <dcterms:modified xsi:type="dcterms:W3CDTF">2023-06-09T03:07:00Z</dcterms:modified>
</cp:coreProperties>
</file>