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56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7783"/>
        <w:gridCol w:w="7373"/>
      </w:tblGrid>
      <w:tr w:rsidR="00A219D2" w:rsidTr="00507AF3">
        <w:tc>
          <w:tcPr>
            <w:tcW w:w="7783" w:type="dxa"/>
          </w:tcPr>
          <w:p w:rsidR="00A219D2" w:rsidRDefault="00A219D2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7373" w:type="dxa"/>
          </w:tcPr>
          <w:p w:rsidR="00507AF3" w:rsidRPr="00507AF3" w:rsidRDefault="00507AF3" w:rsidP="00507AF3">
            <w:pPr>
              <w:widowControl w:val="0"/>
              <w:spacing w:after="0" w:line="240" w:lineRule="auto"/>
              <w:ind w:left="3152"/>
              <w:rPr>
                <w:rFonts w:ascii="Liberation Serif" w:eastAsia="Liberation Serif" w:hAnsi="Liberation Serif" w:cs="Liberation Serif"/>
                <w:sz w:val="24"/>
              </w:rPr>
            </w:pPr>
            <w:r w:rsidRPr="00507AF3">
              <w:rPr>
                <w:rFonts w:ascii="Liberation Serif" w:eastAsia="Liberation Serif" w:hAnsi="Liberation Serif" w:cs="Liberation Serif"/>
                <w:sz w:val="24"/>
              </w:rPr>
              <w:t>УТВЕРЖДАЮ:</w:t>
            </w:r>
          </w:p>
          <w:p w:rsidR="00507AF3" w:rsidRPr="00507AF3" w:rsidRDefault="00507AF3" w:rsidP="00507AF3">
            <w:pPr>
              <w:widowControl w:val="0"/>
              <w:spacing w:after="0" w:line="240" w:lineRule="auto"/>
              <w:ind w:left="3188"/>
              <w:rPr>
                <w:rFonts w:ascii="Liberation Serif" w:eastAsia="Liberation Serif" w:hAnsi="Liberation Serif" w:cs="Liberation Serif"/>
                <w:sz w:val="24"/>
              </w:rPr>
            </w:pPr>
            <w:r w:rsidRPr="00507AF3">
              <w:rPr>
                <w:rFonts w:ascii="Liberation Serif" w:eastAsia="Liberation Serif" w:hAnsi="Liberation Serif" w:cs="Liberation Serif"/>
                <w:sz w:val="24"/>
              </w:rPr>
              <w:t>Глава Шатровского муниципального округа Курганской области</w:t>
            </w:r>
          </w:p>
          <w:p w:rsidR="00507AF3" w:rsidRPr="00507AF3" w:rsidRDefault="00507AF3" w:rsidP="00507AF3">
            <w:pPr>
              <w:widowControl w:val="0"/>
              <w:spacing w:after="0" w:line="240" w:lineRule="auto"/>
              <w:ind w:left="3152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_____________________</w:t>
            </w:r>
            <w:r w:rsidRPr="00507AF3">
              <w:rPr>
                <w:rFonts w:ascii="Liberation Serif" w:eastAsia="Liberation Serif" w:hAnsi="Liberation Serif" w:cs="Liberation Serif"/>
                <w:sz w:val="24"/>
              </w:rPr>
              <w:t>Л.А. Рассохин</w:t>
            </w:r>
          </w:p>
          <w:p w:rsidR="00507AF3" w:rsidRPr="00507AF3" w:rsidRDefault="00507AF3" w:rsidP="00507AF3">
            <w:pPr>
              <w:widowControl w:val="0"/>
              <w:spacing w:after="0" w:line="240" w:lineRule="auto"/>
              <w:ind w:left="3152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07AF3" w:rsidRPr="00507AF3" w:rsidRDefault="00507AF3" w:rsidP="00507AF3">
            <w:pPr>
              <w:widowControl w:val="0"/>
              <w:spacing w:after="0" w:line="240" w:lineRule="auto"/>
              <w:ind w:left="3152"/>
              <w:rPr>
                <w:rFonts w:ascii="Liberation Serif" w:eastAsia="Liberation Serif" w:hAnsi="Liberation Serif" w:cs="Liberation Serif"/>
                <w:sz w:val="24"/>
              </w:rPr>
            </w:pPr>
            <w:r w:rsidRPr="00507AF3"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r w:rsidR="00627034">
              <w:rPr>
                <w:rFonts w:ascii="Liberation Serif" w:eastAsia="Liberation Serif" w:hAnsi="Liberation Serif" w:cs="Liberation Serif"/>
                <w:sz w:val="24"/>
              </w:rPr>
              <w:t>29</w:t>
            </w:r>
            <w:r w:rsidRPr="00507AF3">
              <w:rPr>
                <w:rFonts w:ascii="Liberation Serif" w:eastAsia="Liberation Serif" w:hAnsi="Liberation Serif" w:cs="Liberation Serif"/>
                <w:sz w:val="24"/>
              </w:rPr>
              <w:t xml:space="preserve">» </w:t>
            </w:r>
            <w:r w:rsidR="00627034">
              <w:rPr>
                <w:rFonts w:ascii="Liberation Serif" w:eastAsia="Liberation Serif" w:hAnsi="Liberation Serif" w:cs="Liberation Serif"/>
                <w:sz w:val="24"/>
              </w:rPr>
              <w:t>ноября</w:t>
            </w:r>
            <w:r w:rsidRPr="00507AF3">
              <w:rPr>
                <w:rFonts w:ascii="Liberation Serif" w:eastAsia="Liberation Serif" w:hAnsi="Liberation Serif" w:cs="Liberation Serif"/>
                <w:sz w:val="24"/>
              </w:rPr>
              <w:t xml:space="preserve"> 2023г. </w:t>
            </w:r>
          </w:p>
          <w:p w:rsidR="00507AF3" w:rsidRPr="00507AF3" w:rsidRDefault="00507AF3" w:rsidP="00507AF3">
            <w:pPr>
              <w:widowControl w:val="0"/>
              <w:spacing w:after="0" w:line="240" w:lineRule="auto"/>
              <w:ind w:left="3152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A219D2" w:rsidRDefault="00A219D2">
            <w:pPr>
              <w:widowControl w:val="0"/>
              <w:spacing w:after="0" w:line="240" w:lineRule="auto"/>
              <w:ind w:left="3152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</w:tbl>
    <w:p w:rsidR="00A219D2" w:rsidRDefault="00BC19C2">
      <w:pPr>
        <w:pStyle w:val="ConsPlusTitle"/>
        <w:jc w:val="center"/>
        <w:rPr>
          <w:rFonts w:ascii="Liberation Serif" w:eastAsia="Liberation Serif" w:hAnsi="Liberation Serif" w:cs="Liberation Serif"/>
          <w:b w:val="0"/>
        </w:rPr>
      </w:pPr>
      <w:r>
        <w:rPr>
          <w:rFonts w:ascii="Liberation Serif" w:eastAsia="Liberation Serif" w:hAnsi="Liberation Serif" w:cs="Liberation Serif"/>
          <w:b w:val="0"/>
          <w:sz w:val="28"/>
          <w:szCs w:val="28"/>
        </w:rPr>
        <w:t>ТЕХНОЛОГИЧЕСКАЯ СХЕМА</w:t>
      </w:r>
    </w:p>
    <w:p w:rsidR="00A219D2" w:rsidRDefault="00BC19C2">
      <w:pPr>
        <w:spacing w:after="0" w:line="240" w:lineRule="auto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по предоставлению </w:t>
      </w:r>
      <w:r w:rsidR="00DA3C47">
        <w:rPr>
          <w:rFonts w:ascii="Liberation Serif" w:eastAsia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услуги</w:t>
      </w:r>
    </w:p>
    <w:p w:rsidR="00A219D2" w:rsidRDefault="00BC19C2">
      <w:pPr>
        <w:spacing w:after="0" w:line="240" w:lineRule="auto"/>
        <w:jc w:val="center"/>
        <w:rPr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«Предоставление информации об объектах учета</w:t>
      </w:r>
      <w:r w:rsidR="00E578F0">
        <w:rPr>
          <w:rFonts w:ascii="Liberation Serif" w:eastAsia="Liberation Serif" w:hAnsi="Liberation Serif" w:cs="Liberation Serif"/>
          <w:sz w:val="28"/>
          <w:szCs w:val="28"/>
        </w:rPr>
        <w:t xml:space="preserve"> из </w:t>
      </w:r>
      <w:r>
        <w:rPr>
          <w:rFonts w:ascii="Liberation Serif" w:eastAsia="Liberation Serif" w:hAnsi="Liberation Serif" w:cs="Liberation Serif"/>
          <w:sz w:val="28"/>
          <w:szCs w:val="28"/>
        </w:rPr>
        <w:t>реестр</w:t>
      </w:r>
      <w:r w:rsidR="00E578F0">
        <w:rPr>
          <w:rFonts w:ascii="Liberation Serif" w:eastAsia="Liberation Serif" w:hAnsi="Liberation Serif" w:cs="Liberation Serif"/>
          <w:sz w:val="28"/>
          <w:szCs w:val="28"/>
        </w:rPr>
        <w:t>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="00DA3C47">
        <w:rPr>
          <w:rFonts w:ascii="Liberation Serif" w:eastAsia="Liberation Serif" w:hAnsi="Liberation Serif" w:cs="Liberation Serif"/>
          <w:sz w:val="28"/>
          <w:szCs w:val="28"/>
        </w:rPr>
        <w:t>муниципального имущества</w:t>
      </w:r>
      <w:r>
        <w:rPr>
          <w:rFonts w:ascii="Liberation Serif" w:eastAsia="Liberation Serif" w:hAnsi="Liberation Serif" w:cs="Liberation Serif"/>
          <w:sz w:val="28"/>
          <w:szCs w:val="28"/>
        </w:rPr>
        <w:t>»</w:t>
      </w:r>
    </w:p>
    <w:p w:rsidR="00A219D2" w:rsidRDefault="00A219D2">
      <w:pPr>
        <w:pStyle w:val="ConsPlusNormal0"/>
        <w:ind w:firstLine="540"/>
        <w:jc w:val="center"/>
        <w:rPr>
          <w:rFonts w:ascii="Liberation Serif" w:eastAsia="Liberation Serif" w:hAnsi="Liberation Serif" w:cs="Liberation Serif"/>
          <w:bCs/>
          <w:sz w:val="28"/>
          <w:szCs w:val="28"/>
        </w:rPr>
      </w:pPr>
    </w:p>
    <w:p w:rsidR="00A219D2" w:rsidRDefault="00BC19C2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Раздел 1. Общие сведения о </w:t>
      </w:r>
      <w:r w:rsidR="00DA3C47">
        <w:rPr>
          <w:rFonts w:ascii="Liberation Serif" w:eastAsia="Liberation Serif" w:hAnsi="Liberation Serif" w:cs="Liberation Serif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услуге</w:t>
      </w:r>
    </w:p>
    <w:p w:rsidR="00A219D2" w:rsidRDefault="00A219D2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8"/>
        </w:rPr>
      </w:pPr>
    </w:p>
    <w:tbl>
      <w:tblPr>
        <w:tblStyle w:val="afc"/>
        <w:tblW w:w="154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9746"/>
      </w:tblGrid>
      <w:tr w:rsidR="00507AF3" w:rsidTr="00507AF3">
        <w:tc>
          <w:tcPr>
            <w:tcW w:w="988" w:type="dxa"/>
          </w:tcPr>
          <w:p w:rsidR="00507AF3" w:rsidRDefault="00507AF3" w:rsidP="00507AF3">
            <w:pPr>
              <w:pStyle w:val="Style5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№ п/п</w:t>
            </w:r>
          </w:p>
        </w:tc>
        <w:tc>
          <w:tcPr>
            <w:tcW w:w="4677" w:type="dxa"/>
          </w:tcPr>
          <w:p w:rsidR="00507AF3" w:rsidRDefault="00507AF3" w:rsidP="00507AF3">
            <w:pPr>
              <w:pStyle w:val="Style2"/>
              <w:spacing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Параметр</w:t>
            </w:r>
          </w:p>
        </w:tc>
        <w:tc>
          <w:tcPr>
            <w:tcW w:w="9746" w:type="dxa"/>
          </w:tcPr>
          <w:p w:rsidR="00507AF3" w:rsidRDefault="00507AF3" w:rsidP="00507AF3">
            <w:pPr>
              <w:pStyle w:val="Style2"/>
              <w:spacing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Значение параметра/состояние</w:t>
            </w:r>
          </w:p>
        </w:tc>
      </w:tr>
      <w:tr w:rsidR="00507AF3" w:rsidTr="00507AF3">
        <w:tc>
          <w:tcPr>
            <w:tcW w:w="988" w:type="dxa"/>
          </w:tcPr>
          <w:p w:rsidR="00507AF3" w:rsidRDefault="00507AF3" w:rsidP="00507AF3">
            <w:pPr>
              <w:pStyle w:val="Style2"/>
              <w:spacing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</w:t>
            </w:r>
          </w:p>
        </w:tc>
        <w:tc>
          <w:tcPr>
            <w:tcW w:w="4677" w:type="dxa"/>
          </w:tcPr>
          <w:p w:rsidR="00507AF3" w:rsidRDefault="00507AF3" w:rsidP="00507AF3">
            <w:pPr>
              <w:pStyle w:val="Style2"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Наименование органа, предоставляющего услугу</w:t>
            </w:r>
          </w:p>
        </w:tc>
        <w:tc>
          <w:tcPr>
            <w:tcW w:w="9746" w:type="dxa"/>
          </w:tcPr>
          <w:p w:rsidR="00507AF3" w:rsidRDefault="00507AF3" w:rsidP="00507AF3">
            <w:pPr>
              <w:tabs>
                <w:tab w:val="left" w:pos="0"/>
              </w:tabs>
              <w:ind w:right="25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Шатровского муниципального округа Курганской области</w:t>
            </w:r>
          </w:p>
        </w:tc>
      </w:tr>
      <w:tr w:rsidR="00507AF3" w:rsidTr="00507AF3">
        <w:tc>
          <w:tcPr>
            <w:tcW w:w="988" w:type="dxa"/>
          </w:tcPr>
          <w:p w:rsidR="00507AF3" w:rsidRDefault="00507AF3" w:rsidP="00507AF3">
            <w:pPr>
              <w:pStyle w:val="Style2"/>
              <w:spacing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</w:t>
            </w:r>
          </w:p>
        </w:tc>
        <w:tc>
          <w:tcPr>
            <w:tcW w:w="4677" w:type="dxa"/>
          </w:tcPr>
          <w:p w:rsidR="00507AF3" w:rsidRDefault="00507AF3" w:rsidP="00507AF3">
            <w:pPr>
              <w:pStyle w:val="Style5"/>
              <w:jc w:val="left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Номер услуги в федеральном реестре</w:t>
            </w:r>
          </w:p>
        </w:tc>
        <w:tc>
          <w:tcPr>
            <w:tcW w:w="9746" w:type="dxa"/>
          </w:tcPr>
          <w:p w:rsidR="00507AF3" w:rsidRPr="005117A2" w:rsidRDefault="005117A2" w:rsidP="00507AF3">
            <w:pPr>
              <w:tabs>
                <w:tab w:val="left" w:pos="0"/>
              </w:tabs>
              <w:ind w:right="253"/>
              <w:rPr>
                <w:rFonts w:ascii="PT Astra Serif" w:hAnsi="PT Astra Serif"/>
                <w:sz w:val="24"/>
                <w:szCs w:val="24"/>
              </w:rPr>
            </w:pPr>
            <w:r w:rsidRPr="005117A2">
              <w:rPr>
                <w:rFonts w:ascii="PT Astra Serif" w:hAnsi="PT Astra Serif"/>
                <w:sz w:val="24"/>
                <w:szCs w:val="24"/>
              </w:rPr>
              <w:t>4501000010000011461</w:t>
            </w:r>
            <w:bookmarkStart w:id="0" w:name="_GoBack"/>
            <w:bookmarkEnd w:id="0"/>
          </w:p>
        </w:tc>
      </w:tr>
      <w:tr w:rsidR="00507AF3" w:rsidTr="00507AF3">
        <w:tc>
          <w:tcPr>
            <w:tcW w:w="988" w:type="dxa"/>
          </w:tcPr>
          <w:p w:rsidR="00507AF3" w:rsidRDefault="00507AF3" w:rsidP="00507AF3">
            <w:pPr>
              <w:pStyle w:val="Style2"/>
              <w:spacing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3</w:t>
            </w:r>
          </w:p>
        </w:tc>
        <w:tc>
          <w:tcPr>
            <w:tcW w:w="4677" w:type="dxa"/>
          </w:tcPr>
          <w:p w:rsidR="00507AF3" w:rsidRDefault="00507AF3" w:rsidP="00507AF3">
            <w:pPr>
              <w:pStyle w:val="Style5"/>
              <w:jc w:val="left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Полное наименование услуги</w:t>
            </w:r>
          </w:p>
        </w:tc>
        <w:tc>
          <w:tcPr>
            <w:tcW w:w="9746" w:type="dxa"/>
          </w:tcPr>
          <w:p w:rsidR="00507AF3" w:rsidRDefault="00507AF3" w:rsidP="00507AF3">
            <w:pPr>
              <w:tabs>
                <w:tab w:val="left" w:pos="0"/>
              </w:tabs>
              <w:ind w:right="253"/>
              <w:rPr>
                <w:rFonts w:ascii="PT Astra Serif" w:hAnsi="PT Astra Serif"/>
              </w:rPr>
            </w:pPr>
            <w:r w:rsidRPr="00507AF3">
              <w:rPr>
                <w:rFonts w:ascii="PT Astra Serif" w:hAnsi="PT Astra Serif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507AF3" w:rsidTr="00507AF3">
        <w:tc>
          <w:tcPr>
            <w:tcW w:w="988" w:type="dxa"/>
          </w:tcPr>
          <w:p w:rsidR="00507AF3" w:rsidRDefault="00507AF3" w:rsidP="00507AF3">
            <w:pPr>
              <w:pStyle w:val="Style2"/>
              <w:spacing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4</w:t>
            </w:r>
          </w:p>
        </w:tc>
        <w:tc>
          <w:tcPr>
            <w:tcW w:w="4677" w:type="dxa"/>
          </w:tcPr>
          <w:p w:rsidR="00507AF3" w:rsidRDefault="00507AF3" w:rsidP="00507AF3">
            <w:pPr>
              <w:pStyle w:val="Style5"/>
              <w:jc w:val="left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Краткое наименование услуги</w:t>
            </w:r>
          </w:p>
        </w:tc>
        <w:tc>
          <w:tcPr>
            <w:tcW w:w="9746" w:type="dxa"/>
          </w:tcPr>
          <w:p w:rsidR="00507AF3" w:rsidRDefault="00507AF3" w:rsidP="00507AF3">
            <w:pPr>
              <w:tabs>
                <w:tab w:val="left" w:pos="0"/>
              </w:tabs>
              <w:ind w:right="253"/>
              <w:rPr>
                <w:rFonts w:ascii="PT Astra Serif" w:hAnsi="PT Astra Serif"/>
              </w:rPr>
            </w:pPr>
            <w:r w:rsidRPr="00507AF3">
              <w:rPr>
                <w:rFonts w:ascii="PT Astra Serif" w:hAnsi="PT Astra Serif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507AF3" w:rsidTr="00507AF3">
        <w:tc>
          <w:tcPr>
            <w:tcW w:w="988" w:type="dxa"/>
          </w:tcPr>
          <w:p w:rsidR="00507AF3" w:rsidRDefault="00507AF3" w:rsidP="00507AF3">
            <w:pPr>
              <w:pStyle w:val="Style2"/>
              <w:spacing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5</w:t>
            </w:r>
          </w:p>
        </w:tc>
        <w:tc>
          <w:tcPr>
            <w:tcW w:w="4677" w:type="dxa"/>
          </w:tcPr>
          <w:p w:rsidR="00507AF3" w:rsidRDefault="00507AF3" w:rsidP="00507AF3">
            <w:pPr>
              <w:pStyle w:val="Style5"/>
              <w:jc w:val="left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Административный регламент предоставления услуги</w:t>
            </w:r>
          </w:p>
        </w:tc>
        <w:tc>
          <w:tcPr>
            <w:tcW w:w="9746" w:type="dxa"/>
          </w:tcPr>
          <w:p w:rsidR="00507AF3" w:rsidRDefault="00507AF3" w:rsidP="00507AF3">
            <w:pPr>
              <w:tabs>
                <w:tab w:val="left" w:pos="0"/>
              </w:tabs>
              <w:ind w:right="25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Постановление Администрации Шатровского муниципального округа Курганской области от 2 февраля 2023 года №62 «Об утверждении Административного регламента предоставления муниципальной услуги «</w:t>
            </w:r>
            <w:r w:rsidRPr="00507AF3">
              <w:rPr>
                <w:rFonts w:ascii="PT Astra Serif" w:hAnsi="PT Astra Serif"/>
              </w:rPr>
              <w:t>Предоставление информации об объектах учета из реестра муниципального имущества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507AF3" w:rsidTr="00507AF3">
        <w:tc>
          <w:tcPr>
            <w:tcW w:w="988" w:type="dxa"/>
          </w:tcPr>
          <w:p w:rsidR="00507AF3" w:rsidRDefault="00507AF3" w:rsidP="00507AF3">
            <w:pPr>
              <w:pStyle w:val="Style2"/>
              <w:spacing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6</w:t>
            </w:r>
          </w:p>
        </w:tc>
        <w:tc>
          <w:tcPr>
            <w:tcW w:w="4677" w:type="dxa"/>
          </w:tcPr>
          <w:p w:rsidR="00507AF3" w:rsidRDefault="00507AF3" w:rsidP="00507AF3">
            <w:pPr>
              <w:pStyle w:val="Style5"/>
              <w:jc w:val="left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Перечень «подуслуг»</w:t>
            </w:r>
          </w:p>
        </w:tc>
        <w:tc>
          <w:tcPr>
            <w:tcW w:w="9746" w:type="dxa"/>
          </w:tcPr>
          <w:p w:rsidR="00507AF3" w:rsidRDefault="00507AF3" w:rsidP="00507AF3">
            <w:pPr>
              <w:tabs>
                <w:tab w:val="left" w:pos="0"/>
              </w:tabs>
              <w:ind w:right="25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  <w:tr w:rsidR="00507AF3" w:rsidTr="00507AF3">
        <w:tc>
          <w:tcPr>
            <w:tcW w:w="988" w:type="dxa"/>
            <w:vMerge w:val="restart"/>
          </w:tcPr>
          <w:p w:rsidR="00507AF3" w:rsidRDefault="00507AF3" w:rsidP="00507AF3">
            <w:pPr>
              <w:pStyle w:val="Style2"/>
              <w:spacing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7</w:t>
            </w:r>
          </w:p>
        </w:tc>
        <w:tc>
          <w:tcPr>
            <w:tcW w:w="4677" w:type="dxa"/>
            <w:vMerge w:val="restart"/>
          </w:tcPr>
          <w:p w:rsidR="00507AF3" w:rsidRDefault="00507AF3" w:rsidP="00507AF3">
            <w:pPr>
              <w:pStyle w:val="Style2"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Способы оценки качества предоставления услуги</w:t>
            </w:r>
          </w:p>
        </w:tc>
        <w:tc>
          <w:tcPr>
            <w:tcW w:w="9746" w:type="dxa"/>
            <w:vAlign w:val="center"/>
          </w:tcPr>
          <w:p w:rsidR="00507AF3" w:rsidRDefault="00507AF3" w:rsidP="00507AF3">
            <w:pPr>
              <w:pStyle w:val="Style2"/>
              <w:spacing w:line="240" w:lineRule="auto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радиотелефонная связь (смс-опрос)</w:t>
            </w:r>
          </w:p>
        </w:tc>
      </w:tr>
      <w:tr w:rsidR="00507AF3" w:rsidTr="00507AF3">
        <w:tc>
          <w:tcPr>
            <w:tcW w:w="988" w:type="dxa"/>
            <w:vMerge/>
          </w:tcPr>
          <w:p w:rsidR="00507AF3" w:rsidRDefault="00507AF3" w:rsidP="00507AF3">
            <w:pPr>
              <w:pStyle w:val="Style2"/>
              <w:spacing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4677" w:type="dxa"/>
            <w:vMerge/>
          </w:tcPr>
          <w:p w:rsidR="00507AF3" w:rsidRDefault="00507AF3" w:rsidP="00507AF3">
            <w:pPr>
              <w:pStyle w:val="Style2"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9746" w:type="dxa"/>
            <w:vAlign w:val="center"/>
          </w:tcPr>
          <w:p w:rsidR="00507AF3" w:rsidRDefault="00507AF3" w:rsidP="00507AF3">
            <w:pPr>
              <w:pStyle w:val="Style2"/>
              <w:spacing w:line="240" w:lineRule="auto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Единый портал государственных и муниципальньrх услуг (функций)</w:t>
            </w:r>
          </w:p>
        </w:tc>
      </w:tr>
      <w:tr w:rsidR="00507AF3" w:rsidTr="00507AF3">
        <w:tc>
          <w:tcPr>
            <w:tcW w:w="988" w:type="dxa"/>
            <w:vMerge/>
          </w:tcPr>
          <w:p w:rsidR="00507AF3" w:rsidRDefault="00507AF3" w:rsidP="00507AF3">
            <w:pPr>
              <w:pStyle w:val="Style2"/>
              <w:snapToGrid w:val="0"/>
              <w:spacing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4677" w:type="dxa"/>
            <w:vMerge/>
          </w:tcPr>
          <w:p w:rsidR="00507AF3" w:rsidRDefault="00507AF3" w:rsidP="00507AF3">
            <w:pPr>
              <w:pStyle w:val="Style2"/>
              <w:snapToGrid w:val="0"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9746" w:type="dxa"/>
            <w:vAlign w:val="center"/>
          </w:tcPr>
          <w:p w:rsidR="00507AF3" w:rsidRDefault="00507AF3" w:rsidP="00507AF3">
            <w:pPr>
              <w:pStyle w:val="Style3"/>
              <w:jc w:val="both"/>
              <w:rPr>
                <w:rFonts w:ascii="PT Astra Serif" w:eastAsia="Calibri" w:hAnsi="PT Astra Serif" w:cs="Times New Roman"/>
                <w:lang w:eastAsia="ar-SA"/>
              </w:rPr>
            </w:pPr>
            <w:r>
              <w:rPr>
                <w:rFonts w:ascii="PT Astra Serif" w:eastAsia="Calibri" w:hAnsi="PT Astra Serif"/>
                <w:lang w:eastAsia="ar-SA"/>
              </w:rPr>
              <w:t xml:space="preserve">Региональный портал государственньrх и муниципальньrх услуг (функций) </w:t>
            </w:r>
          </w:p>
        </w:tc>
      </w:tr>
      <w:tr w:rsidR="00507AF3" w:rsidTr="00507AF3">
        <w:tc>
          <w:tcPr>
            <w:tcW w:w="988" w:type="dxa"/>
            <w:vMerge/>
          </w:tcPr>
          <w:p w:rsidR="00507AF3" w:rsidRDefault="00507AF3" w:rsidP="00507AF3">
            <w:pPr>
              <w:pStyle w:val="Style2"/>
              <w:snapToGrid w:val="0"/>
              <w:spacing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4677" w:type="dxa"/>
            <w:vMerge/>
          </w:tcPr>
          <w:p w:rsidR="00507AF3" w:rsidRDefault="00507AF3" w:rsidP="00507AF3">
            <w:pPr>
              <w:pStyle w:val="Style2"/>
              <w:snapToGrid w:val="0"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9746" w:type="dxa"/>
            <w:vAlign w:val="center"/>
          </w:tcPr>
          <w:p w:rsidR="00507AF3" w:rsidRDefault="00507AF3" w:rsidP="00507AF3">
            <w:pPr>
              <w:pStyle w:val="Style5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другие способы (анкетирование)</w:t>
            </w:r>
          </w:p>
        </w:tc>
      </w:tr>
    </w:tbl>
    <w:p w:rsidR="00A219D2" w:rsidRDefault="00BC19C2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lastRenderedPageBreak/>
        <w:t xml:space="preserve">Раздел 2. Общие сведения о </w:t>
      </w:r>
      <w:r w:rsidR="00614414">
        <w:rPr>
          <w:rFonts w:ascii="Liberation Serif" w:eastAsia="Liberation Serif" w:hAnsi="Liberation Serif" w:cs="Liberation Serif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услуге</w:t>
      </w:r>
    </w:p>
    <w:p w:rsidR="00A219D2" w:rsidRDefault="00A219D2">
      <w:pPr>
        <w:spacing w:after="0" w:line="240" w:lineRule="auto"/>
        <w:contextualSpacing/>
        <w:jc w:val="center"/>
      </w:pPr>
    </w:p>
    <w:tbl>
      <w:tblPr>
        <w:tblW w:w="15300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1246"/>
        <w:gridCol w:w="1245"/>
        <w:gridCol w:w="2656"/>
        <w:gridCol w:w="1770"/>
        <w:gridCol w:w="961"/>
        <w:gridCol w:w="1019"/>
        <w:gridCol w:w="797"/>
        <w:gridCol w:w="1412"/>
        <w:gridCol w:w="1077"/>
        <w:gridCol w:w="1544"/>
        <w:gridCol w:w="1573"/>
      </w:tblGrid>
      <w:tr w:rsidR="00A219D2"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Срок предоставления услуги в зависимости от условий</w:t>
            </w:r>
          </w:p>
        </w:tc>
        <w:tc>
          <w:tcPr>
            <w:tcW w:w="2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Основания отказа в приеме документов</w:t>
            </w:r>
          </w:p>
        </w:tc>
        <w:tc>
          <w:tcPr>
            <w:tcW w:w="1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Основания отказа в предоставлении услуги</w:t>
            </w:r>
          </w:p>
        </w:tc>
        <w:tc>
          <w:tcPr>
            <w:tcW w:w="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Основания приостановления услуги (рассмотрения заявления)</w:t>
            </w:r>
          </w:p>
        </w:tc>
        <w:tc>
          <w:tcPr>
            <w:tcW w:w="10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Срок приостановления предоставления услуги (срока рассмотрения заявления)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Плата за предоставления услуги</w:t>
            </w:r>
          </w:p>
        </w:tc>
        <w:tc>
          <w:tcPr>
            <w:tcW w:w="1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Способ обращения за получением услуги</w:t>
            </w:r>
          </w:p>
        </w:tc>
        <w:tc>
          <w:tcPr>
            <w:tcW w:w="15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Способ получения результата услуги</w:t>
            </w:r>
          </w:p>
        </w:tc>
      </w:tr>
      <w:tr w:rsidR="00A219D2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при подаче заявления по месту жительства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ind w:left="57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срок предоставления услуги</w:t>
            </w:r>
          </w:p>
        </w:tc>
        <w:tc>
          <w:tcPr>
            <w:tcW w:w="265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Times New Roman"/>
              </w:rPr>
            </w:pPr>
          </w:p>
        </w:tc>
        <w:tc>
          <w:tcPr>
            <w:tcW w:w="17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Times New Roman"/>
              </w:rPr>
            </w:pPr>
          </w:p>
        </w:tc>
        <w:tc>
          <w:tcPr>
            <w:tcW w:w="96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Times New Roman"/>
              </w:rPr>
            </w:pPr>
          </w:p>
        </w:tc>
        <w:tc>
          <w:tcPr>
            <w:tcW w:w="101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Times New Roman"/>
              </w:rPr>
            </w:pP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Наличие платы (государственной пошлины)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Реквизиты нормативного правого акта, являющегося основанием для взимания платы (государственной пошлины)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Times New Roman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Times New Roman"/>
              </w:rPr>
            </w:pPr>
          </w:p>
        </w:tc>
      </w:tr>
      <w:tr w:rsidR="00A219D2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1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2</w:t>
            </w:r>
          </w:p>
        </w:tc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6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7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8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9</w:t>
            </w:r>
          </w:p>
        </w:tc>
        <w:tc>
          <w:tcPr>
            <w:tcW w:w="1544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10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11</w:t>
            </w:r>
          </w:p>
        </w:tc>
      </w:tr>
      <w:tr w:rsidR="00A219D2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Не должно превышать 5 рабочих дней с даты регистрации обращения заявителя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Не должно превышать 5 рабочих дней с даты регистрации обращения заявителя</w:t>
            </w:r>
          </w:p>
        </w:tc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1. П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редставленные документы утратили силу на дату обращения за </w:t>
            </w:r>
            <w:r w:rsidR="00F03B65">
              <w:rPr>
                <w:rFonts w:ascii="Liberation Serif" w:hAnsi="Liberation Serif"/>
                <w:sz w:val="18"/>
                <w:szCs w:val="18"/>
              </w:rPr>
              <w:t>муниципальной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услугой (документ, удостоверяющий полномочия представителя заявителя, в случае обращения за предоставлением </w:t>
            </w:r>
            <w:r w:rsidR="00F03B65">
              <w:rPr>
                <w:rFonts w:ascii="Liberation Serif" w:hAnsi="Liberation Serif"/>
                <w:sz w:val="18"/>
                <w:szCs w:val="18"/>
              </w:rPr>
              <w:t>муниципальной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услуги указанным лицом).</w:t>
            </w:r>
          </w:p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2. П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одача заявления о предоставлении </w:t>
            </w:r>
            <w:r w:rsidR="002A22DC">
              <w:rPr>
                <w:rFonts w:ascii="Liberation Serif" w:hAnsi="Liberation Serif"/>
                <w:sz w:val="18"/>
                <w:szCs w:val="18"/>
              </w:rPr>
              <w:t>муниципальной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услуги и документов, необходимых для предоставления </w:t>
            </w:r>
            <w:r w:rsidR="002A22DC">
              <w:rPr>
                <w:rFonts w:ascii="Liberation Serif" w:hAnsi="Liberation Serif"/>
                <w:sz w:val="18"/>
                <w:szCs w:val="18"/>
              </w:rPr>
              <w:t>муниципальной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услуги, в электронной форме с нарушением требований, установленных</w:t>
            </w:r>
            <w:r w:rsidR="00A26458">
              <w:rPr>
                <w:rFonts w:ascii="Liberation Serif" w:hAnsi="Liberation Serif"/>
                <w:sz w:val="18"/>
                <w:szCs w:val="18"/>
              </w:rPr>
              <w:t xml:space="preserve"> в абзаце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A26458">
              <w:rPr>
                <w:rFonts w:ascii="Liberation Serif" w:hAnsi="Liberation Serif"/>
                <w:sz w:val="18"/>
                <w:szCs w:val="18"/>
              </w:rPr>
              <w:t>3 пункта 14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Административного регламента.</w:t>
            </w:r>
          </w:p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3. П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      </w:r>
            <w:r w:rsidR="00A26458">
              <w:rPr>
                <w:rFonts w:ascii="Liberation Serif" w:hAnsi="Liberation Serif"/>
                <w:sz w:val="18"/>
                <w:szCs w:val="18"/>
              </w:rPr>
              <w:t>муниципальной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услуги. 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Невозможность из содержания заявления идентифицировать запрашиваемое имущество </w:t>
            </w:r>
          </w:p>
          <w:p w:rsidR="00A219D2" w:rsidRDefault="00A219D2">
            <w:pPr>
              <w:widowControl w:val="0"/>
              <w:spacing w:after="0" w:line="240" w:lineRule="auto"/>
              <w:contextualSpacing/>
              <w:jc w:val="both"/>
              <w:rPr>
                <w:rFonts w:eastAsia="Liberation Serif" w:cs="Liberation Serif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pStyle w:val="ConsPlusNormal0"/>
              <w:widowControl w:val="0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22"/>
              </w:rPr>
              <w:t>Нет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 xml:space="preserve">Нет 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Нет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Нет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Нет</w:t>
            </w:r>
          </w:p>
        </w:tc>
        <w:tc>
          <w:tcPr>
            <w:tcW w:w="1544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ind w:right="-113"/>
              <w:contextualSpacing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 xml:space="preserve">1. Личное обращение в Уполномоченный орган. 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2. Через уполномоченного представителя.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3. Посредством почтовой связи.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4. Посредством факсимильной связи.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5. Посредством электронной почты Уполномоченного органа.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6. Через МФЦ.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7. В электронной форме через Единый портал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 xml:space="preserve">1. Личное обращение в Уполномоченный орган. 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2. Через уполномоченного представителя.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3. Посредством почтовой связи.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4. Через МФЦ.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5. В электронной форме через Единый портал</w:t>
            </w:r>
          </w:p>
        </w:tc>
      </w:tr>
    </w:tbl>
    <w:p w:rsidR="00A219D2" w:rsidRDefault="00A219D2">
      <w:pPr>
        <w:spacing w:after="0" w:line="240" w:lineRule="auto"/>
        <w:contextualSpacing/>
        <w:rPr>
          <w:rFonts w:ascii="Liberation Serif" w:eastAsia="Liberation Serif" w:hAnsi="Liberation Serif" w:cs="Liberation Serif"/>
          <w:sz w:val="28"/>
        </w:rPr>
      </w:pPr>
    </w:p>
    <w:p w:rsidR="00A219D2" w:rsidRDefault="00BC19C2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lastRenderedPageBreak/>
        <w:t xml:space="preserve">Раздел 3. Сведения о заявителях </w:t>
      </w:r>
      <w:r w:rsidR="0031422C">
        <w:rPr>
          <w:rFonts w:ascii="Liberation Serif" w:eastAsia="Liberation Serif" w:hAnsi="Liberation Serif" w:cs="Liberation Serif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услуги</w:t>
      </w:r>
    </w:p>
    <w:p w:rsidR="00A219D2" w:rsidRDefault="00A219D2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</w:p>
    <w:tbl>
      <w:tblPr>
        <w:tblW w:w="15195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570"/>
        <w:gridCol w:w="2942"/>
        <w:gridCol w:w="1410"/>
        <w:gridCol w:w="1934"/>
        <w:gridCol w:w="1711"/>
        <w:gridCol w:w="1756"/>
        <w:gridCol w:w="3299"/>
        <w:gridCol w:w="1573"/>
      </w:tblGrid>
      <w:tr w:rsidR="00A219D2">
        <w:trPr>
          <w:trHeight w:val="169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№</w:t>
            </w:r>
          </w:p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п/п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Категория лиц, имеющих право на получение услуги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219D2">
        <w:trPr>
          <w:trHeight w:val="229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1</w:t>
            </w:r>
          </w:p>
        </w:tc>
        <w:tc>
          <w:tcPr>
            <w:tcW w:w="2941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3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4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5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6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7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8</w:t>
            </w:r>
          </w:p>
        </w:tc>
      </w:tr>
      <w:tr w:rsidR="00A219D2">
        <w:trPr>
          <w:trHeight w:val="1295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1</w:t>
            </w:r>
          </w:p>
        </w:tc>
        <w:tc>
          <w:tcPr>
            <w:tcW w:w="2941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Физические,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заявлением о предоставлении </w:t>
            </w:r>
            <w:r w:rsidR="0031422C">
              <w:rPr>
                <w:rFonts w:ascii="Liberation Serif" w:hAnsi="Liberation Serif"/>
                <w:sz w:val="18"/>
                <w:szCs w:val="18"/>
              </w:rPr>
              <w:t>муниципальной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услуги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pStyle w:val="ConsPlusNormal0"/>
              <w:widowControl w:val="0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22"/>
              </w:rPr>
              <w:t>-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-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Имеется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Доверенные лица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Документ, подтверждающий полномочия на осуществление действий от имени заявителя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-</w:t>
            </w:r>
          </w:p>
        </w:tc>
      </w:tr>
    </w:tbl>
    <w:p w:rsidR="00A219D2" w:rsidRDefault="00A219D2">
      <w:pPr>
        <w:spacing w:after="0" w:line="240" w:lineRule="auto"/>
        <w:contextualSpacing/>
        <w:rPr>
          <w:rFonts w:ascii="Liberation Serif" w:eastAsia="Liberation Serif" w:hAnsi="Liberation Serif" w:cs="Liberation Serif"/>
          <w:sz w:val="28"/>
        </w:rPr>
      </w:pPr>
    </w:p>
    <w:p w:rsidR="00A219D2" w:rsidRDefault="00BC19C2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Раздел 4. Документы, предоставляемые заявителем для получения </w:t>
      </w:r>
      <w:r w:rsidR="0031422C">
        <w:rPr>
          <w:rFonts w:ascii="Liberation Serif" w:eastAsia="Liberation Serif" w:hAnsi="Liberation Serif" w:cs="Liberation Serif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услуги</w:t>
      </w:r>
    </w:p>
    <w:p w:rsidR="00A219D2" w:rsidRDefault="00A219D2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</w:p>
    <w:tbl>
      <w:tblPr>
        <w:tblW w:w="15209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571"/>
        <w:gridCol w:w="2265"/>
        <w:gridCol w:w="2566"/>
        <w:gridCol w:w="2265"/>
        <w:gridCol w:w="2369"/>
        <w:gridCol w:w="1606"/>
        <w:gridCol w:w="1874"/>
        <w:gridCol w:w="1693"/>
      </w:tblGrid>
      <w:tr w:rsidR="00A219D2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№</w:t>
            </w:r>
          </w:p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п/п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Категория документа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Наименования документов, которые представляет заявитель для получения услуги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Условие предоставления документа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Установленные требования к документу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Форма (шаблон) документа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Образец документа/</w:t>
            </w:r>
          </w:p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заполнения документа</w:t>
            </w:r>
          </w:p>
        </w:tc>
      </w:tr>
      <w:tr w:rsidR="00A219D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1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2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3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4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6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7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8</w:t>
            </w:r>
          </w:p>
        </w:tc>
      </w:tr>
      <w:tr w:rsidR="00A219D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1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pStyle w:val="ConsPlusNormal0"/>
              <w:widowControl w:val="0"/>
              <w:contextualSpacing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22"/>
              </w:rPr>
              <w:t>Заявление</w:t>
            </w:r>
            <w:r>
              <w:rPr>
                <w:rFonts w:ascii="Liberation Serif" w:eastAsia="Liberation Serif" w:hAnsi="Liberation Serif" w:cs="Liberation Serif"/>
                <w:sz w:val="18"/>
                <w:szCs w:val="22"/>
              </w:rPr>
              <w:br/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Заявление 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о предоставлении </w:t>
            </w:r>
            <w:r w:rsidR="007531FC">
              <w:rPr>
                <w:rFonts w:ascii="Liberation Serif" w:hAnsi="Liberation Serif"/>
                <w:sz w:val="18"/>
                <w:szCs w:val="18"/>
              </w:rPr>
              <w:t>муниципальной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услуги </w:t>
            </w:r>
          </w:p>
          <w:p w:rsidR="00A219D2" w:rsidRDefault="00A219D2">
            <w:pPr>
              <w:pStyle w:val="ConsPlusNormal0"/>
              <w:widowControl w:val="0"/>
              <w:contextualSpacing/>
              <w:rPr>
                <w:rFonts w:eastAsia="Liberation Serif" w:cs="Liberation Serif"/>
                <w:sz w:val="18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Оригинал - 1 штука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Обязательный для предъявления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 xml:space="preserve">Форма заявления утверждена Административным регламентом 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pStyle w:val="ConsPlusNormal0"/>
              <w:widowControl w:val="0"/>
              <w:contextualSpacing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22"/>
              </w:rPr>
              <w:t>Приложение № 4 к Административному регламенту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Приложение № 4 к технологической схеме</w:t>
            </w:r>
          </w:p>
        </w:tc>
      </w:tr>
      <w:tr w:rsidR="00A219D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2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pStyle w:val="ConsPlusNormal0"/>
              <w:widowControl w:val="0"/>
              <w:contextualSpacing/>
              <w:rPr>
                <w:rFonts w:ascii="Liberation Serif" w:hAnsi="Liberation Serif"/>
                <w:sz w:val="18"/>
                <w:szCs w:val="22"/>
              </w:rPr>
            </w:pPr>
            <w:r>
              <w:rPr>
                <w:rFonts w:ascii="Liberation Serif" w:hAnsi="Liberation Serif"/>
                <w:sz w:val="18"/>
                <w:szCs w:val="22"/>
              </w:rPr>
              <w:t>Документ, подтверждающий полномочия на осуществление действий от имени заявителя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pStyle w:val="ConsPlusNormal0"/>
              <w:widowControl w:val="0"/>
              <w:contextualSpacing/>
              <w:rPr>
                <w:rFonts w:ascii="Liberation Serif" w:hAnsi="Liberation Serif"/>
                <w:sz w:val="18"/>
                <w:szCs w:val="22"/>
              </w:rPr>
            </w:pPr>
            <w:r>
              <w:rPr>
                <w:rFonts w:ascii="Liberation Serif" w:hAnsi="Liberation Serif"/>
                <w:sz w:val="18"/>
                <w:szCs w:val="22"/>
              </w:rPr>
              <w:t>Документ, подтверждающий полномочия на осуществление действий от имени заявителя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pStyle w:val="ConsPlusNormal0"/>
              <w:widowControl w:val="0"/>
              <w:contextualSpacing/>
              <w:rPr>
                <w:rFonts w:ascii="Liberation Serif" w:hAnsi="Liberation Serif"/>
                <w:sz w:val="18"/>
                <w:szCs w:val="22"/>
              </w:rPr>
            </w:pPr>
            <w:r>
              <w:rPr>
                <w:rFonts w:ascii="Liberation Serif" w:hAnsi="Liberation Serif"/>
                <w:sz w:val="18"/>
                <w:szCs w:val="22"/>
              </w:rPr>
              <w:t>Оригинал - 1 штука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hAnsi="Liberation Serif"/>
                <w:sz w:val="18"/>
              </w:rPr>
              <w:t>В случае если с заявлением обращается представитель заявителя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pStyle w:val="ConsPlusNormal0"/>
              <w:widowControl w:val="0"/>
              <w:contextualSpacing/>
              <w:rPr>
                <w:rFonts w:ascii="Liberation Serif" w:hAnsi="Liberation Serif"/>
                <w:sz w:val="18"/>
                <w:szCs w:val="22"/>
              </w:rPr>
            </w:pPr>
            <w:r>
              <w:rPr>
                <w:rFonts w:ascii="Liberation Serif" w:hAnsi="Liberation Serif"/>
                <w:sz w:val="18"/>
                <w:szCs w:val="22"/>
              </w:rPr>
              <w:t>Нет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9D2" w:rsidRDefault="00BC19C2">
            <w:pPr>
              <w:pStyle w:val="ConsPlusNormal0"/>
              <w:widowControl w:val="0"/>
              <w:contextualSpacing/>
              <w:rPr>
                <w:rFonts w:ascii="Liberation Serif" w:hAnsi="Liberation Serif"/>
                <w:sz w:val="18"/>
                <w:szCs w:val="22"/>
              </w:rPr>
            </w:pPr>
            <w:r>
              <w:rPr>
                <w:rFonts w:ascii="Liberation Serif" w:hAnsi="Liberation Serif"/>
                <w:sz w:val="18"/>
                <w:szCs w:val="22"/>
              </w:rPr>
              <w:t>-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9D2" w:rsidRDefault="00BC19C2">
            <w:pPr>
              <w:pStyle w:val="ConsPlusNormal0"/>
              <w:widowControl w:val="0"/>
              <w:contextualSpacing/>
              <w:rPr>
                <w:rFonts w:ascii="Liberation Serif" w:hAnsi="Liberation Serif"/>
                <w:sz w:val="18"/>
                <w:szCs w:val="22"/>
              </w:rPr>
            </w:pPr>
            <w:r>
              <w:rPr>
                <w:rFonts w:ascii="Liberation Serif" w:hAnsi="Liberation Serif"/>
                <w:sz w:val="18"/>
                <w:szCs w:val="22"/>
              </w:rPr>
              <w:t>-</w:t>
            </w:r>
          </w:p>
        </w:tc>
      </w:tr>
    </w:tbl>
    <w:p w:rsidR="00A219D2" w:rsidRDefault="00A219D2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</w:p>
    <w:p w:rsidR="008041B8" w:rsidRDefault="008041B8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</w:p>
    <w:p w:rsidR="008041B8" w:rsidRDefault="008041B8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</w:p>
    <w:p w:rsidR="00A219D2" w:rsidRDefault="00BC19C2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A219D2" w:rsidRDefault="00A219D2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</w:p>
    <w:tbl>
      <w:tblPr>
        <w:tblW w:w="15255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1695"/>
        <w:gridCol w:w="1472"/>
        <w:gridCol w:w="1875"/>
        <w:gridCol w:w="1664"/>
        <w:gridCol w:w="2131"/>
        <w:gridCol w:w="1280"/>
        <w:gridCol w:w="1841"/>
        <w:gridCol w:w="1663"/>
        <w:gridCol w:w="1634"/>
      </w:tblGrid>
      <w:tr w:rsidR="00A219D2"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Наименование запрашиваемого документа (сведения)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 w:rsidP="00E578F0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Наименование органа (организации), в адрес которого(ой) направляются межведомственный запрос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lang w:val="en-US"/>
              </w:rPr>
              <w:t>SID</w:t>
            </w:r>
            <w:r>
              <w:rPr>
                <w:rFonts w:ascii="Liberation Serif" w:eastAsia="Liberation Serif" w:hAnsi="Liberation Serif" w:cs="Liberation Serif"/>
                <w:sz w:val="18"/>
              </w:rPr>
              <w:t xml:space="preserve"> электронного сервиса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Форма (шаблон) межведомственного запроса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Образец заполнения формы межведомственного запроса</w:t>
            </w:r>
          </w:p>
        </w:tc>
      </w:tr>
      <w:tr w:rsidR="00A219D2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1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3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4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5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6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7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8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9</w:t>
            </w:r>
          </w:p>
        </w:tc>
      </w:tr>
      <w:tr w:rsidR="00A219D2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-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hAnsi="Liberation Serif"/>
                <w:sz w:val="18"/>
              </w:rPr>
              <w:t>-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hAnsi="Liberation Serif"/>
                <w:sz w:val="18"/>
              </w:rPr>
              <w:t>-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-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hAnsi="Liberation Serif"/>
                <w:sz w:val="18"/>
              </w:rPr>
              <w:t>-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-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pStyle w:val="ConsPlusNormal0"/>
              <w:widowControl w:val="0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22"/>
              </w:rPr>
              <w:t>-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-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-</w:t>
            </w:r>
          </w:p>
        </w:tc>
      </w:tr>
    </w:tbl>
    <w:p w:rsidR="00A219D2" w:rsidRDefault="00A219D2">
      <w:pPr>
        <w:rPr>
          <w:rFonts w:ascii="Liberation Serif" w:eastAsia="Liberation Serif" w:hAnsi="Liberation Serif" w:cs="Liberation Serif"/>
          <w:sz w:val="28"/>
        </w:rPr>
      </w:pPr>
    </w:p>
    <w:p w:rsidR="00A219D2" w:rsidRDefault="00BC19C2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Раздел 6. Результат </w:t>
      </w:r>
      <w:r w:rsidR="007531FC">
        <w:rPr>
          <w:rFonts w:ascii="Liberation Serif" w:eastAsia="Liberation Serif" w:hAnsi="Liberation Serif" w:cs="Liberation Serif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услуги</w:t>
      </w:r>
    </w:p>
    <w:p w:rsidR="00A219D2" w:rsidRDefault="00A219D2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</w:p>
    <w:tbl>
      <w:tblPr>
        <w:tblW w:w="15180" w:type="dxa"/>
        <w:tblInd w:w="17" w:type="dxa"/>
        <w:tblLayout w:type="fixed"/>
        <w:tblLook w:val="04A0" w:firstRow="1" w:lastRow="0" w:firstColumn="1" w:lastColumn="0" w:noHBand="0" w:noVBand="1"/>
      </w:tblPr>
      <w:tblGrid>
        <w:gridCol w:w="465"/>
        <w:gridCol w:w="2072"/>
        <w:gridCol w:w="2415"/>
        <w:gridCol w:w="1680"/>
        <w:gridCol w:w="2040"/>
        <w:gridCol w:w="2224"/>
        <w:gridCol w:w="2175"/>
        <w:gridCol w:w="1166"/>
        <w:gridCol w:w="943"/>
      </w:tblGrid>
      <w:tr w:rsidR="00A219D2"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№ п/п</w:t>
            </w:r>
          </w:p>
        </w:tc>
        <w:tc>
          <w:tcPr>
            <w:tcW w:w="20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Документ/документы, являющиеся результатом услуги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Характеристика результата (положительный/</w:t>
            </w:r>
          </w:p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отрицательный)</w:t>
            </w: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Форма документа/</w:t>
            </w:r>
          </w:p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документов, являющимся результатом услуги</w:t>
            </w:r>
          </w:p>
        </w:tc>
        <w:tc>
          <w:tcPr>
            <w:tcW w:w="2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Образец документа/</w:t>
            </w:r>
          </w:p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документов, являющихся результатом услуги</w:t>
            </w:r>
          </w:p>
        </w:tc>
        <w:tc>
          <w:tcPr>
            <w:tcW w:w="21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Способ получения результата</w:t>
            </w:r>
          </w:p>
        </w:tc>
        <w:tc>
          <w:tcPr>
            <w:tcW w:w="2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Срок хранения невостребованных заявителем результатов</w:t>
            </w:r>
          </w:p>
        </w:tc>
      </w:tr>
      <w:tr w:rsidR="00A219D2">
        <w:tc>
          <w:tcPr>
            <w:tcW w:w="4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07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0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2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17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в органе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в МФЦ</w:t>
            </w:r>
          </w:p>
        </w:tc>
      </w:tr>
      <w:tr w:rsidR="00A219D2"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1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2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4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5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6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7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8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9</w:t>
            </w:r>
          </w:p>
        </w:tc>
      </w:tr>
      <w:tr w:rsidR="00A219D2"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1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pStyle w:val="ConsPlusNormal0"/>
              <w:widowControl w:val="0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22"/>
              </w:rPr>
              <w:t xml:space="preserve">Решение о предоставлении выписки из реестра с приложением самой выписки из реестра 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pStyle w:val="ConsPlusNormal0"/>
              <w:widowControl w:val="0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22"/>
              </w:rPr>
              <w:t>Электронный документ, подписанный усиленной квалифицированной электронной подписью, или документ на бумажном носителе, в случае предоставления услуги через МФЦ — электронный документ, распечатанный на бумажном носителе, заверенный подписью и печатью МФЦ (опционально)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Положительный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Приложение № 1 к Административному регламенту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Приложение № 1 к технологической схеме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1. Лично в Уполномоченном органе.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2. Через уполномоченного представителя.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3. Посредством почтовой связи.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4. Посредством факсимильной связи.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5. Посредством электронной почты.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 xml:space="preserve">6. Через МФЦ. 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7. В электронной форме через Единый портал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Нет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B7F" w:rsidRPr="00BA0B7F" w:rsidRDefault="00BA0B7F">
            <w:pPr>
              <w:widowControl w:val="0"/>
              <w:rPr>
                <w:rFonts w:ascii="Liberation Serif" w:eastAsia="Liberation Serif" w:hAnsi="Liberation Serif" w:cs="Liberation Serif"/>
                <w:sz w:val="18"/>
              </w:rPr>
            </w:pPr>
            <w:r w:rsidRPr="00BA0B7F">
              <w:rPr>
                <w:rFonts w:ascii="Liberation Serif" w:eastAsia="Liberation Serif" w:hAnsi="Liberation Serif" w:cs="Liberation Serif"/>
                <w:sz w:val="18"/>
                <w:shd w:val="clear" w:color="auto" w:fill="auto"/>
              </w:rPr>
              <w:t>30 дней</w:t>
            </w:r>
          </w:p>
        </w:tc>
      </w:tr>
      <w:tr w:rsidR="00A219D2"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2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pStyle w:val="ConsPlusNormal0"/>
              <w:widowControl w:val="0"/>
              <w:contextualSpacing/>
              <w:jc w:val="both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22"/>
              </w:rPr>
              <w:t xml:space="preserve">Уведомление об отсутствии в реестре запрашиваемых сведений 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pStyle w:val="ConsPlusNormal0"/>
              <w:widowControl w:val="0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22"/>
              </w:rPr>
              <w:t xml:space="preserve">Электронный документ, подписанный усиленной квалифицированной электронной подписью, или документ на бумажном носителе, в случае предоставления услуги через МФЦ — электронный документ, распечатанный </w:t>
            </w:r>
            <w:r>
              <w:rPr>
                <w:rFonts w:ascii="Liberation Serif" w:eastAsia="Liberation Serif" w:hAnsi="Liberation Serif" w:cs="Liberation Serif"/>
                <w:sz w:val="18"/>
                <w:szCs w:val="22"/>
              </w:rPr>
              <w:lastRenderedPageBreak/>
              <w:t>на бумажном носителе, заверенный подписью и печатью МФЦ (опционально)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lastRenderedPageBreak/>
              <w:t>Положительный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Приложение № 2 к Административному регламенту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Приложение № 2 к технологической схеме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 xml:space="preserve">1. Лично в Уполномоченном органе. 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2. Через уполномоченного представителя.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3. Посредством почтовой связи.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 xml:space="preserve">4. Посредством </w:t>
            </w:r>
            <w:r>
              <w:rPr>
                <w:rFonts w:ascii="Liberation Serif" w:eastAsia="Liberation Serif" w:hAnsi="Liberation Serif" w:cs="Liberation Serif"/>
                <w:sz w:val="18"/>
              </w:rPr>
              <w:lastRenderedPageBreak/>
              <w:t>факсимильной связи.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5. Посредством электронной почты.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 xml:space="preserve">6. Через МФЦ. 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7. В электронной форме через Единый портал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lastRenderedPageBreak/>
              <w:t>Нет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B7F" w:rsidRPr="00BA0B7F" w:rsidRDefault="00BA0B7F">
            <w:pPr>
              <w:widowControl w:val="0"/>
              <w:rPr>
                <w:rFonts w:ascii="Liberation Serif" w:eastAsia="Liberation Serif" w:hAnsi="Liberation Serif" w:cs="Liberation Serif"/>
                <w:sz w:val="18"/>
                <w:shd w:val="clear" w:color="auto" w:fill="auto"/>
              </w:rPr>
            </w:pPr>
            <w:r w:rsidRPr="00BA0B7F">
              <w:rPr>
                <w:rFonts w:ascii="Liberation Serif" w:eastAsia="Liberation Serif" w:hAnsi="Liberation Serif" w:cs="Liberation Serif"/>
                <w:sz w:val="18"/>
                <w:shd w:val="clear" w:color="auto" w:fill="auto"/>
              </w:rPr>
              <w:t>30 дней</w:t>
            </w:r>
          </w:p>
          <w:p w:rsidR="00BA0B7F" w:rsidRPr="00BA0B7F" w:rsidRDefault="00BA0B7F">
            <w:pPr>
              <w:widowControl w:val="0"/>
              <w:rPr>
                <w:rFonts w:ascii="Liberation Serif" w:eastAsia="Liberation Serif" w:hAnsi="Liberation Serif" w:cs="Liberation Serif"/>
                <w:sz w:val="18"/>
              </w:rPr>
            </w:pPr>
          </w:p>
        </w:tc>
      </w:tr>
      <w:tr w:rsidR="00A219D2"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3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pStyle w:val="ConsPlusNormal0"/>
              <w:widowControl w:val="0"/>
              <w:contextualSpacing/>
              <w:jc w:val="both"/>
              <w:rPr>
                <w:rFonts w:ascii="Liberation Serif" w:eastAsia="Liberation Serif" w:hAnsi="Liberation Serif" w:cs="Liberation Serif"/>
                <w:sz w:val="18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22"/>
              </w:rPr>
              <w:t xml:space="preserve">Решение об отказе в выдаче выписки из реестра 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pStyle w:val="ConsPlusNormal0"/>
              <w:widowControl w:val="0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22"/>
              </w:rPr>
              <w:t>Электронный документ, подписанный усиленной квалифицированной электронной подписью, или документ на бумажном носителе, в случае предоставления услуги через МФЦ — электронный документ, распечатанный на бумажном носителе, заверенный подписью и печатью МФЦ (опционально)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Отрицательный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Приложение № 3 к Административному регламенту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Приложение № 3 к технологической схеме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 xml:space="preserve">1. Лично в Уполномоченном органе. 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2. Через уполномоченного представителя.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3. Посредством почтовой связи.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4. Посредством факсимильной связи.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5. Посредством электронной почты.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 xml:space="preserve">6. Через МФЦ. 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7. В электронной форме через Единый портал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Нет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B7F" w:rsidRPr="00BA0B7F" w:rsidRDefault="00BA0B7F">
            <w:pPr>
              <w:widowControl w:val="0"/>
              <w:rPr>
                <w:rFonts w:ascii="Liberation Serif" w:eastAsia="Liberation Serif" w:hAnsi="Liberation Serif" w:cs="Liberation Serif"/>
                <w:sz w:val="18"/>
              </w:rPr>
            </w:pPr>
            <w:r w:rsidRPr="00BA0B7F">
              <w:rPr>
                <w:rFonts w:ascii="Liberation Serif" w:eastAsia="Liberation Serif" w:hAnsi="Liberation Serif" w:cs="Liberation Serif"/>
                <w:sz w:val="18"/>
              </w:rPr>
              <w:t>30 дней</w:t>
            </w:r>
          </w:p>
        </w:tc>
      </w:tr>
    </w:tbl>
    <w:p w:rsidR="00A219D2" w:rsidRDefault="00A219D2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</w:p>
    <w:p w:rsidR="00A219D2" w:rsidRDefault="00BC19C2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 xml:space="preserve">Раздел 7. Технологические процессы предоставления </w:t>
      </w:r>
      <w:r w:rsidR="009473D0">
        <w:rPr>
          <w:rFonts w:ascii="Liberation Serif" w:eastAsia="Liberation Serif" w:hAnsi="Liberation Serif" w:cs="Liberation Serif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услуги</w:t>
      </w:r>
    </w:p>
    <w:p w:rsidR="00A219D2" w:rsidRDefault="00A219D2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</w:p>
    <w:tbl>
      <w:tblPr>
        <w:tblW w:w="15180" w:type="dxa"/>
        <w:tblLayout w:type="fixed"/>
        <w:tblLook w:val="04A0" w:firstRow="1" w:lastRow="0" w:firstColumn="1" w:lastColumn="0" w:noHBand="0" w:noVBand="1"/>
      </w:tblPr>
      <w:tblGrid>
        <w:gridCol w:w="494"/>
        <w:gridCol w:w="1491"/>
        <w:gridCol w:w="6378"/>
        <w:gridCol w:w="1983"/>
        <w:gridCol w:w="1275"/>
        <w:gridCol w:w="1926"/>
        <w:gridCol w:w="1633"/>
      </w:tblGrid>
      <w:tr w:rsidR="00A219D2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№ п/п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Наименование процедуры процесса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Особенности исполнения процедуры процесса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Сроки исполнения процедуры (процесса)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Исполнитель процедуры процесса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Ресурсы, необходимые для выполнения процедуры процесса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Формы документов, необходимые для выполнения процедуры процесса</w:t>
            </w:r>
          </w:p>
        </w:tc>
      </w:tr>
      <w:tr w:rsidR="00A219D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2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3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5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6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7</w:t>
            </w:r>
          </w:p>
        </w:tc>
      </w:tr>
      <w:tr w:rsidR="00A219D2">
        <w:tc>
          <w:tcPr>
            <w:tcW w:w="49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1</w:t>
            </w:r>
          </w:p>
        </w:tc>
        <w:tc>
          <w:tcPr>
            <w:tcW w:w="149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 xml:space="preserve">Прием и регистрация заявления 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 w:rsidP="00C96F8E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Специалист уполномоченного органа: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- регистрирует заявление в соответствии с установленными правилами делопроизводства;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 xml:space="preserve">-  направляет документы </w:t>
            </w:r>
            <w:r w:rsidR="00C96F8E">
              <w:rPr>
                <w:rFonts w:ascii="Liberation Serif" w:eastAsia="Liberation Serif" w:hAnsi="Liberation Serif" w:cs="Liberation Serif"/>
                <w:sz w:val="18"/>
              </w:rPr>
              <w:t>начальнику Управления либо уполномоченному им должностному, который</w:t>
            </w:r>
            <w:r>
              <w:rPr>
                <w:rFonts w:ascii="Liberation Serif" w:eastAsia="Liberation Serif" w:hAnsi="Liberation Serif" w:cs="Liberation Serif"/>
                <w:sz w:val="18"/>
              </w:rPr>
              <w:t xml:space="preserve"> назначает специалиста, ответственного за предоставление муниципальной услуги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Не более 1 рабочего дня с даты поступления заявления в Уполномоченный орган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Уполномоченный орган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- автоматизированное рабочее место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-</w:t>
            </w:r>
          </w:p>
        </w:tc>
      </w:tr>
      <w:tr w:rsidR="00A219D2">
        <w:tc>
          <w:tcPr>
            <w:tcW w:w="4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При обращении заявителя (представителя заявителя) с заявлением в МФЦ, сотрудник МФЦ осуществляет действия, предусмотренные соглашением о взаимодействии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 w:rsidP="00E578F0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 xml:space="preserve">В соответствие с соглашением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МФЦ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hd w:val="clear" w:color="auto" w:fill="auto"/>
              </w:rPr>
              <w:t>- автоматизированное рабочее место;</w:t>
            </w:r>
          </w:p>
          <w:p w:rsidR="00A219D2" w:rsidRDefault="00BC19C2">
            <w:pPr>
              <w:widowControl w:val="0"/>
              <w:spacing w:after="0" w:line="240" w:lineRule="auto"/>
              <w:contextualSpacing/>
              <w:rPr>
                <w:shd w:val="clear" w:color="auto" w:fill="auto"/>
              </w:rPr>
            </w:pPr>
            <w:r>
              <w:rPr>
                <w:rFonts w:ascii="Liberation Serif" w:eastAsia="Liberation Serif" w:hAnsi="Liberation Serif" w:cs="Liberation Serif"/>
                <w:sz w:val="18"/>
                <w:shd w:val="clear" w:color="auto" w:fill="auto"/>
              </w:rPr>
              <w:t>- автоматизированная информационная система МФЦ (далее — АИС МФЦ)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20"/>
              </w:rPr>
              <w:t>-</w:t>
            </w:r>
          </w:p>
        </w:tc>
      </w:tr>
      <w:tr w:rsidR="00A219D2">
        <w:tc>
          <w:tcPr>
            <w:tcW w:w="49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2</w:t>
            </w:r>
          </w:p>
        </w:tc>
        <w:tc>
          <w:tcPr>
            <w:tcW w:w="149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Рассмотрение заявления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 w:rsidP="00C96F8E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 xml:space="preserve">При рассмотрении заявления специалист, ответственный за предоставление </w:t>
            </w:r>
            <w:r w:rsidR="00C96F8E">
              <w:rPr>
                <w:rFonts w:ascii="Liberation Serif" w:hAnsi="Liberation Serif"/>
                <w:sz w:val="18"/>
                <w:szCs w:val="18"/>
              </w:rPr>
              <w:t>муниципальной</w:t>
            </w:r>
            <w:r>
              <w:rPr>
                <w:rFonts w:ascii="Liberation Serif" w:eastAsia="Liberation Serif" w:hAnsi="Liberation Serif" w:cs="Liberation Serif"/>
                <w:sz w:val="18"/>
              </w:rPr>
              <w:t xml:space="preserve"> услуги, устанавливает наличие полномочий </w:t>
            </w:r>
            <w:r w:rsidR="00C96F8E">
              <w:rPr>
                <w:rFonts w:ascii="Liberation Serif" w:eastAsia="Liberation Serif" w:hAnsi="Liberation Serif" w:cs="Liberation Serif"/>
                <w:sz w:val="18"/>
              </w:rPr>
              <w:t>Управления</w:t>
            </w:r>
            <w:r>
              <w:rPr>
                <w:rFonts w:ascii="Liberation Serif" w:eastAsia="Liberation Serif" w:hAnsi="Liberation Serif" w:cs="Liberation Serif"/>
                <w:sz w:val="18"/>
              </w:rPr>
              <w:t xml:space="preserve"> по </w:t>
            </w:r>
            <w:r>
              <w:rPr>
                <w:rFonts w:ascii="Liberation Serif" w:eastAsia="Liberation Serif" w:hAnsi="Liberation Serif" w:cs="Liberation Serif"/>
                <w:sz w:val="18"/>
              </w:rPr>
              <w:lastRenderedPageBreak/>
              <w:t>рассмотрению заявления.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 xml:space="preserve">В случае если предметом заявления являются объекты учета, не предусмотренные пунктом 2 Административного регламента, специалист, ответственный за предоставление </w:t>
            </w:r>
            <w:r w:rsidR="008A08CD">
              <w:rPr>
                <w:rFonts w:ascii="Liberation Serif" w:hAnsi="Liberation Serif"/>
                <w:sz w:val="18"/>
                <w:szCs w:val="18"/>
              </w:rPr>
              <w:t>муниципальной</w:t>
            </w:r>
            <w:r>
              <w:rPr>
                <w:rFonts w:ascii="Liberation Serif" w:eastAsia="Liberation Serif" w:hAnsi="Liberation Serif" w:cs="Liberation Serif"/>
                <w:sz w:val="18"/>
              </w:rPr>
              <w:t xml:space="preserve"> услуги, в течение 5 рабочих дней с даты регистрации заявления обеспечивает возврат заявления заявителю с указанием причин возврата</w:t>
            </w:r>
          </w:p>
        </w:tc>
        <w:tc>
          <w:tcPr>
            <w:tcW w:w="198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lastRenderedPageBreak/>
              <w:t xml:space="preserve">Не более 5 рабочих дней с даты получения </w:t>
            </w:r>
            <w:r>
              <w:rPr>
                <w:rFonts w:ascii="Liberation Serif" w:eastAsia="Liberation Serif" w:hAnsi="Liberation Serif" w:cs="Liberation Serif"/>
                <w:sz w:val="18"/>
              </w:rPr>
              <w:lastRenderedPageBreak/>
              <w:t xml:space="preserve">заявления специалистом, ответственным за предоставление </w:t>
            </w:r>
            <w:r w:rsidR="00C0681B">
              <w:rPr>
                <w:rFonts w:ascii="Liberation Serif" w:hAnsi="Liberation Serif"/>
                <w:sz w:val="18"/>
                <w:szCs w:val="18"/>
              </w:rPr>
              <w:t xml:space="preserve">муниципальной </w:t>
            </w:r>
            <w:r>
              <w:rPr>
                <w:rFonts w:ascii="Liberation Serif" w:eastAsia="Liberation Serif" w:hAnsi="Liberation Serif" w:cs="Liberation Serif"/>
                <w:sz w:val="18"/>
              </w:rPr>
              <w:t>услуги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lastRenderedPageBreak/>
              <w:t>Уполномоченный орган</w:t>
            </w:r>
          </w:p>
        </w:tc>
        <w:tc>
          <w:tcPr>
            <w:tcW w:w="192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 xml:space="preserve">- автоматизированное рабочее место, </w:t>
            </w:r>
            <w:r w:rsidR="00C0681B">
              <w:rPr>
                <w:rFonts w:ascii="Liberation Serif" w:eastAsia="Liberation Serif" w:hAnsi="Liberation Serif" w:cs="Liberation Serif"/>
                <w:sz w:val="18"/>
              </w:rPr>
              <w:lastRenderedPageBreak/>
              <w:t>Информационная система</w:t>
            </w:r>
          </w:p>
          <w:p w:rsidR="00A219D2" w:rsidRDefault="00A219D2">
            <w:pPr>
              <w:widowControl w:val="0"/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lastRenderedPageBreak/>
              <w:t>-</w:t>
            </w:r>
          </w:p>
        </w:tc>
      </w:tr>
      <w:tr w:rsidR="00A219D2">
        <w:tc>
          <w:tcPr>
            <w:tcW w:w="4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149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 w:rsidP="00C0681B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 xml:space="preserve">При установлении полномочий Уполномоченного органа по рассмотрению заявления специалист, ответственный за предоставление </w:t>
            </w:r>
            <w:r w:rsidR="008A08CD">
              <w:rPr>
                <w:rFonts w:ascii="Liberation Serif" w:hAnsi="Liberation Serif"/>
                <w:sz w:val="18"/>
                <w:szCs w:val="18"/>
              </w:rPr>
              <w:t xml:space="preserve">муниципальной </w:t>
            </w:r>
            <w:r>
              <w:rPr>
                <w:rFonts w:ascii="Liberation Serif" w:eastAsia="Liberation Serif" w:hAnsi="Liberation Serif" w:cs="Liberation Serif"/>
                <w:sz w:val="18"/>
              </w:rPr>
              <w:t>услуги, осуществляет мероприятия по идентификации указанного в заявлении объекта учета с данными реестра путем внесения идентификационных данных объекта учета в</w:t>
            </w:r>
            <w:r w:rsidR="008A08CD">
              <w:rPr>
                <w:rFonts w:ascii="Liberation Serif" w:eastAsia="Liberation Serif" w:hAnsi="Liberation Serif" w:cs="Liberation Serif"/>
                <w:sz w:val="18"/>
              </w:rPr>
              <w:t xml:space="preserve"> государственную информационную, в которой осуществляется учет муниципального имущества</w:t>
            </w:r>
            <w:r w:rsidR="00C0681B">
              <w:rPr>
                <w:rFonts w:ascii="Liberation Serif" w:eastAsia="Liberation Serif" w:hAnsi="Liberation Serif" w:cs="Liberation Serif"/>
                <w:sz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</w:rPr>
              <w:t xml:space="preserve">далее — </w:t>
            </w:r>
            <w:r w:rsidR="00C0681B">
              <w:rPr>
                <w:rFonts w:ascii="Liberation Serif" w:eastAsia="Liberation Serif" w:hAnsi="Liberation Serif" w:cs="Liberation Serif"/>
                <w:sz w:val="18"/>
              </w:rPr>
              <w:t>Информационная система</w:t>
            </w:r>
            <w:r>
              <w:rPr>
                <w:rFonts w:ascii="Liberation Serif" w:eastAsia="Liberation Serif" w:hAnsi="Liberation Serif" w:cs="Liberation Serif"/>
                <w:sz w:val="18"/>
              </w:rPr>
              <w:t>)</w:t>
            </w:r>
            <w:r w:rsidR="00C0681B">
              <w:rPr>
                <w:rFonts w:ascii="Liberation Serif" w:eastAsia="Liberation Serif" w:hAnsi="Liberation Serif" w:cs="Liberation Serif"/>
                <w:sz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</w:rPr>
              <w:t xml:space="preserve"> с использованием электронной системы поиска</w:t>
            </w:r>
          </w:p>
        </w:tc>
        <w:tc>
          <w:tcPr>
            <w:tcW w:w="198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192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16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  <w:tr w:rsidR="00A219D2">
        <w:tc>
          <w:tcPr>
            <w:tcW w:w="4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149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 w:rsidP="00C0681B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 xml:space="preserve">На основании результатов поиска объекта учета в </w:t>
            </w:r>
            <w:r w:rsidR="00C0681B">
              <w:rPr>
                <w:rFonts w:ascii="Liberation Serif" w:eastAsia="Liberation Serif" w:hAnsi="Liberation Serif" w:cs="Liberation Serif"/>
                <w:sz w:val="18"/>
              </w:rPr>
              <w:t>Информационной системе</w:t>
            </w:r>
            <w:r>
              <w:rPr>
                <w:rFonts w:ascii="Liberation Serif" w:eastAsia="Liberation Serif" w:hAnsi="Liberation Serif" w:cs="Liberation Serif"/>
                <w:sz w:val="18"/>
              </w:rPr>
              <w:t xml:space="preserve"> специалист, ответственный за предоставление </w:t>
            </w:r>
            <w:r w:rsidR="00C0681B">
              <w:rPr>
                <w:rFonts w:ascii="Liberation Serif" w:hAnsi="Liberation Serif"/>
                <w:sz w:val="18"/>
                <w:szCs w:val="18"/>
              </w:rPr>
              <w:t>муниципальной</w:t>
            </w:r>
            <w:r>
              <w:rPr>
                <w:rFonts w:ascii="Liberation Serif" w:eastAsia="Liberation Serif" w:hAnsi="Liberation Serif" w:cs="Liberation Serif"/>
                <w:sz w:val="18"/>
              </w:rPr>
              <w:t xml:space="preserve"> услуги, устанавливает наличие (отсутствие) объекта учета в реестре. 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 xml:space="preserve">- в случае отсутствия заявленного объекта учета в реестре специалист, ответственный за предоставление </w:t>
            </w:r>
            <w:r w:rsidR="00C0681B">
              <w:rPr>
                <w:rFonts w:ascii="Liberation Serif" w:hAnsi="Liberation Serif"/>
                <w:sz w:val="18"/>
                <w:szCs w:val="18"/>
              </w:rPr>
              <w:t>муниципальной</w:t>
            </w:r>
            <w:r>
              <w:rPr>
                <w:rFonts w:ascii="Liberation Serif" w:eastAsia="Liberation Serif" w:hAnsi="Liberation Serif" w:cs="Liberation Serif"/>
                <w:sz w:val="18"/>
              </w:rPr>
              <w:t xml:space="preserve"> услуги, готовит уведомление об отсутствии в реестре запрашиваемых сведений;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 xml:space="preserve">- в случае наличия заявленного объекта учета в реестре специалист, ответственный за предоставление </w:t>
            </w:r>
            <w:r w:rsidR="00C0681B">
              <w:rPr>
                <w:rFonts w:ascii="Liberation Serif" w:hAnsi="Liberation Serif"/>
                <w:sz w:val="18"/>
                <w:szCs w:val="18"/>
              </w:rPr>
              <w:t>муниципальной</w:t>
            </w:r>
            <w:r>
              <w:rPr>
                <w:rFonts w:ascii="Liberation Serif" w:eastAsia="Liberation Serif" w:hAnsi="Liberation Serif" w:cs="Liberation Serif"/>
                <w:sz w:val="18"/>
              </w:rPr>
              <w:t xml:space="preserve"> услуги, готовит решение о предоставлении выписки из реестра с приложением самой выписки из реестра;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 xml:space="preserve">- в случае если содержание заявления не позволяет идентифицировать интересующий объект учета специалист, ответственный за предоставление </w:t>
            </w:r>
            <w:r w:rsidR="008C7A34">
              <w:rPr>
                <w:rFonts w:ascii="Liberation Serif" w:hAnsi="Liberation Serif"/>
                <w:sz w:val="18"/>
                <w:szCs w:val="18"/>
              </w:rPr>
              <w:t>муниципальной</w:t>
            </w:r>
            <w:r>
              <w:rPr>
                <w:rFonts w:ascii="Liberation Serif" w:eastAsia="Liberation Serif" w:hAnsi="Liberation Serif" w:cs="Liberation Serif"/>
                <w:sz w:val="18"/>
              </w:rPr>
              <w:t xml:space="preserve"> услуги, готовит решение об отказе в выдаче выписки из реестра</w:t>
            </w:r>
          </w:p>
        </w:tc>
        <w:tc>
          <w:tcPr>
            <w:tcW w:w="198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192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16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  <w:tr w:rsidR="00A219D2">
        <w:trPr>
          <w:trHeight w:val="330"/>
        </w:trPr>
        <w:tc>
          <w:tcPr>
            <w:tcW w:w="4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149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 w:rsidP="008C7A34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Решение о предоставлении выписки из реестра с приложением самой выписки из реестра, уведомление об отсутствии в реестре запрашиваемых сведений, решение об отказе в выдаче вып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иски из реестра передаются специалистом, ответственным за предоставление </w:t>
            </w:r>
            <w:r w:rsidR="008C7A34">
              <w:rPr>
                <w:rFonts w:ascii="Liberation Serif" w:hAnsi="Liberation Serif"/>
                <w:sz w:val="18"/>
                <w:szCs w:val="18"/>
              </w:rPr>
              <w:t>муниципальной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услуги, </w:t>
            </w:r>
            <w:r w:rsidR="008C7A34">
              <w:rPr>
                <w:rFonts w:ascii="Liberation Serif" w:hAnsi="Liberation Serif"/>
                <w:sz w:val="18"/>
                <w:szCs w:val="18"/>
              </w:rPr>
              <w:t>начальнику Управления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либо уполномоченному им должностному лицу для подписания </w:t>
            </w:r>
          </w:p>
        </w:tc>
        <w:tc>
          <w:tcPr>
            <w:tcW w:w="198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192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16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  <w:tr w:rsidR="00A219D2">
        <w:trPr>
          <w:trHeight w:val="935"/>
        </w:trPr>
        <w:tc>
          <w:tcPr>
            <w:tcW w:w="49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3</w:t>
            </w:r>
          </w:p>
        </w:tc>
        <w:tc>
          <w:tcPr>
            <w:tcW w:w="149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 xml:space="preserve">Выдача результата предоставления </w:t>
            </w:r>
            <w:r w:rsidR="008C7A34">
              <w:rPr>
                <w:rFonts w:ascii="Liberation Serif" w:hAnsi="Liberation Serif"/>
                <w:sz w:val="18"/>
                <w:szCs w:val="18"/>
              </w:rPr>
              <w:t xml:space="preserve">муниципальной </w:t>
            </w:r>
            <w:r>
              <w:rPr>
                <w:rFonts w:ascii="Liberation Serif" w:eastAsia="Liberation Serif" w:hAnsi="Liberation Serif" w:cs="Liberation Serif"/>
                <w:sz w:val="18"/>
              </w:rPr>
              <w:t>услуги</w:t>
            </w:r>
          </w:p>
        </w:tc>
        <w:tc>
          <w:tcPr>
            <w:tcW w:w="637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 w:rsidP="00614414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 xml:space="preserve">Регистрация и выдача результата предоставления </w:t>
            </w:r>
            <w:r w:rsidR="00614414">
              <w:rPr>
                <w:rFonts w:ascii="Liberation Serif" w:eastAsia="Liberation Serif" w:hAnsi="Liberation Serif" w:cs="Liberation Serif"/>
                <w:sz w:val="18"/>
              </w:rPr>
              <w:t>муниципальной</w:t>
            </w:r>
            <w:r>
              <w:rPr>
                <w:rFonts w:ascii="Liberation Serif" w:eastAsia="Liberation Serif" w:hAnsi="Liberation Serif" w:cs="Liberation Serif"/>
                <w:sz w:val="18"/>
              </w:rPr>
              <w:t xml:space="preserve"> услуги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 w:rsidP="00614414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 xml:space="preserve">Не более 1 рабочего дня с даты подписания результата предоставления </w:t>
            </w:r>
            <w:r w:rsidR="00614414">
              <w:rPr>
                <w:rFonts w:ascii="Liberation Serif" w:eastAsia="Liberation Serif" w:hAnsi="Liberation Serif" w:cs="Liberation Serif"/>
                <w:sz w:val="18"/>
              </w:rPr>
              <w:t>муниципальной</w:t>
            </w:r>
            <w:r>
              <w:rPr>
                <w:rFonts w:ascii="Liberation Serif" w:eastAsia="Liberation Serif" w:hAnsi="Liberation Serif" w:cs="Liberation Serif"/>
                <w:sz w:val="18"/>
              </w:rPr>
              <w:t xml:space="preserve"> услуги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Уполномоченный орган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- автоматизированное рабочее место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-</w:t>
            </w:r>
          </w:p>
        </w:tc>
      </w:tr>
      <w:tr w:rsidR="00A219D2">
        <w:trPr>
          <w:trHeight w:val="800"/>
        </w:trPr>
        <w:tc>
          <w:tcPr>
            <w:tcW w:w="4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</w:tc>
        <w:tc>
          <w:tcPr>
            <w:tcW w:w="149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</w:tc>
        <w:tc>
          <w:tcPr>
            <w:tcW w:w="637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A219D2">
            <w:pPr>
              <w:widowControl w:val="0"/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 w:rsidP="00E578F0">
            <w:pPr>
              <w:widowControl w:val="0"/>
              <w:spacing w:after="0" w:line="240" w:lineRule="auto"/>
              <w:contextualSpacing/>
            </w:pPr>
            <w:r>
              <w:rPr>
                <w:rFonts w:ascii="Liberation Serif" w:eastAsia="Liberation Serif" w:hAnsi="Liberation Serif" w:cs="Liberation Serif"/>
                <w:sz w:val="18"/>
              </w:rPr>
              <w:t xml:space="preserve">В соответствие с соглашением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МФЦ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- автоматизированное рабочее место;</w:t>
            </w:r>
          </w:p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 xml:space="preserve">- </w:t>
            </w:r>
            <w:r>
              <w:rPr>
                <w:rFonts w:ascii="Liberation Serif" w:eastAsia="Liberation Serif" w:hAnsi="Liberation Serif" w:cs="Liberation Serif"/>
                <w:sz w:val="18"/>
                <w:shd w:val="clear" w:color="auto" w:fill="auto"/>
              </w:rPr>
              <w:t>АИС МФЦ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BC19C2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Liberation Serif" w:eastAsia="Liberation Serif" w:hAnsi="Liberation Serif" w:cs="Liberation Serif"/>
                <w:sz w:val="18"/>
                <w:shd w:val="clear" w:color="auto" w:fill="auto"/>
              </w:rPr>
            </w:pPr>
            <w:r>
              <w:rPr>
                <w:rFonts w:ascii="Liberation Serif" w:eastAsia="Liberation Serif" w:hAnsi="Liberation Serif" w:cs="Liberation Serif"/>
                <w:sz w:val="18"/>
                <w:shd w:val="clear" w:color="auto" w:fill="auto"/>
              </w:rPr>
              <w:t>-</w:t>
            </w:r>
          </w:p>
        </w:tc>
      </w:tr>
    </w:tbl>
    <w:p w:rsidR="00A219D2" w:rsidRDefault="00A219D2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</w:p>
    <w:p w:rsidR="008041B8" w:rsidRDefault="008041B8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</w:p>
    <w:p w:rsidR="008041B8" w:rsidRDefault="008041B8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</w:p>
    <w:p w:rsidR="008041B8" w:rsidRDefault="008041B8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</w:p>
    <w:p w:rsidR="00A219D2" w:rsidRDefault="00BC19C2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lastRenderedPageBreak/>
        <w:t xml:space="preserve">Раздел 8. Особенности предоставления </w:t>
      </w:r>
      <w:r w:rsidR="00461BF6">
        <w:rPr>
          <w:rFonts w:ascii="Liberation Serif" w:eastAsia="Liberation Serif" w:hAnsi="Liberation Serif" w:cs="Liberation Serif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услуги в электронной форме</w:t>
      </w:r>
    </w:p>
    <w:p w:rsidR="00A219D2" w:rsidRDefault="00A219D2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</w:p>
    <w:tbl>
      <w:tblPr>
        <w:tblW w:w="15103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3796"/>
        <w:gridCol w:w="989"/>
        <w:gridCol w:w="1350"/>
        <w:gridCol w:w="2551"/>
        <w:gridCol w:w="1619"/>
        <w:gridCol w:w="1560"/>
        <w:gridCol w:w="3238"/>
      </w:tblGrid>
      <w:tr w:rsidR="00A219D2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Способ записи на прием в орган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Способ формирования запроса о предоставлении услуги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Способы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A219D2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3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4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6</w:t>
            </w: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7</w:t>
            </w:r>
          </w:p>
        </w:tc>
      </w:tr>
      <w:tr w:rsidR="00A219D2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 w:rsidP="00E578F0">
            <w:pPr>
              <w:widowControl w:val="0"/>
              <w:spacing w:after="0" w:line="240" w:lineRule="auto"/>
              <w:contextualSpacing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 xml:space="preserve">Для получения информации о </w:t>
            </w:r>
            <w:r w:rsidR="00461BF6">
              <w:rPr>
                <w:rFonts w:ascii="Liberation Serif" w:hAnsi="Liberation Serif"/>
                <w:sz w:val="18"/>
                <w:szCs w:val="18"/>
              </w:rPr>
              <w:t>муниципальной</w:t>
            </w:r>
            <w:r>
              <w:rPr>
                <w:rFonts w:ascii="Liberation Serif" w:eastAsia="Liberation Serif" w:hAnsi="Liberation Serif" w:cs="Liberation Serif"/>
                <w:sz w:val="18"/>
              </w:rPr>
              <w:t xml:space="preserve"> услуге, процедуре ее предо</w:t>
            </w:r>
            <w:r w:rsidR="00E755C3">
              <w:rPr>
                <w:rFonts w:ascii="Liberation Serif" w:eastAsia="Liberation Serif" w:hAnsi="Liberation Serif" w:cs="Liberation Serif"/>
                <w:sz w:val="18"/>
              </w:rPr>
              <w:t xml:space="preserve">ставления, ходе предоставления </w:t>
            </w:r>
            <w:r w:rsidR="00461BF6">
              <w:rPr>
                <w:rFonts w:ascii="Liberation Serif" w:hAnsi="Liberation Serif"/>
                <w:sz w:val="18"/>
                <w:szCs w:val="18"/>
              </w:rPr>
              <w:t>муниципальной</w:t>
            </w:r>
            <w:r>
              <w:rPr>
                <w:rFonts w:ascii="Liberation Serif" w:eastAsia="Liberation Serif" w:hAnsi="Liberation Serif" w:cs="Liberation Serif"/>
                <w:sz w:val="18"/>
              </w:rPr>
              <w:t xml:space="preserve"> услуги заинтересованные лица вправе обращаться: 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 xml:space="preserve">- в устной форме лично или по телефону к специалистам Уполномоченного органа, участвующим в предоставлении </w:t>
            </w:r>
            <w:r w:rsidR="00461BF6">
              <w:rPr>
                <w:rFonts w:ascii="Liberation Serif" w:hAnsi="Liberation Serif"/>
                <w:sz w:val="18"/>
                <w:szCs w:val="18"/>
              </w:rPr>
              <w:t xml:space="preserve"> муниципальной</w:t>
            </w:r>
            <w:r>
              <w:rPr>
                <w:rFonts w:ascii="Liberation Serif" w:eastAsia="Liberation Serif" w:hAnsi="Liberation Serif" w:cs="Liberation Serif"/>
                <w:sz w:val="18"/>
              </w:rPr>
              <w:t xml:space="preserve"> услуги;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 xml:space="preserve">- в письменной форме лично или почтой в адрес Уполномоченного органа; 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  <w:t>- в письменной форме по адресу официальной электронной почты Уполномоченного органа с указанием темы сообщения «Предоставление информации об объектах учета</w:t>
            </w:r>
            <w:r w:rsidR="00E578F0">
              <w:rPr>
                <w:rFonts w:ascii="Liberation Serif" w:eastAsia="Liberation Serif" w:hAnsi="Liberation Serif" w:cs="Liberation Serif"/>
                <w:sz w:val="18"/>
              </w:rPr>
              <w:t xml:space="preserve"> из</w:t>
            </w:r>
            <w:r>
              <w:rPr>
                <w:rFonts w:ascii="Liberation Serif" w:eastAsia="Liberation Serif" w:hAnsi="Liberation Serif" w:cs="Liberation Serif"/>
                <w:sz w:val="18"/>
              </w:rPr>
              <w:t xml:space="preserve"> реестр</w:t>
            </w:r>
            <w:r w:rsidR="00E578F0">
              <w:rPr>
                <w:rFonts w:ascii="Liberation Serif" w:eastAsia="Liberation Serif" w:hAnsi="Liberation Serif" w:cs="Liberation Serif"/>
                <w:sz w:val="18"/>
              </w:rPr>
              <w:t>а</w:t>
            </w:r>
            <w:r>
              <w:rPr>
                <w:rFonts w:ascii="Liberation Serif" w:eastAsia="Liberation Serif" w:hAnsi="Liberation Serif" w:cs="Liberation Serif"/>
                <w:sz w:val="18"/>
              </w:rPr>
              <w:t xml:space="preserve"> </w:t>
            </w:r>
            <w:r w:rsidR="00E578F0">
              <w:rPr>
                <w:rFonts w:ascii="Liberation Serif" w:hAnsi="Liberation Serif"/>
                <w:sz w:val="18"/>
                <w:szCs w:val="18"/>
              </w:rPr>
              <w:t>муниципального</w:t>
            </w:r>
            <w:r w:rsidR="00E755C3">
              <w:rPr>
                <w:rFonts w:ascii="Liberation Serif" w:eastAsia="Liberation Serif" w:hAnsi="Liberation Serif" w:cs="Liberation Serif"/>
                <w:sz w:val="18"/>
              </w:rPr>
              <w:t xml:space="preserve"> имущества</w:t>
            </w:r>
            <w:r>
              <w:rPr>
                <w:rFonts w:ascii="Liberation Serif" w:eastAsia="Liberation Serif" w:hAnsi="Liberation Serif" w:cs="Liberation Serif"/>
                <w:sz w:val="18"/>
              </w:rPr>
              <w:t>;</w:t>
            </w:r>
            <w:r>
              <w:rPr>
                <w:rFonts w:ascii="Liberation Serif" w:eastAsia="Liberation Serif" w:hAnsi="Liberation Serif" w:cs="Liberation Serif"/>
                <w:sz w:val="18"/>
              </w:rPr>
              <w:br/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и или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Запись на прием не требуется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Путем заполнения формы заявления на Едином портале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 w:rsidP="00E578F0">
            <w:pPr>
              <w:widowControl w:val="0"/>
              <w:spacing w:after="0" w:line="240" w:lineRule="auto"/>
              <w:contextualSpacing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 xml:space="preserve">Заявление регистрируется в Уполномоченном органе в день его поступления, а поступившее после 16.30 часов (15.30 - в предпраздничные дни) - на следующий после поступления рабочий день. Регистрация заявления о предоставлении </w:t>
            </w:r>
            <w:r w:rsidR="00E578F0">
              <w:rPr>
                <w:rFonts w:ascii="Liberation Serif" w:eastAsia="Liberation Serif" w:hAnsi="Liberation Serif" w:cs="Liberation Serif"/>
                <w:sz w:val="18"/>
              </w:rPr>
              <w:t xml:space="preserve">муниципальной </w:t>
            </w:r>
            <w:r>
              <w:rPr>
                <w:rFonts w:ascii="Liberation Serif" w:eastAsia="Liberation Serif" w:hAnsi="Liberation Serif" w:cs="Liberation Serif"/>
                <w:sz w:val="18"/>
              </w:rPr>
              <w:t>услуги, поступившего в Уполномоченный орган в электронной форме в выходной (или нерабочий праздничный) день, осуществляется в первый следующий за ним рабочий день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jc w:val="center"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eastAsia="Liberation Serif" w:cs="Liberation Serif"/>
                <w:sz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</w:rPr>
      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на Едином портале</w:t>
            </w: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D2" w:rsidRDefault="00BC19C2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Жалоба заявителя на нарушение порядка предоставления </w:t>
            </w:r>
            <w:r w:rsidR="008067A7">
              <w:rPr>
                <w:rFonts w:ascii="Liberation Serif" w:hAnsi="Liberation Serif"/>
                <w:sz w:val="18"/>
                <w:szCs w:val="18"/>
              </w:rPr>
              <w:t>муниципальной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услуги подается в письменной форме на бумажном носителе, в том числе при личном приеме заявителя, или в электронном виде: </w:t>
            </w:r>
          </w:p>
          <w:p w:rsidR="00A219D2" w:rsidRDefault="00BC19C2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 на решения и действия (бездействие) Уполномоченного органа, должностных лиц Уполномоченного органа, </w:t>
            </w:r>
            <w:r w:rsidR="008067A7">
              <w:rPr>
                <w:rFonts w:ascii="Liberation Serif" w:hAnsi="Liberation Serif"/>
                <w:sz w:val="18"/>
                <w:szCs w:val="18"/>
              </w:rPr>
              <w:t>муниципальных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служащих - в Уполномоченный орган;</w:t>
            </w:r>
          </w:p>
          <w:p w:rsidR="00A219D2" w:rsidRDefault="00BC19C2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на решения и действия (бездействие) работников МФЦ - в МФЦ;</w:t>
            </w:r>
          </w:p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eastAsia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- на решения и действия (бездействие) МФЦ - в департамент информационных технологий и связи автономного округа.</w:t>
            </w:r>
          </w:p>
          <w:p w:rsidR="00A219D2" w:rsidRDefault="00BC19C2">
            <w:pPr>
              <w:widowControl w:val="0"/>
              <w:spacing w:after="0" w:line="240" w:lineRule="auto"/>
              <w:contextualSpacing/>
            </w:pPr>
            <w:r>
              <w:rPr>
                <w:rFonts w:ascii="Liberation Serif" w:hAnsi="Liberation Serif"/>
                <w:sz w:val="18"/>
                <w:szCs w:val="18"/>
              </w:rPr>
              <w:t>Жалоба в электронном виде может быть подана заявителем посредством:</w:t>
            </w:r>
          </w:p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сайта Уполномоченного органа (с момента реализации технической возможности);</w:t>
            </w:r>
          </w:p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Единого портала (за исключением жалоб на решения и действия (бездействие) МФЦ и их работников);</w:t>
            </w:r>
          </w:p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bookmarkStart w:id="1" w:name="Par461"/>
            <w:bookmarkEnd w:id="1"/>
            <w:r>
              <w:rPr>
                <w:rFonts w:ascii="Liberation Serif" w:hAnsi="Liberation Serif"/>
                <w:sz w:val="18"/>
                <w:szCs w:val="18"/>
              </w:rPr>
              <w:t xml:space="preserve"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      </w:r>
            <w:r w:rsidR="008067A7">
              <w:rPr>
                <w:rFonts w:ascii="Liberation Serif" w:hAnsi="Liberation Serif"/>
                <w:sz w:val="18"/>
                <w:szCs w:val="18"/>
              </w:rPr>
              <w:t>муниципальной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услуги органом, предоставляющим </w:t>
            </w:r>
            <w:r w:rsidR="008067A7">
              <w:rPr>
                <w:rFonts w:ascii="Liberation Serif" w:hAnsi="Liberation Serif"/>
                <w:sz w:val="18"/>
                <w:szCs w:val="18"/>
              </w:rPr>
              <w:t>муниципальную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услугу, его </w:t>
            </w:r>
            <w:r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должностным лицом, </w:t>
            </w:r>
            <w:r w:rsidR="008067A7">
              <w:rPr>
                <w:rFonts w:ascii="Liberation Serif" w:hAnsi="Liberation Serif"/>
                <w:sz w:val="18"/>
                <w:szCs w:val="18"/>
              </w:rPr>
              <w:t xml:space="preserve">муниципальным </w:t>
            </w:r>
            <w:r>
              <w:rPr>
                <w:rFonts w:ascii="Liberation Serif" w:hAnsi="Liberation Serif"/>
                <w:sz w:val="18"/>
                <w:szCs w:val="18"/>
              </w:rPr>
              <w:t>служащим, с использованием сети "Интернет"(за исключением жалоб на решения и действия (бездействие) МФЦ и их работников);</w:t>
            </w:r>
          </w:p>
          <w:p w:rsidR="00A219D2" w:rsidRDefault="00BC19C2">
            <w:pPr>
              <w:widowControl w:val="0"/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- официального сайта МФЦ в сети Интернет (при подаче жалобы на решения и действия (бездействие) МФЦ, работников МФЦ)</w:t>
            </w:r>
          </w:p>
        </w:tc>
      </w:tr>
    </w:tbl>
    <w:p w:rsidR="00A219D2" w:rsidRDefault="00A219D2"/>
    <w:p w:rsidR="00E578F0" w:rsidRDefault="00E578F0"/>
    <w:sectPr w:rsidR="00E578F0" w:rsidSect="00E578F0">
      <w:pgSz w:w="16838" w:h="11906" w:orient="landscape"/>
      <w:pgMar w:top="426" w:right="1134" w:bottom="1701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8A" w:rsidRDefault="009A4F8A" w:rsidP="00A219D2">
      <w:pPr>
        <w:spacing w:after="0" w:line="240" w:lineRule="auto"/>
      </w:pPr>
      <w:r>
        <w:separator/>
      </w:r>
    </w:p>
  </w:endnote>
  <w:endnote w:type="continuationSeparator" w:id="0">
    <w:p w:rsidR="009A4F8A" w:rsidRDefault="009A4F8A" w:rsidP="00A2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osevka Term SS03">
    <w:altName w:val="Times New Roman"/>
    <w:charset w:val="01"/>
    <w:family w:val="roman"/>
    <w:pitch w:val="variable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8A" w:rsidRDefault="009A4F8A">
      <w:pPr>
        <w:rPr>
          <w:sz w:val="12"/>
        </w:rPr>
      </w:pPr>
      <w:r>
        <w:separator/>
      </w:r>
    </w:p>
  </w:footnote>
  <w:footnote w:type="continuationSeparator" w:id="0">
    <w:p w:rsidR="009A4F8A" w:rsidRDefault="009A4F8A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D2"/>
    <w:rsid w:val="00035F67"/>
    <w:rsid w:val="00130E11"/>
    <w:rsid w:val="001403D4"/>
    <w:rsid w:val="001E1567"/>
    <w:rsid w:val="00264D48"/>
    <w:rsid w:val="00275336"/>
    <w:rsid w:val="0029518D"/>
    <w:rsid w:val="002A22DC"/>
    <w:rsid w:val="0031422C"/>
    <w:rsid w:val="00345062"/>
    <w:rsid w:val="00461BF6"/>
    <w:rsid w:val="00507AF3"/>
    <w:rsid w:val="005117A2"/>
    <w:rsid w:val="00614414"/>
    <w:rsid w:val="00627034"/>
    <w:rsid w:val="006E75AC"/>
    <w:rsid w:val="006F6BD5"/>
    <w:rsid w:val="007531FC"/>
    <w:rsid w:val="007C7221"/>
    <w:rsid w:val="008041B8"/>
    <w:rsid w:val="008067A7"/>
    <w:rsid w:val="008A08CD"/>
    <w:rsid w:val="008C7A34"/>
    <w:rsid w:val="008F0F7A"/>
    <w:rsid w:val="009473D0"/>
    <w:rsid w:val="009A4F8A"/>
    <w:rsid w:val="00A219D2"/>
    <w:rsid w:val="00A26458"/>
    <w:rsid w:val="00A32E4A"/>
    <w:rsid w:val="00A50FA2"/>
    <w:rsid w:val="00BA0B7F"/>
    <w:rsid w:val="00BC19C2"/>
    <w:rsid w:val="00C0681B"/>
    <w:rsid w:val="00C96F8E"/>
    <w:rsid w:val="00D11065"/>
    <w:rsid w:val="00DA3C47"/>
    <w:rsid w:val="00E578F0"/>
    <w:rsid w:val="00E755C3"/>
    <w:rsid w:val="00EF5062"/>
    <w:rsid w:val="00F03B65"/>
    <w:rsid w:val="00F31B70"/>
    <w:rsid w:val="00F6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C788C1-E0BA-44E2-95D6-E1E7A05A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D2"/>
    <w:pPr>
      <w:spacing w:after="200" w:line="276" w:lineRule="auto"/>
    </w:pPr>
    <w:rPr>
      <w:color w:val="000000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9"/>
    <w:qFormat/>
    <w:rsid w:val="00A219D2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21">
    <w:name w:val="Заголовок 21"/>
    <w:basedOn w:val="a"/>
    <w:uiPriority w:val="9"/>
    <w:unhideWhenUsed/>
    <w:qFormat/>
    <w:rsid w:val="00A219D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uiPriority w:val="9"/>
    <w:unhideWhenUsed/>
    <w:qFormat/>
    <w:rsid w:val="00A219D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rsid w:val="00A219D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uiPriority w:val="9"/>
    <w:unhideWhenUsed/>
    <w:qFormat/>
    <w:rsid w:val="00A219D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uiPriority w:val="9"/>
    <w:unhideWhenUsed/>
    <w:qFormat/>
    <w:rsid w:val="00A219D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uiPriority w:val="9"/>
    <w:unhideWhenUsed/>
    <w:qFormat/>
    <w:rsid w:val="00A219D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uiPriority w:val="9"/>
    <w:unhideWhenUsed/>
    <w:qFormat/>
    <w:rsid w:val="00A219D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uiPriority w:val="9"/>
    <w:unhideWhenUsed/>
    <w:qFormat/>
    <w:rsid w:val="00A219D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A219D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A219D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A219D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A219D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A219D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A219D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A219D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A219D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A219D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A219D2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A219D2"/>
    <w:rPr>
      <w:sz w:val="24"/>
      <w:szCs w:val="24"/>
    </w:rPr>
  </w:style>
  <w:style w:type="character" w:customStyle="1" w:styleId="QuoteChar">
    <w:name w:val="Quote Char"/>
    <w:uiPriority w:val="29"/>
    <w:qFormat/>
    <w:rsid w:val="00A219D2"/>
    <w:rPr>
      <w:i/>
    </w:rPr>
  </w:style>
  <w:style w:type="character" w:customStyle="1" w:styleId="IntenseQuoteChar">
    <w:name w:val="Intense Quote Char"/>
    <w:uiPriority w:val="30"/>
    <w:qFormat/>
    <w:rsid w:val="00A219D2"/>
    <w:rPr>
      <w:i/>
    </w:rPr>
  </w:style>
  <w:style w:type="character" w:customStyle="1" w:styleId="HeaderChar">
    <w:name w:val="Header Char"/>
    <w:basedOn w:val="a0"/>
    <w:uiPriority w:val="99"/>
    <w:qFormat/>
    <w:rsid w:val="00A219D2"/>
  </w:style>
  <w:style w:type="character" w:customStyle="1" w:styleId="FooterChar">
    <w:name w:val="Footer Char"/>
    <w:basedOn w:val="a0"/>
    <w:uiPriority w:val="99"/>
    <w:qFormat/>
    <w:rsid w:val="00A219D2"/>
  </w:style>
  <w:style w:type="character" w:customStyle="1" w:styleId="CaptionChar">
    <w:name w:val="Caption Char"/>
    <w:uiPriority w:val="99"/>
    <w:qFormat/>
    <w:rsid w:val="00A219D2"/>
  </w:style>
  <w:style w:type="character" w:customStyle="1" w:styleId="FootnoteTextChar">
    <w:name w:val="Footnote Text Char"/>
    <w:uiPriority w:val="99"/>
    <w:qFormat/>
    <w:rsid w:val="00A219D2"/>
    <w:rPr>
      <w:sz w:val="18"/>
    </w:rPr>
  </w:style>
  <w:style w:type="character" w:customStyle="1" w:styleId="a3">
    <w:name w:val="Символ сноски"/>
    <w:unhideWhenUsed/>
    <w:qFormat/>
    <w:rsid w:val="00A219D2"/>
    <w:rPr>
      <w:vertAlign w:val="superscript"/>
    </w:rPr>
  </w:style>
  <w:style w:type="character" w:customStyle="1" w:styleId="1">
    <w:name w:val="Знак сноски1"/>
    <w:rsid w:val="00A219D2"/>
    <w:rPr>
      <w:vertAlign w:val="superscript"/>
    </w:rPr>
  </w:style>
  <w:style w:type="character" w:customStyle="1" w:styleId="EndnoteTextChar">
    <w:name w:val="Endnote Text Char"/>
    <w:uiPriority w:val="99"/>
    <w:qFormat/>
    <w:rsid w:val="00A219D2"/>
    <w:rPr>
      <w:sz w:val="20"/>
    </w:rPr>
  </w:style>
  <w:style w:type="character" w:customStyle="1" w:styleId="a4">
    <w:name w:val="Символ концевой сноски"/>
    <w:uiPriority w:val="99"/>
    <w:semiHidden/>
    <w:unhideWhenUsed/>
    <w:qFormat/>
    <w:rsid w:val="00A219D2"/>
    <w:rPr>
      <w:vertAlign w:val="superscript"/>
    </w:rPr>
  </w:style>
  <w:style w:type="character" w:customStyle="1" w:styleId="10">
    <w:name w:val="Знак концевой сноски1"/>
    <w:rsid w:val="00A219D2"/>
    <w:rPr>
      <w:vertAlign w:val="superscript"/>
    </w:rPr>
  </w:style>
  <w:style w:type="character" w:styleId="a5">
    <w:name w:val="Hyperlink"/>
    <w:basedOn w:val="a0"/>
    <w:uiPriority w:val="99"/>
    <w:unhideWhenUsed/>
    <w:rsid w:val="00A219D2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A219D2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qFormat/>
    <w:rsid w:val="00A219D2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1 Знак"/>
    <w:basedOn w:val="a0"/>
    <w:uiPriority w:val="99"/>
    <w:qFormat/>
    <w:rsid w:val="00A219D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qFormat/>
    <w:rsid w:val="00A219D2"/>
    <w:rPr>
      <w:b/>
      <w:color w:val="26282F"/>
    </w:rPr>
  </w:style>
  <w:style w:type="character" w:customStyle="1" w:styleId="a8">
    <w:name w:val="Абзац списка Знак"/>
    <w:basedOn w:val="a0"/>
    <w:uiPriority w:val="34"/>
    <w:qFormat/>
    <w:rsid w:val="00A219D2"/>
  </w:style>
  <w:style w:type="character" w:customStyle="1" w:styleId="a9">
    <w:name w:val="Верхний колонтитул Знак"/>
    <w:basedOn w:val="a0"/>
    <w:uiPriority w:val="99"/>
    <w:qFormat/>
    <w:rsid w:val="00A219D2"/>
  </w:style>
  <w:style w:type="character" w:customStyle="1" w:styleId="aa">
    <w:name w:val="Нижний колонтитул Знак"/>
    <w:basedOn w:val="a0"/>
    <w:uiPriority w:val="99"/>
    <w:qFormat/>
    <w:rsid w:val="00A219D2"/>
  </w:style>
  <w:style w:type="paragraph" w:customStyle="1" w:styleId="ab">
    <w:name w:val="Заголовок"/>
    <w:basedOn w:val="a"/>
    <w:next w:val="ac"/>
    <w:qFormat/>
    <w:rsid w:val="00A219D2"/>
    <w:pPr>
      <w:keepNext/>
      <w:spacing w:before="240" w:after="120"/>
    </w:pPr>
    <w:rPr>
      <w:rFonts w:ascii="Open Sans" w:eastAsia="Arial Unicode MS" w:hAnsi="Open Sans" w:cs="Arial Unicode MS"/>
      <w:sz w:val="28"/>
      <w:szCs w:val="28"/>
    </w:rPr>
  </w:style>
  <w:style w:type="paragraph" w:styleId="ac">
    <w:name w:val="Body Text"/>
    <w:basedOn w:val="a"/>
    <w:rsid w:val="00A219D2"/>
    <w:pPr>
      <w:spacing w:after="140"/>
    </w:pPr>
  </w:style>
  <w:style w:type="paragraph" w:styleId="ad">
    <w:name w:val="List"/>
    <w:basedOn w:val="ac"/>
    <w:rsid w:val="00A219D2"/>
  </w:style>
  <w:style w:type="paragraph" w:customStyle="1" w:styleId="13">
    <w:name w:val="Название объекта1"/>
    <w:basedOn w:val="a"/>
    <w:uiPriority w:val="35"/>
    <w:semiHidden/>
    <w:unhideWhenUsed/>
    <w:qFormat/>
    <w:rsid w:val="00A219D2"/>
    <w:rPr>
      <w:b/>
      <w:bCs/>
      <w:color w:val="4F81BD" w:themeColor="accent1"/>
      <w:sz w:val="18"/>
      <w:szCs w:val="18"/>
    </w:rPr>
  </w:style>
  <w:style w:type="paragraph" w:styleId="ae">
    <w:name w:val="index heading"/>
    <w:basedOn w:val="a"/>
    <w:qFormat/>
    <w:rsid w:val="00A219D2"/>
  </w:style>
  <w:style w:type="paragraph" w:customStyle="1" w:styleId="510">
    <w:name w:val="Оглавление 51"/>
    <w:basedOn w:val="a"/>
    <w:next w:val="a"/>
    <w:uiPriority w:val="39"/>
    <w:unhideWhenUsed/>
    <w:rsid w:val="00A219D2"/>
    <w:pPr>
      <w:spacing w:after="57"/>
      <w:ind w:left="1134"/>
    </w:pPr>
  </w:style>
  <w:style w:type="paragraph" w:customStyle="1" w:styleId="610">
    <w:name w:val="Оглавление 61"/>
    <w:basedOn w:val="a"/>
    <w:next w:val="a"/>
    <w:uiPriority w:val="39"/>
    <w:unhideWhenUsed/>
    <w:rsid w:val="00A219D2"/>
    <w:pPr>
      <w:spacing w:after="57"/>
      <w:ind w:left="1417"/>
    </w:pPr>
  </w:style>
  <w:style w:type="paragraph" w:customStyle="1" w:styleId="710">
    <w:name w:val="Оглавление 71"/>
    <w:basedOn w:val="a"/>
    <w:next w:val="a"/>
    <w:uiPriority w:val="39"/>
    <w:unhideWhenUsed/>
    <w:rsid w:val="00A219D2"/>
    <w:pPr>
      <w:spacing w:after="57"/>
      <w:ind w:left="1701"/>
    </w:pPr>
  </w:style>
  <w:style w:type="paragraph" w:customStyle="1" w:styleId="810">
    <w:name w:val="Оглавление 81"/>
    <w:basedOn w:val="a"/>
    <w:next w:val="a"/>
    <w:uiPriority w:val="39"/>
    <w:unhideWhenUsed/>
    <w:rsid w:val="00A219D2"/>
    <w:pPr>
      <w:spacing w:after="57"/>
      <w:ind w:left="1984"/>
    </w:pPr>
  </w:style>
  <w:style w:type="paragraph" w:customStyle="1" w:styleId="910">
    <w:name w:val="Оглавление 91"/>
    <w:basedOn w:val="a"/>
    <w:next w:val="a"/>
    <w:uiPriority w:val="39"/>
    <w:unhideWhenUsed/>
    <w:rsid w:val="00A219D2"/>
    <w:pPr>
      <w:spacing w:after="57"/>
      <w:ind w:left="2268"/>
    </w:pPr>
  </w:style>
  <w:style w:type="paragraph" w:styleId="af">
    <w:name w:val="Title"/>
    <w:basedOn w:val="a"/>
    <w:uiPriority w:val="10"/>
    <w:qFormat/>
    <w:rsid w:val="00A219D2"/>
    <w:pPr>
      <w:spacing w:before="300"/>
      <w:contextualSpacing/>
    </w:pPr>
    <w:rPr>
      <w:sz w:val="48"/>
      <w:szCs w:val="48"/>
    </w:rPr>
  </w:style>
  <w:style w:type="paragraph" w:styleId="af0">
    <w:name w:val="Subtitle"/>
    <w:basedOn w:val="a"/>
    <w:uiPriority w:val="11"/>
    <w:qFormat/>
    <w:rsid w:val="00A219D2"/>
    <w:pPr>
      <w:spacing w:before="200"/>
    </w:pPr>
    <w:rPr>
      <w:sz w:val="24"/>
      <w:szCs w:val="24"/>
    </w:rPr>
  </w:style>
  <w:style w:type="paragraph" w:styleId="2">
    <w:name w:val="Quote"/>
    <w:basedOn w:val="a"/>
    <w:uiPriority w:val="29"/>
    <w:qFormat/>
    <w:rsid w:val="00A219D2"/>
    <w:pPr>
      <w:ind w:left="720" w:right="720"/>
    </w:pPr>
    <w:rPr>
      <w:i/>
    </w:rPr>
  </w:style>
  <w:style w:type="paragraph" w:styleId="af1">
    <w:name w:val="Intense Quote"/>
    <w:basedOn w:val="a"/>
    <w:uiPriority w:val="30"/>
    <w:qFormat/>
    <w:rsid w:val="00A219D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14">
    <w:name w:val="Текст сноски1"/>
    <w:basedOn w:val="a"/>
    <w:uiPriority w:val="99"/>
    <w:semiHidden/>
    <w:unhideWhenUsed/>
    <w:rsid w:val="00A219D2"/>
    <w:pPr>
      <w:spacing w:after="40" w:line="240" w:lineRule="auto"/>
    </w:pPr>
    <w:rPr>
      <w:sz w:val="18"/>
    </w:rPr>
  </w:style>
  <w:style w:type="paragraph" w:customStyle="1" w:styleId="15">
    <w:name w:val="Текст концевой сноски1"/>
    <w:basedOn w:val="a"/>
    <w:uiPriority w:val="99"/>
    <w:semiHidden/>
    <w:unhideWhenUsed/>
    <w:rsid w:val="00A219D2"/>
    <w:pPr>
      <w:spacing w:after="0" w:line="240" w:lineRule="auto"/>
    </w:pPr>
    <w:rPr>
      <w:sz w:val="20"/>
    </w:rPr>
  </w:style>
  <w:style w:type="paragraph" w:customStyle="1" w:styleId="110">
    <w:name w:val="Оглавление 11"/>
    <w:basedOn w:val="a"/>
    <w:uiPriority w:val="39"/>
    <w:unhideWhenUsed/>
    <w:rsid w:val="00A219D2"/>
    <w:pPr>
      <w:spacing w:after="57"/>
    </w:pPr>
  </w:style>
  <w:style w:type="paragraph" w:customStyle="1" w:styleId="210">
    <w:name w:val="Оглавление 21"/>
    <w:basedOn w:val="a"/>
    <w:uiPriority w:val="39"/>
    <w:unhideWhenUsed/>
    <w:rsid w:val="00A219D2"/>
    <w:pPr>
      <w:spacing w:after="57"/>
      <w:ind w:left="283"/>
    </w:pPr>
  </w:style>
  <w:style w:type="paragraph" w:customStyle="1" w:styleId="310">
    <w:name w:val="Оглавление 31"/>
    <w:basedOn w:val="a"/>
    <w:uiPriority w:val="39"/>
    <w:unhideWhenUsed/>
    <w:rsid w:val="00A219D2"/>
    <w:pPr>
      <w:spacing w:after="57"/>
      <w:ind w:left="567"/>
    </w:pPr>
  </w:style>
  <w:style w:type="paragraph" w:customStyle="1" w:styleId="410">
    <w:name w:val="Оглавление 41"/>
    <w:basedOn w:val="a"/>
    <w:uiPriority w:val="39"/>
    <w:unhideWhenUsed/>
    <w:rsid w:val="00A219D2"/>
    <w:pPr>
      <w:spacing w:after="57"/>
      <w:ind w:left="850"/>
    </w:pPr>
  </w:style>
  <w:style w:type="paragraph" w:customStyle="1" w:styleId="16">
    <w:name w:val="Указатель1"/>
    <w:basedOn w:val="ab"/>
    <w:rsid w:val="00A219D2"/>
  </w:style>
  <w:style w:type="paragraph" w:styleId="af2">
    <w:name w:val="TOC Heading"/>
    <w:uiPriority w:val="39"/>
    <w:unhideWhenUsed/>
    <w:rsid w:val="00A219D2"/>
    <w:pPr>
      <w:spacing w:after="200" w:line="276" w:lineRule="auto"/>
    </w:pPr>
    <w:rPr>
      <w:color w:val="000000"/>
      <w:shd w:val="clear" w:color="auto" w:fill="FFFFFF"/>
    </w:rPr>
  </w:style>
  <w:style w:type="paragraph" w:styleId="af3">
    <w:name w:val="table of figures"/>
    <w:basedOn w:val="a"/>
    <w:uiPriority w:val="99"/>
    <w:unhideWhenUsed/>
    <w:qFormat/>
    <w:rsid w:val="00A219D2"/>
    <w:pPr>
      <w:spacing w:after="0"/>
    </w:pPr>
  </w:style>
  <w:style w:type="paragraph" w:styleId="af4">
    <w:name w:val="List Paragraph"/>
    <w:basedOn w:val="a"/>
    <w:uiPriority w:val="34"/>
    <w:qFormat/>
    <w:rsid w:val="00A219D2"/>
    <w:pPr>
      <w:ind w:left="720"/>
      <w:contextualSpacing/>
    </w:pPr>
  </w:style>
  <w:style w:type="paragraph" w:customStyle="1" w:styleId="ConsPlusNormal0">
    <w:name w:val="ConsPlusNormal"/>
    <w:qFormat/>
    <w:rsid w:val="00A219D2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5">
    <w:name w:val="Balloon Text"/>
    <w:basedOn w:val="a"/>
    <w:uiPriority w:val="99"/>
    <w:semiHidden/>
    <w:unhideWhenUsed/>
    <w:qFormat/>
    <w:rsid w:val="00A219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A219D2"/>
    <w:rPr>
      <w:color w:val="000000"/>
      <w:shd w:val="clear" w:color="auto" w:fill="FFFFFF"/>
    </w:rPr>
  </w:style>
  <w:style w:type="paragraph" w:customStyle="1" w:styleId="ConsPlusTitle">
    <w:name w:val="ConsPlusTitle"/>
    <w:uiPriority w:val="99"/>
    <w:qFormat/>
    <w:rsid w:val="00A219D2"/>
    <w:pPr>
      <w:widowControl w:val="0"/>
    </w:pPr>
    <w:rPr>
      <w:rFonts w:ascii="Arial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qFormat/>
    <w:rsid w:val="00A219D2"/>
    <w:pPr>
      <w:widowControl w:val="0"/>
    </w:pPr>
    <w:rPr>
      <w:rFonts w:ascii="Courier New" w:hAnsi="Courier New" w:cs="Courier New"/>
      <w:color w:val="000000"/>
      <w:sz w:val="20"/>
      <w:szCs w:val="20"/>
      <w:shd w:val="clear" w:color="auto" w:fill="FFFFFF"/>
      <w:lang w:eastAsia="ru-RU"/>
    </w:rPr>
  </w:style>
  <w:style w:type="paragraph" w:customStyle="1" w:styleId="af7">
    <w:name w:val="Колонтитул"/>
    <w:basedOn w:val="a"/>
    <w:qFormat/>
    <w:rsid w:val="00A219D2"/>
  </w:style>
  <w:style w:type="paragraph" w:customStyle="1" w:styleId="17">
    <w:name w:val="Верхний колонтитул1"/>
    <w:basedOn w:val="a"/>
    <w:uiPriority w:val="99"/>
    <w:unhideWhenUsed/>
    <w:rsid w:val="00A219D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8">
    <w:name w:val="Нижний колонтитул1"/>
    <w:basedOn w:val="a"/>
    <w:uiPriority w:val="99"/>
    <w:unhideWhenUsed/>
    <w:rsid w:val="00A219D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8">
    <w:name w:val="Нормальный (таблица)"/>
    <w:basedOn w:val="a"/>
    <w:uiPriority w:val="99"/>
    <w:qFormat/>
    <w:rsid w:val="00A219D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Содержимое таблицы"/>
    <w:basedOn w:val="a"/>
    <w:qFormat/>
    <w:rsid w:val="00A219D2"/>
    <w:pPr>
      <w:widowControl w:val="0"/>
    </w:pPr>
  </w:style>
  <w:style w:type="paragraph" w:customStyle="1" w:styleId="afa">
    <w:name w:val="Заголовок таблицы"/>
    <w:basedOn w:val="af9"/>
    <w:qFormat/>
    <w:rsid w:val="00A219D2"/>
    <w:pPr>
      <w:jc w:val="center"/>
    </w:pPr>
    <w:rPr>
      <w:b/>
      <w:bCs/>
    </w:rPr>
  </w:style>
  <w:style w:type="paragraph" w:customStyle="1" w:styleId="afb">
    <w:name w:val="Текст в заданном формате"/>
    <w:basedOn w:val="a"/>
    <w:qFormat/>
    <w:rsid w:val="00A219D2"/>
    <w:pPr>
      <w:spacing w:after="0"/>
    </w:pPr>
    <w:rPr>
      <w:rFonts w:ascii="Iosevka Term SS03" w:eastAsia="Iosevka Term SS03" w:hAnsi="Iosevka Term SS03" w:cs="Iosevka Term SS03"/>
      <w:sz w:val="20"/>
      <w:szCs w:val="20"/>
    </w:rPr>
  </w:style>
  <w:style w:type="table" w:styleId="afc">
    <w:name w:val="Table Grid"/>
    <w:uiPriority w:val="39"/>
    <w:rsid w:val="00A21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219D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A219D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1">
    <w:name w:val="Таблица простая 21"/>
    <w:uiPriority w:val="59"/>
    <w:rsid w:val="00A219D2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uiPriority w:val="99"/>
    <w:rsid w:val="00A219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1">
    <w:name w:val="Таблица простая 41"/>
    <w:uiPriority w:val="99"/>
    <w:rsid w:val="00A219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1">
    <w:name w:val="Таблица простая 51"/>
    <w:uiPriority w:val="99"/>
    <w:rsid w:val="00A219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uiPriority w:val="99"/>
    <w:rsid w:val="00A219D2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rsid w:val="00A219D2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rsid w:val="00A219D2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rsid w:val="00A219D2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rsid w:val="00A219D2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rsid w:val="00A219D2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rsid w:val="00A219D2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uiPriority w:val="99"/>
    <w:rsid w:val="00A219D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219D2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219D2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219D2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219D2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219D2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219D2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A219D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219D2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219D2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219D2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219D2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219D2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219D2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A219D2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219D2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219D2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219D2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219D2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219D2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219D2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A219D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219D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219D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219D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219D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219D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219D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A219D2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219D2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219D2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219D2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219D2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219D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219D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A219D2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219D2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219D2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219D2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219D2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219D2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219D2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A219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219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219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219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219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219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219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A219D2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219D2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219D2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219D2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219D2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219D2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219D2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A219D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219D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219D2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rsid w:val="00A219D2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rsid w:val="00A219D2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rsid w:val="00A219D2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rsid w:val="00A219D2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uiPriority w:val="99"/>
    <w:rsid w:val="00A219D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219D2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219D2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219D2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219D2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219D2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219D2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A219D2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219D2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A219D2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219D2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219D2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219D2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219D2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A219D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219D2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219D2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219D2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219D2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219D2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219D2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A219D2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219D2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219D2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219D2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219D2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219D2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219D2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219D2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uiPriority w:val="99"/>
    <w:rsid w:val="00A219D2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A219D2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A219D2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A219D2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A219D2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A219D2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219D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A219D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219D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219D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219D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219D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219D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A219D2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rsid w:val="00A219D2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rsid w:val="00A219D2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rsid w:val="00A219D2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rsid w:val="00A219D2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rsid w:val="00A219D2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rsid w:val="00A219D2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paragraph" w:styleId="afd">
    <w:name w:val="footnote text"/>
    <w:basedOn w:val="a"/>
    <w:link w:val="afe"/>
    <w:rsid w:val="006F6BD5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shd w:val="clear" w:color="auto" w:fill="auto"/>
      <w:lang w:eastAsia="ru-RU"/>
    </w:rPr>
  </w:style>
  <w:style w:type="character" w:customStyle="1" w:styleId="afe">
    <w:name w:val="Текст сноски Знак"/>
    <w:basedOn w:val="a0"/>
    <w:link w:val="afd"/>
    <w:rsid w:val="006F6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qFormat/>
    <w:rsid w:val="00507AF3"/>
    <w:pPr>
      <w:widowControl w:val="0"/>
      <w:spacing w:after="0" w:line="233" w:lineRule="exact"/>
      <w:jc w:val="center"/>
    </w:pPr>
    <w:rPr>
      <w:rFonts w:ascii="Times New Roman" w:hAnsi="Times New Roman" w:cs="Times New Roman"/>
      <w:color w:val="auto"/>
      <w:sz w:val="24"/>
      <w:szCs w:val="24"/>
      <w:shd w:val="clear" w:color="auto" w:fill="auto"/>
      <w:lang w:eastAsia="zh-CN"/>
    </w:rPr>
  </w:style>
  <w:style w:type="paragraph" w:customStyle="1" w:styleId="Style5">
    <w:name w:val="Style5"/>
    <w:basedOn w:val="a"/>
    <w:qFormat/>
    <w:rsid w:val="00507AF3"/>
    <w:pPr>
      <w:widowControl w:val="0"/>
      <w:spacing w:after="0" w:line="240" w:lineRule="auto"/>
      <w:jc w:val="both"/>
    </w:pPr>
    <w:rPr>
      <w:rFonts w:ascii="Times New Roman" w:hAnsi="Times New Roman" w:cs="Times New Roman"/>
      <w:color w:val="auto"/>
      <w:sz w:val="24"/>
      <w:szCs w:val="24"/>
      <w:shd w:val="clear" w:color="auto" w:fill="auto"/>
      <w:lang w:eastAsia="zh-CN"/>
    </w:rPr>
  </w:style>
  <w:style w:type="paragraph" w:customStyle="1" w:styleId="Style3">
    <w:name w:val="Style3"/>
    <w:basedOn w:val="a"/>
    <w:qFormat/>
    <w:rsid w:val="00507AF3"/>
    <w:pPr>
      <w:widowControl w:val="0"/>
      <w:spacing w:after="0" w:line="240" w:lineRule="auto"/>
      <w:jc w:val="center"/>
    </w:pPr>
    <w:rPr>
      <w:rFonts w:ascii="Arial" w:eastAsia="Times New Roman" w:hAnsi="Arial" w:cs="Arial"/>
      <w:color w:val="auto"/>
      <w:sz w:val="24"/>
      <w:szCs w:val="24"/>
      <w:shd w:val="clear" w:color="auto" w:fill="auto"/>
      <w:lang w:eastAsia="zh-CN"/>
    </w:rPr>
  </w:style>
  <w:style w:type="paragraph" w:styleId="aff">
    <w:name w:val="header"/>
    <w:basedOn w:val="a"/>
    <w:link w:val="19"/>
    <w:uiPriority w:val="99"/>
    <w:unhideWhenUsed/>
    <w:rsid w:val="00507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507AF3"/>
    <w:rPr>
      <w:color w:val="000000"/>
    </w:rPr>
  </w:style>
  <w:style w:type="paragraph" w:styleId="aff0">
    <w:name w:val="footer"/>
    <w:basedOn w:val="a"/>
    <w:link w:val="1a"/>
    <w:uiPriority w:val="99"/>
    <w:unhideWhenUsed/>
    <w:rsid w:val="00507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507AF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Елизавета Викторовна</dc:creator>
  <cp:lastModifiedBy>user</cp:lastModifiedBy>
  <cp:revision>4</cp:revision>
  <dcterms:created xsi:type="dcterms:W3CDTF">2023-11-28T12:01:00Z</dcterms:created>
  <dcterms:modified xsi:type="dcterms:W3CDTF">2023-11-29T09:10:00Z</dcterms:modified>
  <dc:language>ru-RU</dc:language>
</cp:coreProperties>
</file>