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B0" w:rsidRDefault="00065DB0" w:rsidP="00065DB0">
      <w:pPr>
        <w:keepNext/>
        <w:tabs>
          <w:tab w:val="left" w:pos="810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 xml:space="preserve">АДМИНИСТРАЦИЯ </w:t>
      </w:r>
    </w:p>
    <w:p w:rsidR="00065DB0" w:rsidRPr="00625BFB" w:rsidRDefault="00065DB0" w:rsidP="00065DB0">
      <w:pPr>
        <w:keepNext/>
        <w:jc w:val="center"/>
        <w:rPr>
          <w:b/>
          <w:sz w:val="32"/>
          <w:szCs w:val="32"/>
        </w:rPr>
      </w:pPr>
      <w:r w:rsidRPr="00625BFB">
        <w:rPr>
          <w:b/>
          <w:sz w:val="32"/>
          <w:szCs w:val="32"/>
        </w:rPr>
        <w:t>ШАТРОВСКОГО МУНИЦИПАЛЬНОГО ОКРУГА</w:t>
      </w:r>
    </w:p>
    <w:p w:rsidR="00065DB0" w:rsidRDefault="00065DB0" w:rsidP="00065DB0">
      <w:pPr>
        <w:keepNext/>
        <w:jc w:val="center"/>
        <w:rPr>
          <w:b/>
          <w:sz w:val="28"/>
        </w:rPr>
      </w:pPr>
      <w:r w:rsidRPr="00625BFB">
        <w:rPr>
          <w:b/>
          <w:sz w:val="32"/>
          <w:szCs w:val="32"/>
        </w:rPr>
        <w:t>КУРГАНСКОЙ ОБЛАСТИ</w:t>
      </w: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28"/>
        </w:rPr>
      </w:pPr>
    </w:p>
    <w:p w:rsidR="00065DB0" w:rsidRDefault="00065DB0" w:rsidP="00065DB0">
      <w:pPr>
        <w:keepNext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65DB0" w:rsidRDefault="00065DB0" w:rsidP="00065DB0">
      <w:pPr>
        <w:keepNext/>
        <w:jc w:val="center"/>
        <w:rPr>
          <w:sz w:val="28"/>
          <w:szCs w:val="28"/>
        </w:rPr>
      </w:pPr>
    </w:p>
    <w:p w:rsidR="00065DB0" w:rsidRDefault="00002FAC" w:rsidP="00065DB0">
      <w:pPr>
        <w:keepNext/>
        <w:tabs>
          <w:tab w:val="left" w:pos="8100"/>
        </w:tabs>
      </w:pPr>
      <w:r>
        <w:rPr>
          <w:sz w:val="28"/>
        </w:rPr>
        <w:t xml:space="preserve">от   03   марта  2025  года   №  112 </w:t>
      </w:r>
      <w:r w:rsidR="00811B49">
        <w:rPr>
          <w:sz w:val="28"/>
        </w:rPr>
        <w:tab/>
      </w:r>
      <w:r w:rsidR="00811B49">
        <w:rPr>
          <w:sz w:val="28"/>
        </w:rPr>
        <w:tab/>
      </w:r>
      <w:r w:rsidR="00065DB0">
        <w:t xml:space="preserve">с.Шатрово   </w:t>
      </w:r>
    </w:p>
    <w:p w:rsidR="00065DB0" w:rsidRDefault="00065DB0" w:rsidP="00065DB0">
      <w:pPr>
        <w:keepNext/>
        <w:rPr>
          <w:bCs/>
          <w:sz w:val="28"/>
          <w:szCs w:val="28"/>
        </w:rPr>
      </w:pPr>
    </w:p>
    <w:p w:rsidR="00065DB0" w:rsidRDefault="00065DB0" w:rsidP="00065DB0">
      <w:pPr>
        <w:keepNext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065DB0" w:rsidRPr="00DF5E64" w:rsidTr="00DC29EC">
        <w:tc>
          <w:tcPr>
            <w:tcW w:w="5068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065DB0" w:rsidRPr="00DF5E64" w:rsidRDefault="00065DB0" w:rsidP="00DC29EC">
            <w:pPr>
              <w:keepNext/>
              <w:jc w:val="center"/>
              <w:rPr>
                <w:b/>
                <w:bCs/>
                <w:szCs w:val="28"/>
              </w:rPr>
            </w:pPr>
          </w:p>
        </w:tc>
      </w:tr>
    </w:tbl>
    <w:p w:rsidR="002D522E" w:rsidRPr="00E763EB" w:rsidRDefault="002D522E" w:rsidP="002D522E">
      <w:pPr>
        <w:jc w:val="center"/>
        <w:rPr>
          <w:rFonts w:ascii="PT Astra Serif" w:hAnsi="PT Astra Serif"/>
          <w:b/>
          <w:sz w:val="28"/>
          <w:szCs w:val="28"/>
        </w:rPr>
      </w:pPr>
      <w:r w:rsidRPr="00E763EB">
        <w:rPr>
          <w:rFonts w:ascii="PT Astra Serif" w:hAnsi="PT Astra Serif"/>
          <w:b/>
          <w:sz w:val="28"/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</w:p>
    <w:p w:rsidR="002D522E" w:rsidRDefault="002D522E" w:rsidP="002D522E">
      <w:pPr>
        <w:jc w:val="center"/>
        <w:rPr>
          <w:rFonts w:ascii="PT Astra Serif" w:hAnsi="PT Astra Serif"/>
          <w:b/>
        </w:rPr>
      </w:pPr>
    </w:p>
    <w:p w:rsidR="00AA41FF" w:rsidRPr="00AA41FF" w:rsidRDefault="00AA41FF" w:rsidP="002D522E">
      <w:pPr>
        <w:jc w:val="center"/>
        <w:rPr>
          <w:rFonts w:ascii="PT Astra Serif" w:hAnsi="PT Astra Serif"/>
          <w:b/>
        </w:rPr>
      </w:pPr>
    </w:p>
    <w:p w:rsidR="002D522E" w:rsidRPr="00E763EB" w:rsidRDefault="002D522E" w:rsidP="002D522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763EB">
        <w:rPr>
          <w:rFonts w:ascii="PT Astra Serif" w:hAnsi="PT Astra Serif"/>
          <w:sz w:val="28"/>
          <w:szCs w:val="28"/>
        </w:rPr>
        <w:t xml:space="preserve">В соответствии с частью 2 статьи 22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сфере», </w:t>
      </w:r>
      <w:r w:rsidRPr="00E763EB">
        <w:rPr>
          <w:rFonts w:ascii="PT Astra Serif" w:hAnsi="PT Astra Serif"/>
          <w:sz w:val="28"/>
          <w:szCs w:val="28"/>
        </w:rPr>
        <w:br/>
        <w:t>частью 2 статьи 78.4 Бюджетного кодекса Российской Федерации</w:t>
      </w:r>
      <w:r w:rsidR="00811B49" w:rsidRPr="00E763EB">
        <w:rPr>
          <w:rFonts w:ascii="PT Astra Serif" w:hAnsi="PT Astra Serif"/>
          <w:sz w:val="28"/>
          <w:szCs w:val="28"/>
        </w:rPr>
        <w:t>,</w:t>
      </w:r>
      <w:r w:rsidRPr="00E763EB">
        <w:rPr>
          <w:rFonts w:ascii="PT Astra Serif" w:hAnsi="PT Astra Serif"/>
          <w:sz w:val="28"/>
          <w:szCs w:val="28"/>
        </w:rPr>
        <w:t xml:space="preserve">  </w:t>
      </w:r>
      <w:r w:rsidR="00811B49" w:rsidRPr="00E763EB">
        <w:rPr>
          <w:rFonts w:ascii="PT Astra Serif" w:hAnsi="PT Astra Serif"/>
          <w:sz w:val="28"/>
          <w:szCs w:val="28"/>
        </w:rPr>
        <w:t>А</w:t>
      </w:r>
      <w:r w:rsidRPr="00E763EB">
        <w:rPr>
          <w:rFonts w:ascii="PT Astra Serif" w:hAnsi="PT Astra Serif"/>
          <w:sz w:val="28"/>
          <w:szCs w:val="28"/>
        </w:rPr>
        <w:t>дминистрация Шатр</w:t>
      </w:r>
      <w:r w:rsidR="003E6EC4">
        <w:rPr>
          <w:rFonts w:ascii="PT Astra Serif" w:hAnsi="PT Astra Serif"/>
          <w:sz w:val="28"/>
          <w:szCs w:val="28"/>
        </w:rPr>
        <w:t>овского муниципального округа Курганской области</w:t>
      </w:r>
    </w:p>
    <w:p w:rsidR="002D522E" w:rsidRPr="00E763EB" w:rsidRDefault="002D522E" w:rsidP="003E6EC4">
      <w:pPr>
        <w:jc w:val="both"/>
        <w:rPr>
          <w:rFonts w:ascii="PT Astra Serif" w:hAnsi="PT Astra Serif"/>
          <w:sz w:val="28"/>
          <w:szCs w:val="28"/>
        </w:rPr>
      </w:pPr>
      <w:r w:rsidRPr="00E763EB">
        <w:rPr>
          <w:rFonts w:ascii="PT Astra Serif" w:hAnsi="PT Astra Serif"/>
          <w:sz w:val="28"/>
          <w:szCs w:val="28"/>
        </w:rPr>
        <w:t>ПОСТАН</w:t>
      </w:r>
      <w:r w:rsidR="00811B49" w:rsidRPr="00E763EB">
        <w:rPr>
          <w:rFonts w:ascii="PT Astra Serif" w:hAnsi="PT Astra Serif"/>
          <w:sz w:val="28"/>
          <w:szCs w:val="28"/>
        </w:rPr>
        <w:t>О</w:t>
      </w:r>
      <w:r w:rsidRPr="00E763EB">
        <w:rPr>
          <w:rFonts w:ascii="PT Astra Serif" w:hAnsi="PT Astra Serif"/>
          <w:sz w:val="28"/>
          <w:szCs w:val="28"/>
        </w:rPr>
        <w:t>ВЛЯЕТ:</w:t>
      </w:r>
    </w:p>
    <w:p w:rsidR="002D522E" w:rsidRPr="00E763EB" w:rsidRDefault="003E6EC4" w:rsidP="002D522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</w:t>
      </w:r>
      <w:r w:rsidR="002D522E" w:rsidRPr="00E763EB">
        <w:rPr>
          <w:rFonts w:ascii="PT Astra Serif" w:hAnsi="PT Astra Serif"/>
          <w:sz w:val="28"/>
          <w:szCs w:val="28"/>
        </w:rPr>
        <w:t xml:space="preserve"> Порядок </w:t>
      </w:r>
      <w:r w:rsidR="002D522E" w:rsidRPr="00E763EB">
        <w:rPr>
          <w:rFonts w:ascii="PT Astra Serif" w:hAnsi="PT Astra Serif"/>
          <w:bCs/>
          <w:sz w:val="28"/>
          <w:szCs w:val="28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согласно приложению к настоящему постановлению.</w:t>
      </w:r>
    </w:p>
    <w:p w:rsidR="00E763EB" w:rsidRPr="00E763EB" w:rsidRDefault="00E763EB" w:rsidP="00E763EB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763EB">
        <w:rPr>
          <w:rFonts w:ascii="PT Astra Serif" w:hAnsi="PT Astra Serif"/>
          <w:bCs/>
          <w:sz w:val="28"/>
          <w:szCs w:val="28"/>
        </w:rPr>
        <w:t>2. Признать утратившим силу постановление Администрации Шатровского муниципального округа Курганской области от 10 октября 2024 года № 735 «Об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сертификатом».</w:t>
      </w:r>
    </w:p>
    <w:p w:rsidR="002D522E" w:rsidRPr="00E763EB" w:rsidRDefault="00E763EB" w:rsidP="002D5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763EB">
        <w:rPr>
          <w:rFonts w:ascii="PT Astra Serif" w:hAnsi="PT Astra Serif"/>
          <w:sz w:val="28"/>
          <w:szCs w:val="28"/>
        </w:rPr>
        <w:t>3</w:t>
      </w:r>
      <w:r w:rsidR="003E6EC4">
        <w:rPr>
          <w:rFonts w:ascii="PT Astra Serif" w:hAnsi="PT Astra Serif"/>
          <w:sz w:val="28"/>
          <w:szCs w:val="28"/>
        </w:rPr>
        <w:t>. Опубликовать</w:t>
      </w:r>
      <w:r w:rsidR="002D522E" w:rsidRPr="00E763EB">
        <w:rPr>
          <w:rFonts w:ascii="PT Astra Serif" w:hAnsi="PT Astra Serif"/>
          <w:sz w:val="28"/>
          <w:szCs w:val="28"/>
        </w:rPr>
        <w:t xml:space="preserve"> настоящее поста</w:t>
      </w:r>
      <w:r w:rsidR="00811B49" w:rsidRPr="00E763EB">
        <w:rPr>
          <w:rFonts w:ascii="PT Astra Serif" w:hAnsi="PT Astra Serif"/>
          <w:sz w:val="28"/>
          <w:szCs w:val="28"/>
        </w:rPr>
        <w:t xml:space="preserve">новление в соответствии со ст. </w:t>
      </w:r>
      <w:r w:rsidR="002D522E" w:rsidRPr="00E763EB">
        <w:rPr>
          <w:rFonts w:ascii="PT Astra Serif" w:hAnsi="PT Astra Serif"/>
          <w:sz w:val="28"/>
          <w:szCs w:val="28"/>
        </w:rPr>
        <w:t>4</w:t>
      </w:r>
      <w:r w:rsidR="00811B49" w:rsidRPr="00E763EB">
        <w:rPr>
          <w:rFonts w:ascii="PT Astra Serif" w:hAnsi="PT Astra Serif"/>
          <w:sz w:val="28"/>
          <w:szCs w:val="28"/>
        </w:rPr>
        <w:t>5</w:t>
      </w:r>
      <w:r w:rsidR="002D522E" w:rsidRPr="00E763EB">
        <w:rPr>
          <w:rFonts w:ascii="PT Astra Serif" w:hAnsi="PT Astra Serif"/>
          <w:sz w:val="28"/>
          <w:szCs w:val="28"/>
        </w:rPr>
        <w:t xml:space="preserve"> Устава Шатровского муниципального округа.</w:t>
      </w:r>
    </w:p>
    <w:p w:rsidR="002D522E" w:rsidRPr="00E763EB" w:rsidRDefault="00E763EB" w:rsidP="002D522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E763EB">
        <w:rPr>
          <w:rFonts w:ascii="PT Astra Serif" w:hAnsi="PT Astra Serif"/>
          <w:sz w:val="28"/>
          <w:szCs w:val="28"/>
        </w:rPr>
        <w:lastRenderedPageBreak/>
        <w:t>4</w:t>
      </w:r>
      <w:r w:rsidR="002D522E" w:rsidRPr="00E763EB">
        <w:rPr>
          <w:rFonts w:ascii="PT Astra Serif" w:hAnsi="PT Astra Serif"/>
          <w:sz w:val="28"/>
          <w:szCs w:val="28"/>
        </w:rPr>
        <w:t>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2D522E" w:rsidRPr="00E763EB" w:rsidRDefault="002D522E" w:rsidP="002D522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A41FF" w:rsidRPr="00E763EB" w:rsidRDefault="00AA41FF" w:rsidP="002D522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A41FF" w:rsidRPr="00E763EB" w:rsidRDefault="00AA41FF" w:rsidP="002D522E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763EB" w:rsidRDefault="002D522E" w:rsidP="002D522E">
      <w:pPr>
        <w:jc w:val="both"/>
        <w:rPr>
          <w:rFonts w:ascii="PT Astra Serif" w:hAnsi="PT Astra Serif"/>
          <w:sz w:val="28"/>
          <w:szCs w:val="28"/>
        </w:rPr>
      </w:pPr>
      <w:r w:rsidRPr="00E763EB">
        <w:rPr>
          <w:rFonts w:ascii="PT Astra Serif" w:hAnsi="PT Astra Serif"/>
          <w:sz w:val="28"/>
          <w:szCs w:val="28"/>
        </w:rPr>
        <w:t>Глава Шатровского</w:t>
      </w:r>
      <w:r w:rsidR="00811B49" w:rsidRPr="00E763EB">
        <w:rPr>
          <w:rFonts w:ascii="PT Astra Serif" w:hAnsi="PT Astra Serif"/>
          <w:sz w:val="28"/>
          <w:szCs w:val="28"/>
        </w:rPr>
        <w:t xml:space="preserve"> </w:t>
      </w:r>
    </w:p>
    <w:p w:rsidR="002D522E" w:rsidRPr="00E763EB" w:rsidRDefault="002D522E" w:rsidP="002D522E">
      <w:pPr>
        <w:jc w:val="both"/>
        <w:rPr>
          <w:rFonts w:ascii="PT Astra Serif" w:hAnsi="PT Astra Serif"/>
          <w:sz w:val="28"/>
          <w:szCs w:val="28"/>
        </w:rPr>
      </w:pPr>
      <w:r w:rsidRPr="00E763EB">
        <w:rPr>
          <w:rFonts w:ascii="PT Astra Serif" w:hAnsi="PT Astra Serif"/>
          <w:sz w:val="28"/>
          <w:szCs w:val="28"/>
        </w:rPr>
        <w:t xml:space="preserve">муниципального округа </w:t>
      </w:r>
    </w:p>
    <w:p w:rsidR="002D522E" w:rsidRPr="00E763EB" w:rsidRDefault="002D522E" w:rsidP="002D522E">
      <w:pPr>
        <w:jc w:val="both"/>
        <w:rPr>
          <w:rFonts w:ascii="PT Astra Serif" w:hAnsi="PT Astra Serif"/>
          <w:sz w:val="28"/>
          <w:szCs w:val="28"/>
        </w:rPr>
      </w:pPr>
      <w:r w:rsidRPr="00E763EB">
        <w:rPr>
          <w:rFonts w:ascii="PT Astra Serif" w:hAnsi="PT Astra Serif"/>
          <w:sz w:val="28"/>
          <w:szCs w:val="28"/>
        </w:rPr>
        <w:t xml:space="preserve">Курганской области                                                        </w:t>
      </w:r>
      <w:r w:rsidR="00811B49" w:rsidRPr="00E763EB">
        <w:rPr>
          <w:rFonts w:ascii="PT Astra Serif" w:hAnsi="PT Astra Serif"/>
          <w:sz w:val="28"/>
          <w:szCs w:val="28"/>
        </w:rPr>
        <w:tab/>
      </w:r>
      <w:r w:rsidR="00811B49" w:rsidRPr="00E763EB">
        <w:rPr>
          <w:rFonts w:ascii="PT Astra Serif" w:hAnsi="PT Astra Serif"/>
          <w:sz w:val="28"/>
          <w:szCs w:val="28"/>
        </w:rPr>
        <w:tab/>
        <w:t xml:space="preserve">           </w:t>
      </w:r>
      <w:r w:rsidR="00F11015">
        <w:rPr>
          <w:rFonts w:ascii="PT Astra Serif" w:hAnsi="PT Astra Serif"/>
          <w:sz w:val="28"/>
          <w:szCs w:val="28"/>
        </w:rPr>
        <w:t xml:space="preserve">     </w:t>
      </w:r>
      <w:r w:rsidRPr="00E763EB">
        <w:rPr>
          <w:rFonts w:ascii="PT Astra Serif" w:hAnsi="PT Astra Serif"/>
          <w:sz w:val="28"/>
          <w:szCs w:val="28"/>
        </w:rPr>
        <w:t>Л.А. Рассохин</w:t>
      </w:r>
    </w:p>
    <w:p w:rsidR="002D522E" w:rsidRPr="00AA41FF" w:rsidRDefault="002D522E" w:rsidP="002D522E">
      <w:pPr>
        <w:jc w:val="center"/>
        <w:rPr>
          <w:rFonts w:ascii="PT Astra Serif" w:hAnsi="PT Astra Serif"/>
        </w:rPr>
      </w:pPr>
    </w:p>
    <w:p w:rsidR="002D522E" w:rsidRPr="002D522E" w:rsidRDefault="002D522E" w:rsidP="002D522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Ind w:w="5" w:type="dxa"/>
        <w:tblLook w:val="04A0" w:firstRow="1" w:lastRow="0" w:firstColumn="1" w:lastColumn="0" w:noHBand="0" w:noVBand="1"/>
      </w:tblPr>
      <w:tblGrid>
        <w:gridCol w:w="4106"/>
        <w:gridCol w:w="5805"/>
      </w:tblGrid>
      <w:tr w:rsidR="002D522E" w:rsidRPr="00AA41FF" w:rsidTr="002D522E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D3503F" w:rsidRDefault="00D3503F" w:rsidP="002D522E">
            <w:pPr>
              <w:jc w:val="center"/>
              <w:rPr>
                <w:rFonts w:ascii="PT Astra Serif" w:hAnsi="PT Astra Serif"/>
                <w:b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</w:p>
          <w:p w:rsidR="00D3503F" w:rsidRDefault="00D3503F" w:rsidP="00D3503F">
            <w:pPr>
              <w:rPr>
                <w:rFonts w:ascii="PT Astra Serif" w:hAnsi="PT Astra Serif"/>
              </w:rPr>
            </w:pPr>
          </w:p>
          <w:p w:rsidR="002D522E" w:rsidRDefault="00D3503F" w:rsidP="00D350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Ж.В. Подаруева</w:t>
            </w:r>
          </w:p>
          <w:p w:rsidR="00D3503F" w:rsidRDefault="00D3503F" w:rsidP="00D350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9 23 50</w:t>
            </w:r>
          </w:p>
          <w:p w:rsidR="00D3503F" w:rsidRPr="00D3503F" w:rsidRDefault="00D3503F" w:rsidP="00D350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Разослано по списку (см. оборот)</w:t>
            </w:r>
          </w:p>
        </w:tc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AA41FF" w:rsidRDefault="00AA41FF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412800" w:rsidRPr="00AA41FF" w:rsidRDefault="00412800" w:rsidP="002D522E">
            <w:pPr>
              <w:jc w:val="center"/>
              <w:rPr>
                <w:rFonts w:ascii="PT Astra Serif" w:hAnsi="PT Astra Serif"/>
              </w:rPr>
            </w:pPr>
          </w:p>
          <w:p w:rsidR="00AA41FF" w:rsidRPr="00AA41FF" w:rsidRDefault="00AA41FF" w:rsidP="002D522E">
            <w:pPr>
              <w:jc w:val="center"/>
              <w:rPr>
                <w:rFonts w:ascii="PT Astra Serif" w:hAnsi="PT Astra Serif"/>
              </w:rPr>
            </w:pPr>
          </w:p>
          <w:p w:rsidR="00AA41FF" w:rsidRPr="00AA41FF" w:rsidRDefault="00AA41FF" w:rsidP="002D522E">
            <w:pPr>
              <w:jc w:val="center"/>
              <w:rPr>
                <w:rFonts w:ascii="PT Astra Serif" w:hAnsi="PT Astra Serif"/>
              </w:rPr>
            </w:pPr>
          </w:p>
          <w:p w:rsidR="002D522E" w:rsidRPr="00B65AA3" w:rsidRDefault="002D522E" w:rsidP="00811B49">
            <w:pPr>
              <w:rPr>
                <w:rFonts w:ascii="PT Astra Serif" w:hAnsi="PT Astra Serif"/>
                <w:szCs w:val="28"/>
              </w:rPr>
            </w:pPr>
            <w:r w:rsidRPr="00B65AA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3E6EC4" w:rsidRDefault="002D522E" w:rsidP="002D522E">
            <w:pPr>
              <w:jc w:val="both"/>
              <w:rPr>
                <w:rFonts w:ascii="PT Astra Serif" w:hAnsi="PT Astra Serif"/>
                <w:szCs w:val="28"/>
              </w:rPr>
            </w:pPr>
            <w:r w:rsidRPr="00B65AA3">
              <w:rPr>
                <w:rFonts w:ascii="PT Astra Serif" w:hAnsi="PT Astra Serif"/>
                <w:sz w:val="28"/>
                <w:szCs w:val="28"/>
              </w:rPr>
              <w:t>к постановлению Админист</w:t>
            </w:r>
            <w:r w:rsidR="00811B49" w:rsidRPr="00B65AA3">
              <w:rPr>
                <w:rFonts w:ascii="PT Astra Serif" w:hAnsi="PT Astra Serif"/>
                <w:sz w:val="28"/>
                <w:szCs w:val="28"/>
              </w:rPr>
              <w:t>р</w:t>
            </w:r>
            <w:r w:rsidRPr="00B65AA3">
              <w:rPr>
                <w:rFonts w:ascii="PT Astra Serif" w:hAnsi="PT Astra Serif"/>
                <w:sz w:val="28"/>
                <w:szCs w:val="28"/>
              </w:rPr>
              <w:t>ации</w:t>
            </w:r>
            <w:r w:rsidR="00811B49" w:rsidRPr="00B65A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65AA3">
              <w:rPr>
                <w:rFonts w:ascii="PT Astra Serif" w:hAnsi="PT Astra Serif"/>
                <w:sz w:val="28"/>
                <w:szCs w:val="28"/>
              </w:rPr>
              <w:t>Шатровского муниципального округа</w:t>
            </w:r>
            <w:r w:rsidR="00811B49" w:rsidRPr="00B65AA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D522E" w:rsidRPr="00B65AA3" w:rsidRDefault="003E6EC4" w:rsidP="002D522E">
            <w:pPr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02FAC">
              <w:rPr>
                <w:rFonts w:ascii="PT Astra Serif" w:hAnsi="PT Astra Serif"/>
                <w:sz w:val="28"/>
                <w:szCs w:val="28"/>
              </w:rPr>
              <w:t xml:space="preserve"> 03   марта  2025   года   №   112</w:t>
            </w:r>
          </w:p>
          <w:p w:rsidR="002D522E" w:rsidRPr="00AA41FF" w:rsidRDefault="002D522E" w:rsidP="002D522E">
            <w:pPr>
              <w:jc w:val="both"/>
              <w:rPr>
                <w:rFonts w:ascii="PT Astra Serif" w:hAnsi="PT Astra Serif"/>
                <w:b/>
              </w:rPr>
            </w:pPr>
            <w:r w:rsidRPr="00B65AA3">
              <w:rPr>
                <w:rFonts w:ascii="PT Astra Serif" w:hAnsi="PT Astra Serif"/>
                <w:sz w:val="28"/>
                <w:szCs w:val="28"/>
              </w:rPr>
      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      </w:r>
          </w:p>
        </w:tc>
      </w:tr>
    </w:tbl>
    <w:p w:rsidR="002D522E" w:rsidRPr="00AA41FF" w:rsidRDefault="002D522E" w:rsidP="002D522E">
      <w:pPr>
        <w:jc w:val="center"/>
        <w:rPr>
          <w:rFonts w:ascii="PT Astra Serif" w:hAnsi="PT Astra Serif"/>
          <w:b/>
        </w:rPr>
      </w:pPr>
    </w:p>
    <w:p w:rsidR="002D522E" w:rsidRPr="00AA41FF" w:rsidRDefault="002D522E" w:rsidP="002D522E">
      <w:pPr>
        <w:jc w:val="center"/>
        <w:rPr>
          <w:rFonts w:ascii="PT Astra Serif" w:hAnsi="PT Astra Serif"/>
          <w:b/>
        </w:rPr>
      </w:pPr>
    </w:p>
    <w:p w:rsidR="002D522E" w:rsidRPr="00AA41FF" w:rsidRDefault="002D522E" w:rsidP="002D522E">
      <w:pPr>
        <w:jc w:val="center"/>
        <w:rPr>
          <w:rFonts w:ascii="PT Astra Serif" w:hAnsi="PT Astra Serif"/>
          <w:b/>
        </w:rPr>
      </w:pPr>
    </w:p>
    <w:p w:rsidR="002D522E" w:rsidRPr="00B65AA3" w:rsidRDefault="003E6EC4" w:rsidP="002D522E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ПОРЯДОК</w:t>
      </w:r>
    </w:p>
    <w:p w:rsidR="002D522E" w:rsidRPr="00B65AA3" w:rsidRDefault="002D522E" w:rsidP="002D522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65AA3">
        <w:rPr>
          <w:rFonts w:ascii="PT Astra Serif" w:hAnsi="PT Astra Serif"/>
          <w:b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</w:p>
    <w:p w:rsidR="002D522E" w:rsidRPr="00B65AA3" w:rsidRDefault="002D522E" w:rsidP="002D522E">
      <w:pPr>
        <w:jc w:val="center"/>
        <w:rPr>
          <w:rFonts w:ascii="PT Astra Serif" w:hAnsi="PT Astra Serif"/>
          <w:b/>
          <w:sz w:val="28"/>
          <w:szCs w:val="28"/>
        </w:rPr>
      </w:pP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i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1. 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</w:t>
      </w:r>
      <w:r w:rsidRPr="00B65AA3">
        <w:rPr>
          <w:rFonts w:ascii="PT Astra Serif" w:hAnsi="PT Astra Serif"/>
          <w:sz w:val="28"/>
          <w:szCs w:val="28"/>
        </w:rPr>
        <w:br/>
        <w:t xml:space="preserve">с оказанием муниципальных услуг в социальной сфере </w:t>
      </w:r>
      <w:r w:rsidRPr="00B65AA3">
        <w:rPr>
          <w:rFonts w:ascii="PT Astra Serif" w:hAnsi="PT Astra Serif"/>
          <w:sz w:val="28"/>
          <w:szCs w:val="28"/>
        </w:rPr>
        <w:br/>
        <w:t>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B65AA3">
        <w:rPr>
          <w:rFonts w:ascii="PT Astra Serif" w:hAnsi="PT Astra Serif"/>
          <w:sz w:val="28"/>
          <w:szCs w:val="28"/>
          <w:vertAlign w:val="superscript"/>
        </w:rPr>
        <w:t>4</w:t>
      </w:r>
      <w:r w:rsidRPr="00B65AA3">
        <w:rPr>
          <w:rFonts w:ascii="PT Astra Serif" w:hAnsi="PT Astra Serif"/>
          <w:sz w:val="28"/>
          <w:szCs w:val="28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B65AA3">
        <w:rPr>
          <w:rFonts w:ascii="PT Astra Serif" w:hAnsi="PT Astra Serif"/>
          <w:sz w:val="28"/>
          <w:szCs w:val="28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B65AA3">
        <w:rPr>
          <w:rFonts w:ascii="PT Astra Serif" w:hAnsi="PT Astra Serif"/>
          <w:sz w:val="28"/>
          <w:szCs w:val="28"/>
        </w:rPr>
        <w:t xml:space="preserve">в соответствии с социальным сертификатом. 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3. 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B65AA3">
        <w:rPr>
          <w:rFonts w:ascii="PT Astra Serif" w:hAnsi="PT Astra Serif"/>
          <w:sz w:val="28"/>
          <w:szCs w:val="28"/>
        </w:rPr>
        <w:t xml:space="preserve">Думы Шатровского муниципального округа </w:t>
      </w:r>
      <w:r w:rsidR="00AA41FF" w:rsidRPr="00B65AA3">
        <w:rPr>
          <w:rFonts w:ascii="PT Astra Serif" w:hAnsi="PT Astra Serif"/>
          <w:sz w:val="28"/>
          <w:szCs w:val="28"/>
        </w:rPr>
        <w:t>о</w:t>
      </w:r>
      <w:r w:rsidRPr="00B65AA3">
        <w:rPr>
          <w:rFonts w:ascii="PT Astra Serif" w:hAnsi="PT Astra Serif"/>
          <w:sz w:val="28"/>
          <w:szCs w:val="28"/>
        </w:rPr>
        <w:t>б утверждении бюджета Шатр</w:t>
      </w:r>
      <w:r w:rsidR="00D65716" w:rsidRPr="00B65AA3">
        <w:rPr>
          <w:rFonts w:ascii="PT Astra Serif" w:hAnsi="PT Astra Serif"/>
          <w:sz w:val="28"/>
          <w:szCs w:val="28"/>
        </w:rPr>
        <w:t>о</w:t>
      </w:r>
      <w:r w:rsidRPr="00B65AA3">
        <w:rPr>
          <w:rFonts w:ascii="PT Astra Serif" w:hAnsi="PT Astra Serif"/>
          <w:sz w:val="28"/>
          <w:szCs w:val="28"/>
        </w:rPr>
        <w:t>вского муниципального округа Курганской области  на текущий финансовый год и плановый период</w:t>
      </w:r>
      <w:bookmarkEnd w:id="1"/>
      <w:r w:rsidRPr="00B65AA3">
        <w:rPr>
          <w:rFonts w:ascii="PT Astra Serif" w:hAnsi="PT Astra Serif"/>
          <w:sz w:val="28"/>
          <w:szCs w:val="28"/>
        </w:rPr>
        <w:t xml:space="preserve"> и доведенных на цели, указанные в пункте 2 настоящего Порядка, </w:t>
      </w:r>
      <w:r w:rsidR="00AA41FF" w:rsidRPr="00B65AA3">
        <w:rPr>
          <w:rFonts w:ascii="PT Astra Serif" w:hAnsi="PT Astra Serif"/>
          <w:sz w:val="28"/>
          <w:szCs w:val="28"/>
        </w:rPr>
        <w:t xml:space="preserve">Отделу образования </w:t>
      </w:r>
      <w:r w:rsidR="00D65716" w:rsidRPr="00B65AA3">
        <w:rPr>
          <w:rFonts w:ascii="PT Astra Serif" w:hAnsi="PT Astra Serif"/>
          <w:sz w:val="28"/>
          <w:szCs w:val="28"/>
        </w:rPr>
        <w:t xml:space="preserve">Администрации </w:t>
      </w:r>
      <w:r w:rsidR="00AA41FF" w:rsidRPr="00B65AA3">
        <w:rPr>
          <w:rFonts w:ascii="PT Astra Serif" w:hAnsi="PT Astra Serif"/>
          <w:sz w:val="28"/>
          <w:szCs w:val="28"/>
        </w:rPr>
        <w:t xml:space="preserve">Шатровского муниципального округа Курганской </w:t>
      </w:r>
      <w:r w:rsidR="00AA41FF" w:rsidRPr="00B65AA3">
        <w:rPr>
          <w:rFonts w:ascii="PT Astra Serif" w:hAnsi="PT Astra Serif"/>
          <w:sz w:val="28"/>
          <w:szCs w:val="28"/>
        </w:rPr>
        <w:lastRenderedPageBreak/>
        <w:t>области</w:t>
      </w:r>
      <w:r w:rsidR="00D65716" w:rsidRPr="00B65AA3">
        <w:rPr>
          <w:rFonts w:ascii="PT Astra Serif" w:hAnsi="PT Astra Serif"/>
          <w:sz w:val="28"/>
          <w:szCs w:val="28"/>
        </w:rPr>
        <w:t>,</w:t>
      </w:r>
      <w:r w:rsidRPr="00B65AA3">
        <w:rPr>
          <w:rFonts w:ascii="PT Astra Serif" w:hAnsi="PT Astra Serif"/>
          <w:sz w:val="28"/>
          <w:szCs w:val="28"/>
        </w:rPr>
        <w:t xml:space="preserve"> являющемуся уполномоченным органом</w:t>
      </w:r>
      <w:r w:rsidR="00D65716" w:rsidRPr="00B65AA3">
        <w:rPr>
          <w:rFonts w:ascii="PT Astra Serif" w:hAnsi="PT Astra Serif"/>
          <w:sz w:val="28"/>
          <w:szCs w:val="28"/>
        </w:rPr>
        <w:t xml:space="preserve"> </w:t>
      </w:r>
      <w:r w:rsidRPr="00B65AA3">
        <w:rPr>
          <w:rFonts w:ascii="PT Astra Serif" w:hAnsi="PT Astra Serif"/>
          <w:sz w:val="28"/>
          <w:szCs w:val="28"/>
        </w:rPr>
        <w:t>(далее – уполномоченный орган) лимитов бюджетных обязательств.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4. Результатом предоставления субсидии является оказание в соответствии с </w:t>
      </w:r>
      <w:r w:rsidRPr="00B65AA3">
        <w:rPr>
          <w:rFonts w:ascii="PT Astra Serif" w:hAnsi="PT Astra Serif"/>
          <w:iCs/>
          <w:sz w:val="28"/>
          <w:szCs w:val="28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Pr="00B65AA3">
        <w:rPr>
          <w:rFonts w:ascii="PT Astra Serif" w:hAnsi="PT Astra Serif"/>
          <w:sz w:val="28"/>
          <w:szCs w:val="28"/>
        </w:rPr>
        <w:t>муниципальным правовым актом</w:t>
      </w:r>
      <w:r w:rsidRPr="00B65AA3">
        <w:rPr>
          <w:rFonts w:ascii="PT Astra Serif" w:hAnsi="PT Astra Serif"/>
          <w:iCs/>
          <w:sz w:val="28"/>
          <w:szCs w:val="28"/>
        </w:rPr>
        <w:t xml:space="preserve"> уполномоченного органа (далее – Требования к условиям и порядку)</w:t>
      </w:r>
      <w:r w:rsidRPr="00B65AA3">
        <w:rPr>
          <w:rFonts w:ascii="PT Astra Serif" w:hAnsi="PT Astra Serif"/>
          <w:i/>
          <w:sz w:val="28"/>
          <w:szCs w:val="28"/>
        </w:rPr>
        <w:t>,</w:t>
      </w:r>
      <w:r w:rsidRPr="00B65AA3">
        <w:rPr>
          <w:rFonts w:ascii="PT Astra Serif" w:hAnsi="PT Astra Serif"/>
          <w:sz w:val="28"/>
          <w:szCs w:val="28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2D522E" w:rsidRPr="00B65AA3" w:rsidRDefault="002D522E" w:rsidP="002D522E">
      <w:pPr>
        <w:numPr>
          <w:ilvl w:val="0"/>
          <w:numId w:val="4"/>
        </w:num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5. Размер Субсидии, предоставляемый </w:t>
      </w:r>
      <w:r w:rsidRPr="00B65AA3">
        <w:rPr>
          <w:rFonts w:ascii="PT Astra Serif" w:hAnsi="PT Astra Serif"/>
          <w:sz w:val="28"/>
          <w:szCs w:val="28"/>
          <w:lang w:val="en-US"/>
        </w:rPr>
        <w:t>i</w:t>
      </w:r>
      <w:r w:rsidRPr="00B65AA3">
        <w:rPr>
          <w:rFonts w:ascii="PT Astra Serif" w:hAnsi="PT Astra Serif"/>
          <w:sz w:val="28"/>
          <w:szCs w:val="28"/>
        </w:rPr>
        <w:t xml:space="preserve">-му получателю субсидии </w:t>
      </w:r>
      <w:r w:rsidRPr="00B65AA3">
        <w:rPr>
          <w:rFonts w:ascii="PT Astra Serif" w:hAnsi="PT Astra Serif"/>
          <w:i/>
          <w:sz w:val="28"/>
          <w:szCs w:val="28"/>
        </w:rPr>
        <w:t>(</w:t>
      </w:r>
      <w:r w:rsidRPr="00B65AA3">
        <w:rPr>
          <w:rFonts w:ascii="PT Astra Serif" w:hAnsi="PT Astra Serif"/>
          <w:i/>
          <w:sz w:val="28"/>
          <w:szCs w:val="28"/>
          <w:lang w:val="en-US"/>
        </w:rPr>
        <w:t>Vi</w:t>
      </w:r>
      <w:r w:rsidRPr="00B65AA3">
        <w:rPr>
          <w:rFonts w:ascii="PT Astra Serif" w:hAnsi="PT Astra Serif"/>
          <w:i/>
          <w:sz w:val="28"/>
          <w:szCs w:val="28"/>
        </w:rPr>
        <w:t>)</w:t>
      </w:r>
      <w:bookmarkStart w:id="2" w:name="_Hlk112233153"/>
      <w:r w:rsidRPr="00B65AA3">
        <w:rPr>
          <w:rFonts w:ascii="PT Astra Serif" w:hAnsi="PT Astra Serif"/>
          <w:sz w:val="28"/>
          <w:szCs w:val="28"/>
        </w:rPr>
        <w:t>определяется в формируемом Уполномоченным органом расчете по форме, устанавливаемой Соглашением, и рассчитывается по следующей формуле</w:t>
      </w:r>
      <w:bookmarkEnd w:id="2"/>
      <w:r w:rsidRPr="00B65AA3">
        <w:rPr>
          <w:rFonts w:ascii="PT Astra Serif" w:hAnsi="PT Astra Serif"/>
          <w:sz w:val="28"/>
          <w:szCs w:val="28"/>
        </w:rPr>
        <w:t>:</w:t>
      </w:r>
    </w:p>
    <w:p w:rsidR="002D522E" w:rsidRPr="00AA41FF" w:rsidRDefault="002D522E" w:rsidP="002D522E">
      <w:pPr>
        <w:ind w:left="113" w:firstLine="709"/>
        <w:jc w:val="both"/>
        <w:rPr>
          <w:rFonts w:ascii="PT Astra Serif" w:hAnsi="PT Astra Serif"/>
        </w:rPr>
      </w:pPr>
    </w:p>
    <w:p w:rsidR="002D522E" w:rsidRPr="00B65AA3" w:rsidRDefault="004E31FC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,</m:t>
            </m:r>
          </m:e>
        </m:nary>
      </m:oMath>
      <w:r w:rsidR="002D522E" w:rsidRPr="00B65AA3">
        <w:rPr>
          <w:rFonts w:ascii="PT Astra Serif" w:hAnsi="PT Astra Serif"/>
          <w:sz w:val="28"/>
          <w:szCs w:val="28"/>
        </w:rPr>
        <w:t>где: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  <w:lang w:val="en-US"/>
        </w:rPr>
        <w:t>Q</w:t>
      </w:r>
      <w:r w:rsidRPr="00B65AA3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B65AA3">
        <w:rPr>
          <w:rFonts w:ascii="PT Astra Serif" w:hAnsi="PT Astra Serif"/>
          <w:sz w:val="28"/>
          <w:szCs w:val="28"/>
        </w:rPr>
        <w:t> – объем муниципальной услуги, оказанной в соответствии с социальным сертификатом</w:t>
      </w:r>
      <w:r w:rsidRPr="00B65AA3">
        <w:rPr>
          <w:rFonts w:ascii="PT Astra Serif" w:hAnsi="PT Astra Serif"/>
          <w:i/>
          <w:iCs/>
          <w:sz w:val="28"/>
          <w:szCs w:val="28"/>
          <w:lang w:val="en-US"/>
        </w:rPr>
        <w:t>j</w:t>
      </w:r>
      <w:r w:rsidRPr="00B65AA3">
        <w:rPr>
          <w:rFonts w:ascii="PT Astra Serif" w:hAnsi="PT Astra Serif"/>
          <w:sz w:val="28"/>
          <w:szCs w:val="28"/>
        </w:rPr>
        <w:t>-му потребителю услуги;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  <w:lang w:val="en-US"/>
        </w:rPr>
        <w:t>P</w:t>
      </w:r>
      <w:r w:rsidRPr="00B65AA3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B65AA3">
        <w:rPr>
          <w:rFonts w:ascii="PT Astra Serif" w:hAnsi="PT Astra Serif"/>
          <w:sz w:val="28"/>
          <w:szCs w:val="28"/>
        </w:rPr>
        <w:t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B65AA3">
        <w:rPr>
          <w:rFonts w:ascii="PT Astra Serif" w:hAnsi="PT Astra Serif"/>
          <w:sz w:val="28"/>
          <w:szCs w:val="28"/>
        </w:rPr>
        <w:t xml:space="preserve"> в соответствии с социальным сертификатом</w:t>
      </w:r>
      <w:bookmarkEnd w:id="3"/>
      <w:r w:rsidRPr="00B65AA3">
        <w:rPr>
          <w:rFonts w:ascii="PT Astra Serif" w:hAnsi="PT Astra Serif"/>
          <w:sz w:val="28"/>
          <w:szCs w:val="28"/>
        </w:rPr>
        <w:t xml:space="preserve">, утвержденного </w:t>
      </w:r>
      <w:r w:rsidR="00857DCD" w:rsidRPr="00B65AA3">
        <w:rPr>
          <w:rFonts w:ascii="PT Astra Serif" w:hAnsi="PT Astra Serif"/>
          <w:sz w:val="28"/>
          <w:szCs w:val="28"/>
        </w:rPr>
        <w:t>Администрацией Шатровского муниципального округа Курганской области</w:t>
      </w:r>
      <w:r w:rsidRPr="00B65AA3">
        <w:rPr>
          <w:rFonts w:ascii="PT Astra Serif" w:hAnsi="PT Astra Serif"/>
          <w:sz w:val="28"/>
          <w:szCs w:val="28"/>
        </w:rPr>
        <w:t>;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  <w:lang w:val="en-US"/>
        </w:rPr>
        <w:t>n</w:t>
      </w:r>
      <w:r w:rsidRPr="00B65AA3">
        <w:rPr>
          <w:rFonts w:ascii="PT Astra Serif" w:hAnsi="PT Astra Serif"/>
          <w:sz w:val="28"/>
          <w:szCs w:val="28"/>
        </w:rPr>
        <w:t xml:space="preserve"> – число потребителей, которым муниципальная услуга в соответствии с социальным сертификатом оказана </w:t>
      </w:r>
      <w:r w:rsidRPr="00B65AA3">
        <w:rPr>
          <w:rFonts w:ascii="PT Astra Serif" w:hAnsi="PT Astra Serif"/>
          <w:i/>
          <w:iCs/>
          <w:sz w:val="28"/>
          <w:szCs w:val="28"/>
        </w:rPr>
        <w:t>i</w:t>
      </w:r>
      <w:r w:rsidRPr="00B65AA3">
        <w:rPr>
          <w:rFonts w:ascii="PT Astra Serif" w:hAnsi="PT Astra Serif"/>
          <w:sz w:val="28"/>
          <w:szCs w:val="28"/>
        </w:rPr>
        <w:t>-м получателем субсидии.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Размер субсидий, предоставляемых в соответствии с соглашениями, </w:t>
      </w:r>
      <w:r w:rsidRPr="00B65AA3">
        <w:rPr>
          <w:rFonts w:ascii="PT Astra Serif" w:hAnsi="PT Astra Serif"/>
          <w:sz w:val="28"/>
          <w:szCs w:val="28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Перечисление субсидии получателю субсидии в соответствии </w:t>
      </w:r>
      <w:r w:rsidRPr="00B65AA3">
        <w:rPr>
          <w:rFonts w:ascii="PT Astra Serif" w:hAnsi="PT Astra Serif"/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B65AA3">
        <w:rPr>
          <w:rFonts w:ascii="PT Astra Serif" w:hAnsi="PT Astra Serif"/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B65AA3">
        <w:rPr>
          <w:rFonts w:ascii="PT Astra Serif" w:hAnsi="PT Astra Serif"/>
          <w:sz w:val="28"/>
          <w:szCs w:val="28"/>
        </w:rPr>
        <w:br/>
        <w:t>за 11 месяцев (предварительно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>7. </w:t>
      </w:r>
      <w:r w:rsidR="00AA41FF" w:rsidRPr="00B65AA3">
        <w:rPr>
          <w:rFonts w:ascii="PT Astra Serif" w:hAnsi="PT Astra Serif"/>
          <w:sz w:val="28"/>
          <w:szCs w:val="28"/>
        </w:rPr>
        <w:t>Получатель субсидии</w:t>
      </w:r>
      <w:r w:rsidR="00D65716" w:rsidRPr="00B65AA3">
        <w:rPr>
          <w:rFonts w:ascii="PT Astra Serif" w:hAnsi="PT Astra Serif"/>
          <w:sz w:val="28"/>
          <w:szCs w:val="28"/>
        </w:rPr>
        <w:t xml:space="preserve"> ежемесячно,</w:t>
      </w:r>
      <w:r w:rsidR="00AA41FF" w:rsidRPr="00B65AA3">
        <w:rPr>
          <w:rFonts w:ascii="PT Astra Serif" w:hAnsi="PT Astra Serif"/>
          <w:sz w:val="28"/>
          <w:szCs w:val="28"/>
        </w:rPr>
        <w:t xml:space="preserve"> </w:t>
      </w:r>
      <w:r w:rsidRPr="00B65AA3">
        <w:rPr>
          <w:rFonts w:ascii="PT Astra Serif" w:hAnsi="PT Astra Serif"/>
          <w:sz w:val="28"/>
          <w:szCs w:val="28"/>
        </w:rPr>
        <w:t xml:space="preserve">не позднее </w:t>
      </w:r>
      <w:r w:rsidRPr="00B65AA3">
        <w:rPr>
          <w:rFonts w:ascii="PT Astra Serif" w:hAnsi="PT Astra Serif"/>
          <w:sz w:val="28"/>
          <w:szCs w:val="28"/>
        </w:rPr>
        <w:br/>
        <w:t xml:space="preserve">10 рабочих дней, следующих за периодом, в котором осуществлялось оказание муниципальной услуги (частичное оказание), представляет в уполномоченный </w:t>
      </w:r>
      <w:r w:rsidRPr="00B65AA3">
        <w:rPr>
          <w:rFonts w:ascii="PT Astra Serif" w:hAnsi="PT Astra Serif"/>
          <w:sz w:val="28"/>
          <w:szCs w:val="28"/>
        </w:rPr>
        <w:lastRenderedPageBreak/>
        <w:t xml:space="preserve">орган отчет об исполнении соглашения по форме, определенной приложением </w:t>
      </w:r>
      <w:r w:rsidRPr="00B65AA3">
        <w:rPr>
          <w:rFonts w:ascii="PT Astra Serif" w:hAnsi="PT Astra Serif"/>
          <w:sz w:val="28"/>
          <w:szCs w:val="28"/>
        </w:rPr>
        <w:br/>
        <w:t>к соглашению (далее - отчет), в порядке, установленном для заключения соглашения.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>8. Уполномоченный орган в течение 5 рабочих дней после представления получателем субсидии отчета осуществляет проверку отчета</w:t>
      </w:r>
      <w:r w:rsidR="00D65716" w:rsidRPr="00B65AA3">
        <w:rPr>
          <w:rFonts w:ascii="PT Astra Serif" w:hAnsi="PT Astra Serif"/>
          <w:sz w:val="28"/>
          <w:szCs w:val="28"/>
        </w:rPr>
        <w:t>.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>Органы муниципального финансового контроля осуществляют контроль в соответствии со статьей 26 Федерального закона № 189-ФЗ.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10. В случае установления факта недостижения получателем субсидии результата предоставлении субсидии и (или) нарушения </w:t>
      </w:r>
      <w:r w:rsidRPr="00B65AA3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Pr="00B65AA3">
        <w:rPr>
          <w:rFonts w:ascii="PT Astra Serif" w:hAnsi="PT Astra Serif"/>
          <w:sz w:val="28"/>
          <w:szCs w:val="28"/>
        </w:rPr>
        <w:t>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 бюджет</w:t>
      </w:r>
      <w:r w:rsidR="00D65716" w:rsidRPr="00B65AA3">
        <w:rPr>
          <w:rFonts w:ascii="PT Astra Serif" w:hAnsi="PT Astra Serif"/>
          <w:sz w:val="28"/>
          <w:szCs w:val="28"/>
        </w:rPr>
        <w:t xml:space="preserve"> </w:t>
      </w:r>
      <w:r w:rsidR="00AA41FF" w:rsidRPr="00B65AA3">
        <w:rPr>
          <w:rFonts w:ascii="PT Astra Serif" w:hAnsi="PT Astra Serif"/>
          <w:sz w:val="28"/>
          <w:szCs w:val="28"/>
        </w:rPr>
        <w:t>Шатровского</w:t>
      </w:r>
      <w:r w:rsidR="00D65716" w:rsidRPr="00B65AA3">
        <w:rPr>
          <w:rFonts w:ascii="PT Astra Serif" w:hAnsi="PT Astra Serif"/>
          <w:sz w:val="28"/>
          <w:szCs w:val="28"/>
        </w:rPr>
        <w:t xml:space="preserve"> </w:t>
      </w:r>
      <w:r w:rsidR="00AA41FF" w:rsidRPr="00B65AA3">
        <w:rPr>
          <w:rFonts w:ascii="PT Astra Serif" w:hAnsi="PT Astra Serif"/>
          <w:sz w:val="28"/>
          <w:szCs w:val="28"/>
        </w:rPr>
        <w:t>муницип</w:t>
      </w:r>
      <w:r w:rsidR="00857DCD" w:rsidRPr="00B65AA3">
        <w:rPr>
          <w:rFonts w:ascii="PT Astra Serif" w:hAnsi="PT Astra Serif"/>
          <w:sz w:val="28"/>
          <w:szCs w:val="28"/>
        </w:rPr>
        <w:t>а</w:t>
      </w:r>
      <w:r w:rsidR="00AA41FF" w:rsidRPr="00B65AA3">
        <w:rPr>
          <w:rFonts w:ascii="PT Astra Serif" w:hAnsi="PT Astra Serif"/>
          <w:sz w:val="28"/>
          <w:szCs w:val="28"/>
        </w:rPr>
        <w:t xml:space="preserve">льного округа Курганской области </w:t>
      </w:r>
      <w:r w:rsidRPr="00B65AA3">
        <w:rPr>
          <w:rFonts w:ascii="PT Astra Serif" w:hAnsi="PT Astra Serif"/>
          <w:sz w:val="28"/>
          <w:szCs w:val="28"/>
        </w:rPr>
        <w:t xml:space="preserve">в течение 10 календарных дней со дня завершения проверки в размере </w:t>
      </w:r>
      <w:r w:rsidRPr="00B65AA3">
        <w:rPr>
          <w:rFonts w:ascii="PT Astra Serif" w:hAnsi="PT Astra Serif"/>
          <w:i/>
          <w:sz w:val="28"/>
          <w:szCs w:val="28"/>
        </w:rPr>
        <w:t>(</w:t>
      </w:r>
      <w:r w:rsidRPr="00B65AA3">
        <w:rPr>
          <w:rFonts w:ascii="PT Astra Serif" w:hAnsi="PT Astra Serif"/>
          <w:i/>
          <w:sz w:val="28"/>
          <w:szCs w:val="28"/>
          <w:lang w:val="en-US"/>
        </w:rPr>
        <w:t>R</w:t>
      </w:r>
      <w:r w:rsidRPr="00B65AA3">
        <w:rPr>
          <w:rFonts w:ascii="PT Astra Serif" w:hAnsi="PT Astra Serif"/>
          <w:i/>
          <w:sz w:val="28"/>
          <w:szCs w:val="28"/>
        </w:rPr>
        <w:t>)</w:t>
      </w:r>
      <w:r w:rsidRPr="00B65AA3">
        <w:rPr>
          <w:rFonts w:ascii="PT Astra Serif" w:hAnsi="PT Astra Serif"/>
          <w:sz w:val="28"/>
          <w:szCs w:val="28"/>
        </w:rPr>
        <w:t>, рассчитанным по следующей формуле: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R</m:t>
        </m:r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,</m:t>
            </m:r>
          </m:e>
        </m:nary>
      </m:oMath>
      <w:r w:rsidRPr="00B65AA3">
        <w:rPr>
          <w:rFonts w:ascii="PT Astra Serif" w:hAnsi="PT Astra Serif"/>
          <w:sz w:val="28"/>
          <w:szCs w:val="28"/>
        </w:rPr>
        <w:t xml:space="preserve"> где: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</w:p>
    <w:p w:rsidR="002D522E" w:rsidRPr="00B65AA3" w:rsidRDefault="004E31FC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2D522E" w:rsidRPr="00B65AA3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="002D522E" w:rsidRPr="00B65AA3">
        <w:rPr>
          <w:rFonts w:ascii="PT Astra Serif" w:hAnsi="PT Astra Serif"/>
          <w:sz w:val="28"/>
          <w:szCs w:val="28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2D522E" w:rsidRPr="00B65AA3">
        <w:rPr>
          <w:rFonts w:ascii="PT Astra Serif" w:hAnsi="PT Astra Serif"/>
          <w:iCs/>
          <w:sz w:val="28"/>
          <w:szCs w:val="28"/>
        </w:rPr>
        <w:t>Требований к условиям и порядку</w:t>
      </w:r>
      <w:r w:rsidR="002D522E" w:rsidRPr="00B65AA3">
        <w:rPr>
          <w:rFonts w:ascii="PT Astra Serif" w:hAnsi="PT Astra Serif"/>
          <w:i/>
          <w:iCs/>
          <w:sz w:val="28"/>
          <w:szCs w:val="28"/>
          <w:lang w:val="en-US"/>
        </w:rPr>
        <w:t>j</w:t>
      </w:r>
      <w:r w:rsidR="002D522E" w:rsidRPr="00B65AA3">
        <w:rPr>
          <w:rFonts w:ascii="PT Astra Serif" w:hAnsi="PT Astra Serif"/>
          <w:sz w:val="28"/>
          <w:szCs w:val="28"/>
        </w:rPr>
        <w:t>-му потребителю услуги;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  <w:lang w:val="en-US"/>
        </w:rPr>
        <w:t>P</w:t>
      </w:r>
      <w:r w:rsidRPr="00B65AA3">
        <w:rPr>
          <w:rFonts w:ascii="PT Astra Serif" w:hAnsi="PT Astra Serif"/>
          <w:sz w:val="28"/>
          <w:szCs w:val="28"/>
          <w:vertAlign w:val="subscript"/>
          <w:lang w:val="en-US"/>
        </w:rPr>
        <w:t>j</w:t>
      </w:r>
      <w:r w:rsidRPr="00B65AA3">
        <w:rPr>
          <w:rFonts w:ascii="PT Astra Serif" w:hAnsi="PT Astra Serif"/>
          <w:sz w:val="28"/>
          <w:szCs w:val="28"/>
        </w:rPr>
        <w:t xml:space="preserve">  –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857DCD" w:rsidRPr="00B65AA3">
        <w:rPr>
          <w:rFonts w:ascii="PT Astra Serif" w:hAnsi="PT Astra Serif"/>
          <w:sz w:val="28"/>
          <w:szCs w:val="28"/>
        </w:rPr>
        <w:t>Администрацией Шатровского муниципального округа Курганской области</w:t>
      </w:r>
      <w:r w:rsidRPr="00B65AA3">
        <w:rPr>
          <w:rFonts w:ascii="PT Astra Serif" w:hAnsi="PT Astra Serif"/>
          <w:sz w:val="28"/>
          <w:szCs w:val="28"/>
        </w:rPr>
        <w:t>;</w:t>
      </w: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  <w:lang w:val="en-US"/>
        </w:rPr>
        <w:t>n</w:t>
      </w:r>
      <w:r w:rsidRPr="00B65AA3">
        <w:rPr>
          <w:rFonts w:ascii="PT Astra Serif" w:hAnsi="PT Astra Serif"/>
          <w:sz w:val="28"/>
          <w:szCs w:val="28"/>
        </w:rPr>
        <w:t xml:space="preserve"> – число потребителей, которым муниципальная услуга в соответствии с социальным сертификатом не оказана </w:t>
      </w:r>
      <w:r w:rsidRPr="00B65AA3">
        <w:rPr>
          <w:rFonts w:ascii="PT Astra Serif" w:hAnsi="PT Astra Serif"/>
          <w:i/>
          <w:iCs/>
          <w:sz w:val="28"/>
          <w:szCs w:val="28"/>
        </w:rPr>
        <w:t>i</w:t>
      </w:r>
      <w:r w:rsidRPr="00B65AA3">
        <w:rPr>
          <w:rFonts w:ascii="PT Astra Serif" w:hAnsi="PT Astra Serif"/>
          <w:sz w:val="28"/>
          <w:szCs w:val="28"/>
        </w:rPr>
        <w:t>-м получателем субсидии.</w:t>
      </w:r>
    </w:p>
    <w:p w:rsid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</w:t>
      </w:r>
      <w:r w:rsidR="00AA41FF" w:rsidRPr="00B65AA3">
        <w:rPr>
          <w:rFonts w:ascii="PT Astra Serif" w:hAnsi="PT Astra Serif"/>
          <w:sz w:val="28"/>
          <w:szCs w:val="28"/>
        </w:rPr>
        <w:t xml:space="preserve"> услуг, </w:t>
      </w:r>
      <w:r w:rsidRPr="00B65AA3">
        <w:rPr>
          <w:rFonts w:ascii="PT Astra Serif" w:hAnsi="PT Astra Serif"/>
          <w:sz w:val="28"/>
          <w:szCs w:val="28"/>
        </w:rPr>
        <w:t>оказанных</w:t>
      </w:r>
      <w:r w:rsidR="00B54652" w:rsidRPr="00B65AA3">
        <w:rPr>
          <w:rFonts w:ascii="PT Astra Serif" w:hAnsi="PT Astra Serif"/>
          <w:sz w:val="28"/>
          <w:szCs w:val="28"/>
        </w:rPr>
        <w:t xml:space="preserve"> </w:t>
      </w:r>
      <w:r w:rsidRPr="00B65AA3">
        <w:rPr>
          <w:rFonts w:ascii="PT Astra Serif" w:hAnsi="PT Astra Serif"/>
          <w:sz w:val="28"/>
          <w:szCs w:val="28"/>
        </w:rPr>
        <w:t xml:space="preserve">в надлежащем порядке до момента расторжения соглашения, в </w:t>
      </w:r>
      <w:r w:rsidR="00D65716" w:rsidRPr="00B65AA3">
        <w:rPr>
          <w:rFonts w:ascii="PT Astra Serif" w:hAnsi="PT Astra Serif"/>
          <w:sz w:val="28"/>
          <w:szCs w:val="28"/>
        </w:rPr>
        <w:t xml:space="preserve">Администрацию </w:t>
      </w:r>
      <w:r w:rsidR="00AA41FF" w:rsidRPr="00B65AA3">
        <w:rPr>
          <w:rFonts w:ascii="PT Astra Serif" w:hAnsi="PT Astra Serif"/>
          <w:iCs/>
          <w:sz w:val="28"/>
          <w:szCs w:val="28"/>
        </w:rPr>
        <w:t>Шатровск</w:t>
      </w:r>
      <w:r w:rsidR="00D65716" w:rsidRPr="00B65AA3">
        <w:rPr>
          <w:rFonts w:ascii="PT Astra Serif" w:hAnsi="PT Astra Serif"/>
          <w:iCs/>
          <w:sz w:val="28"/>
          <w:szCs w:val="28"/>
        </w:rPr>
        <w:t xml:space="preserve">ого </w:t>
      </w:r>
      <w:r w:rsidR="00AA41FF" w:rsidRPr="00B65AA3">
        <w:rPr>
          <w:rFonts w:ascii="PT Astra Serif" w:hAnsi="PT Astra Serif"/>
          <w:iCs/>
          <w:sz w:val="28"/>
          <w:szCs w:val="28"/>
        </w:rPr>
        <w:t>муницип</w:t>
      </w:r>
      <w:r w:rsidR="00D65716" w:rsidRPr="00B65AA3">
        <w:rPr>
          <w:rFonts w:ascii="PT Astra Serif" w:hAnsi="PT Astra Serif"/>
          <w:iCs/>
          <w:sz w:val="28"/>
          <w:szCs w:val="28"/>
        </w:rPr>
        <w:t>а</w:t>
      </w:r>
      <w:r w:rsidR="00AA41FF" w:rsidRPr="00B65AA3">
        <w:rPr>
          <w:rFonts w:ascii="PT Astra Serif" w:hAnsi="PT Astra Serif"/>
          <w:iCs/>
          <w:sz w:val="28"/>
          <w:szCs w:val="28"/>
        </w:rPr>
        <w:t>льного округа Курганской области</w:t>
      </w:r>
      <w:r w:rsidRPr="00B65AA3">
        <w:rPr>
          <w:rFonts w:ascii="PT Astra Serif" w:hAnsi="PT Astra Serif"/>
          <w:sz w:val="28"/>
          <w:szCs w:val="28"/>
        </w:rPr>
        <w:t xml:space="preserve">, в том числе сумму </w:t>
      </w:r>
    </w:p>
    <w:p w:rsidR="002D522E" w:rsidRPr="00B65AA3" w:rsidRDefault="002D522E" w:rsidP="00B65AA3">
      <w:pPr>
        <w:ind w:left="113"/>
        <w:jc w:val="both"/>
        <w:rPr>
          <w:rFonts w:ascii="PT Astra Serif" w:hAnsi="PT Astra Serif"/>
          <w:sz w:val="28"/>
          <w:szCs w:val="28"/>
        </w:rPr>
      </w:pPr>
    </w:p>
    <w:p w:rsidR="002D522E" w:rsidRPr="00B65AA3" w:rsidRDefault="002D522E" w:rsidP="002D522E">
      <w:pPr>
        <w:ind w:left="113" w:firstLine="709"/>
        <w:jc w:val="both"/>
        <w:rPr>
          <w:rFonts w:ascii="PT Astra Serif" w:hAnsi="PT Astra Serif"/>
          <w:sz w:val="28"/>
          <w:szCs w:val="28"/>
        </w:rPr>
      </w:pPr>
    </w:p>
    <w:p w:rsidR="00063175" w:rsidRPr="00B65AA3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063175" w:rsidRPr="00B65AA3" w:rsidRDefault="00063175" w:rsidP="00E216B7">
      <w:pPr>
        <w:jc w:val="both"/>
        <w:rPr>
          <w:rFonts w:ascii="PT Astra Serif" w:hAnsi="PT Astra Serif"/>
          <w:sz w:val="28"/>
          <w:szCs w:val="28"/>
        </w:rPr>
      </w:pPr>
    </w:p>
    <w:p w:rsidR="00B65AA3" w:rsidRDefault="00B65AA3" w:rsidP="00E216B7">
      <w:pPr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lastRenderedPageBreak/>
        <w:t>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p w:rsidR="00B65AA3" w:rsidRDefault="00B65AA3" w:rsidP="00E216B7">
      <w:pPr>
        <w:jc w:val="both"/>
        <w:rPr>
          <w:rFonts w:ascii="PT Astra Serif" w:hAnsi="PT Astra Serif"/>
          <w:sz w:val="28"/>
          <w:szCs w:val="28"/>
        </w:rPr>
      </w:pPr>
    </w:p>
    <w:p w:rsidR="00B65AA3" w:rsidRDefault="00B65AA3" w:rsidP="00E216B7">
      <w:pPr>
        <w:jc w:val="both"/>
        <w:rPr>
          <w:rFonts w:ascii="PT Astra Serif" w:hAnsi="PT Astra Serif"/>
          <w:sz w:val="28"/>
          <w:szCs w:val="28"/>
        </w:rPr>
      </w:pPr>
    </w:p>
    <w:p w:rsidR="00B65AA3" w:rsidRDefault="00B65AA3" w:rsidP="00E216B7">
      <w:pPr>
        <w:jc w:val="both"/>
        <w:rPr>
          <w:rFonts w:ascii="PT Astra Serif" w:hAnsi="PT Astra Serif"/>
          <w:sz w:val="28"/>
          <w:szCs w:val="28"/>
        </w:rPr>
      </w:pPr>
    </w:p>
    <w:p w:rsidR="00AA41FF" w:rsidRPr="00B65AA3" w:rsidRDefault="00AA41FF" w:rsidP="00E216B7">
      <w:pPr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Управляющий делами – руководитель </w:t>
      </w:r>
    </w:p>
    <w:p w:rsidR="00AA41FF" w:rsidRPr="00B65AA3" w:rsidRDefault="00AA41FF" w:rsidP="00E216B7">
      <w:pPr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>аппарата Администрации Шатровского</w:t>
      </w:r>
    </w:p>
    <w:p w:rsidR="00065FC3" w:rsidRPr="00B65AA3" w:rsidRDefault="00AA41FF" w:rsidP="00AA41FF">
      <w:pPr>
        <w:jc w:val="both"/>
        <w:rPr>
          <w:rFonts w:ascii="PT Astra Serif" w:hAnsi="PT Astra Serif"/>
          <w:sz w:val="28"/>
          <w:szCs w:val="28"/>
        </w:rPr>
      </w:pPr>
      <w:r w:rsidRPr="00B65AA3">
        <w:rPr>
          <w:rFonts w:ascii="PT Astra Serif" w:hAnsi="PT Astra Serif"/>
          <w:sz w:val="28"/>
          <w:szCs w:val="28"/>
        </w:rPr>
        <w:t xml:space="preserve">муниципального округа </w:t>
      </w:r>
      <w:r w:rsidRPr="00B65AA3">
        <w:rPr>
          <w:rFonts w:ascii="PT Astra Serif" w:hAnsi="PT Astra Serif"/>
          <w:sz w:val="28"/>
          <w:szCs w:val="28"/>
        </w:rPr>
        <w:tab/>
      </w:r>
      <w:r w:rsidRPr="00B65AA3">
        <w:rPr>
          <w:rFonts w:ascii="PT Astra Serif" w:hAnsi="PT Astra Serif"/>
          <w:sz w:val="28"/>
          <w:szCs w:val="28"/>
        </w:rPr>
        <w:tab/>
      </w:r>
      <w:r w:rsidRPr="00B65AA3">
        <w:rPr>
          <w:rFonts w:ascii="PT Astra Serif" w:hAnsi="PT Astra Serif"/>
          <w:sz w:val="28"/>
          <w:szCs w:val="28"/>
        </w:rPr>
        <w:tab/>
      </w:r>
      <w:r w:rsidRPr="00B65AA3">
        <w:rPr>
          <w:rFonts w:ascii="PT Astra Serif" w:hAnsi="PT Astra Serif"/>
          <w:sz w:val="28"/>
          <w:szCs w:val="28"/>
        </w:rPr>
        <w:tab/>
      </w:r>
      <w:r w:rsidRPr="00B65AA3">
        <w:rPr>
          <w:rFonts w:ascii="PT Astra Serif" w:hAnsi="PT Astra Serif"/>
          <w:sz w:val="28"/>
          <w:szCs w:val="28"/>
        </w:rPr>
        <w:tab/>
      </w:r>
      <w:r w:rsidRPr="00B65AA3">
        <w:rPr>
          <w:rFonts w:ascii="PT Astra Serif" w:hAnsi="PT Astra Serif"/>
          <w:sz w:val="28"/>
          <w:szCs w:val="28"/>
        </w:rPr>
        <w:tab/>
      </w:r>
      <w:r w:rsidRPr="00B65AA3">
        <w:rPr>
          <w:rFonts w:ascii="PT Astra Serif" w:hAnsi="PT Astra Serif"/>
          <w:sz w:val="28"/>
          <w:szCs w:val="28"/>
        </w:rPr>
        <w:tab/>
      </w:r>
      <w:r w:rsidR="00B65AA3">
        <w:rPr>
          <w:rFonts w:ascii="PT Astra Serif" w:hAnsi="PT Astra Serif"/>
          <w:sz w:val="28"/>
          <w:szCs w:val="28"/>
        </w:rPr>
        <w:t xml:space="preserve">   </w:t>
      </w:r>
      <w:r w:rsidR="00D65716" w:rsidRPr="00B65AA3">
        <w:rPr>
          <w:rFonts w:ascii="PT Astra Serif" w:hAnsi="PT Astra Serif"/>
          <w:sz w:val="28"/>
          <w:szCs w:val="28"/>
        </w:rPr>
        <w:t xml:space="preserve">  </w:t>
      </w:r>
      <w:r w:rsidRPr="00B65AA3">
        <w:rPr>
          <w:rFonts w:ascii="PT Astra Serif" w:hAnsi="PT Astra Serif"/>
          <w:sz w:val="28"/>
          <w:szCs w:val="28"/>
        </w:rPr>
        <w:t>Т.И. Романова</w:t>
      </w:r>
    </w:p>
    <w:p w:rsidR="00065FC3" w:rsidRPr="00AA41FF" w:rsidRDefault="00065FC3" w:rsidP="00E216B7">
      <w:pPr>
        <w:rPr>
          <w:rFonts w:ascii="PT Astra Serif" w:hAnsi="PT Astra Serif"/>
        </w:rPr>
      </w:pPr>
    </w:p>
    <w:p w:rsidR="00065FC3" w:rsidRPr="00AA41FF" w:rsidRDefault="00065FC3" w:rsidP="00E216B7">
      <w:pPr>
        <w:rPr>
          <w:rFonts w:ascii="PT Astra Serif" w:hAnsi="PT Astra Serif"/>
        </w:rPr>
      </w:pPr>
    </w:p>
    <w:p w:rsidR="00063175" w:rsidRPr="00AA41FF" w:rsidRDefault="00063175" w:rsidP="00E216B7">
      <w:pPr>
        <w:rPr>
          <w:rFonts w:ascii="PT Astra Serif" w:hAnsi="PT Astra Serif"/>
        </w:rPr>
      </w:pPr>
    </w:p>
    <w:p w:rsidR="00063175" w:rsidRPr="00AA41FF" w:rsidRDefault="00063175" w:rsidP="00E216B7">
      <w:pPr>
        <w:rPr>
          <w:rFonts w:ascii="PT Astra Serif" w:hAnsi="PT Astra Serif"/>
        </w:rPr>
      </w:pPr>
    </w:p>
    <w:p w:rsidR="00063175" w:rsidRPr="00AA41FF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063175" w:rsidRDefault="00063175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</w:p>
    <w:p w:rsidR="005700B0" w:rsidRDefault="005700B0" w:rsidP="00E216B7">
      <w:pPr>
        <w:rPr>
          <w:rFonts w:ascii="PT Astra Serif" w:hAnsi="PT Astra Serif"/>
        </w:rPr>
      </w:pPr>
      <w:bookmarkStart w:id="4" w:name="_GoBack"/>
      <w:bookmarkEnd w:id="4"/>
    </w:p>
    <w:sectPr w:rsidR="005700B0" w:rsidSect="00A36C8D">
      <w:headerReference w:type="even" r:id="rId9"/>
      <w:pgSz w:w="11906" w:h="16838"/>
      <w:pgMar w:top="107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1FC" w:rsidRDefault="004E31FC">
      <w:r>
        <w:separator/>
      </w:r>
    </w:p>
  </w:endnote>
  <w:endnote w:type="continuationSeparator" w:id="0">
    <w:p w:rsidR="004E31FC" w:rsidRDefault="004E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1FC" w:rsidRDefault="004E31FC">
      <w:r>
        <w:separator/>
      </w:r>
    </w:p>
  </w:footnote>
  <w:footnote w:type="continuationSeparator" w:id="0">
    <w:p w:rsidR="004E31FC" w:rsidRDefault="004E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D" w:rsidRDefault="005070D7" w:rsidP="00521B1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AA41FF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67DFD" w:rsidRDefault="004E31F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180D57"/>
    <w:multiLevelType w:val="hybridMultilevel"/>
    <w:tmpl w:val="ECB43D8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81F55"/>
    <w:multiLevelType w:val="hybridMultilevel"/>
    <w:tmpl w:val="D3F03F98"/>
    <w:lvl w:ilvl="0" w:tplc="4F784830">
      <w:start w:val="9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939"/>
    <w:rsid w:val="00002FAC"/>
    <w:rsid w:val="00036A90"/>
    <w:rsid w:val="00040830"/>
    <w:rsid w:val="00043585"/>
    <w:rsid w:val="00063175"/>
    <w:rsid w:val="00065DB0"/>
    <w:rsid w:val="00065FC3"/>
    <w:rsid w:val="00091B19"/>
    <w:rsid w:val="000D7012"/>
    <w:rsid w:val="00185595"/>
    <w:rsid w:val="001F56C1"/>
    <w:rsid w:val="00205F48"/>
    <w:rsid w:val="00214347"/>
    <w:rsid w:val="002214E6"/>
    <w:rsid w:val="00236080"/>
    <w:rsid w:val="00251CEA"/>
    <w:rsid w:val="00253148"/>
    <w:rsid w:val="00295991"/>
    <w:rsid w:val="002C0596"/>
    <w:rsid w:val="002D522E"/>
    <w:rsid w:val="00314EF7"/>
    <w:rsid w:val="00333899"/>
    <w:rsid w:val="003376DD"/>
    <w:rsid w:val="0035394C"/>
    <w:rsid w:val="00361B71"/>
    <w:rsid w:val="0039254B"/>
    <w:rsid w:val="00393873"/>
    <w:rsid w:val="003A64C5"/>
    <w:rsid w:val="003C55CF"/>
    <w:rsid w:val="003D1D32"/>
    <w:rsid w:val="003D3A9A"/>
    <w:rsid w:val="003D622A"/>
    <w:rsid w:val="003E6EC4"/>
    <w:rsid w:val="003F017D"/>
    <w:rsid w:val="00412800"/>
    <w:rsid w:val="004254BA"/>
    <w:rsid w:val="004466B6"/>
    <w:rsid w:val="0045448C"/>
    <w:rsid w:val="00457A5E"/>
    <w:rsid w:val="004E31FC"/>
    <w:rsid w:val="004E6AAE"/>
    <w:rsid w:val="004F260B"/>
    <w:rsid w:val="00503EAD"/>
    <w:rsid w:val="005070D7"/>
    <w:rsid w:val="00515DF7"/>
    <w:rsid w:val="00527A5C"/>
    <w:rsid w:val="005700B0"/>
    <w:rsid w:val="005A4911"/>
    <w:rsid w:val="005E32FA"/>
    <w:rsid w:val="00614621"/>
    <w:rsid w:val="00644095"/>
    <w:rsid w:val="00683521"/>
    <w:rsid w:val="00695584"/>
    <w:rsid w:val="006B35D4"/>
    <w:rsid w:val="006C4A36"/>
    <w:rsid w:val="006C7031"/>
    <w:rsid w:val="006D6939"/>
    <w:rsid w:val="006E0360"/>
    <w:rsid w:val="00715254"/>
    <w:rsid w:val="00717609"/>
    <w:rsid w:val="007614AD"/>
    <w:rsid w:val="00766417"/>
    <w:rsid w:val="00781434"/>
    <w:rsid w:val="007A6E20"/>
    <w:rsid w:val="007B322D"/>
    <w:rsid w:val="007F2044"/>
    <w:rsid w:val="00811B49"/>
    <w:rsid w:val="00814BAC"/>
    <w:rsid w:val="00821E33"/>
    <w:rsid w:val="00823CED"/>
    <w:rsid w:val="0084767D"/>
    <w:rsid w:val="00857DCD"/>
    <w:rsid w:val="0088192A"/>
    <w:rsid w:val="008A3077"/>
    <w:rsid w:val="009117AD"/>
    <w:rsid w:val="00915F33"/>
    <w:rsid w:val="00933F34"/>
    <w:rsid w:val="0095247C"/>
    <w:rsid w:val="009579FD"/>
    <w:rsid w:val="00976C0B"/>
    <w:rsid w:val="00A23365"/>
    <w:rsid w:val="00A51F80"/>
    <w:rsid w:val="00A71759"/>
    <w:rsid w:val="00A71F2D"/>
    <w:rsid w:val="00A812C6"/>
    <w:rsid w:val="00A92C8A"/>
    <w:rsid w:val="00AA41FF"/>
    <w:rsid w:val="00AA6381"/>
    <w:rsid w:val="00AB176A"/>
    <w:rsid w:val="00B225A0"/>
    <w:rsid w:val="00B54652"/>
    <w:rsid w:val="00B65AA3"/>
    <w:rsid w:val="00B675DC"/>
    <w:rsid w:val="00BB18AF"/>
    <w:rsid w:val="00BD174A"/>
    <w:rsid w:val="00BE5D35"/>
    <w:rsid w:val="00BF3014"/>
    <w:rsid w:val="00C15954"/>
    <w:rsid w:val="00C66759"/>
    <w:rsid w:val="00C85648"/>
    <w:rsid w:val="00C96DA4"/>
    <w:rsid w:val="00D3503F"/>
    <w:rsid w:val="00D65716"/>
    <w:rsid w:val="00D8105A"/>
    <w:rsid w:val="00DB74E7"/>
    <w:rsid w:val="00E216B7"/>
    <w:rsid w:val="00E317C9"/>
    <w:rsid w:val="00E763EB"/>
    <w:rsid w:val="00E87F0F"/>
    <w:rsid w:val="00F11015"/>
    <w:rsid w:val="00F67164"/>
    <w:rsid w:val="00FE6778"/>
    <w:rsid w:val="00FF2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3EFA"/>
  <w15:docId w15:val="{7AF7C8E5-3BB9-4E89-BECB-4418051A1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B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6B7"/>
    <w:pPr>
      <w:ind w:firstLine="72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216B7"/>
    <w:rPr>
      <w:rFonts w:eastAsia="Times New Roman" w:cs="Times New Roman"/>
      <w:b/>
      <w:szCs w:val="24"/>
      <w:lang w:eastAsia="ru-RU"/>
    </w:rPr>
  </w:style>
  <w:style w:type="paragraph" w:styleId="a5">
    <w:name w:val="Normal (Web)"/>
    <w:basedOn w:val="a"/>
    <w:unhideWhenUsed/>
    <w:rsid w:val="00E216B7"/>
    <w:pPr>
      <w:spacing w:before="100" w:beforeAutospacing="1" w:after="100" w:afterAutospacing="1"/>
    </w:pPr>
  </w:style>
  <w:style w:type="paragraph" w:customStyle="1" w:styleId="ConsPlusNormal">
    <w:name w:val="ConsPlusNormal"/>
    <w:rsid w:val="00E216B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E216B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 Spacing"/>
    <w:aliases w:val="Приложение АР"/>
    <w:uiPriority w:val="1"/>
    <w:qFormat/>
    <w:rsid w:val="00E216B7"/>
    <w:rPr>
      <w:rFonts w:eastAsia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E216B7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065DB0"/>
    <w:pPr>
      <w:spacing w:after="160" w:line="240" w:lineRule="exact"/>
    </w:pPr>
    <w:rPr>
      <w:rFonts w:ascii="Verdana" w:hAnsi="Verdana"/>
      <w:lang w:val="en-US" w:eastAsia="en-US"/>
    </w:rPr>
  </w:style>
  <w:style w:type="table" w:styleId="a8">
    <w:name w:val="Table Grid"/>
    <w:basedOn w:val="a1"/>
    <w:uiPriority w:val="59"/>
    <w:rsid w:val="00A2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8352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D1D3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D1D32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rsid w:val="002D52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D522E"/>
    <w:rPr>
      <w:rFonts w:eastAsia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2D522E"/>
  </w:style>
  <w:style w:type="paragraph" w:styleId="af">
    <w:name w:val="footer"/>
    <w:basedOn w:val="a"/>
    <w:link w:val="af0"/>
    <w:uiPriority w:val="99"/>
    <w:unhideWhenUsed/>
    <w:rsid w:val="00976C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76C0B"/>
    <w:rPr>
      <w:rFonts w:eastAsia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"/>
    <w:uiPriority w:val="99"/>
    <w:qFormat/>
    <w:locked/>
    <w:rsid w:val="005700B0"/>
  </w:style>
  <w:style w:type="paragraph" w:customStyle="1" w:styleId="2">
    <w:name w:val="Без интервала2"/>
    <w:link w:val="NoSpacingChar"/>
    <w:uiPriority w:val="99"/>
    <w:qFormat/>
    <w:rsid w:val="00570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F41D9-B08B-4A56-95E2-DBD2B82A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Ядрышникова Ольга Александровна</cp:lastModifiedBy>
  <cp:revision>19</cp:revision>
  <cp:lastPrinted>2025-02-27T04:05:00Z</cp:lastPrinted>
  <dcterms:created xsi:type="dcterms:W3CDTF">2023-12-29T06:03:00Z</dcterms:created>
  <dcterms:modified xsi:type="dcterms:W3CDTF">2025-03-04T10:22:00Z</dcterms:modified>
</cp:coreProperties>
</file>