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D0" w:rsidRDefault="00025DD0" w:rsidP="00025DD0">
      <w:pPr>
        <w:pStyle w:val="ConsPlusTitle"/>
        <w:jc w:val="center"/>
        <w:rPr>
          <w:rFonts w:ascii="Times New Roman" w:hAnsi="Times New Roman"/>
          <w:b w:val="0"/>
        </w:rPr>
      </w:pPr>
      <w:r>
        <w:rPr>
          <w:b w:val="0"/>
          <w:noProof/>
          <w:sz w:val="28"/>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25DD0" w:rsidRDefault="00025DD0" w:rsidP="00181B31">
      <w:pPr>
        <w:pStyle w:val="ConsPlusTitle"/>
        <w:jc w:val="both"/>
        <w:rPr>
          <w:rFonts w:ascii="Times New Roman" w:hAnsi="Times New Roman"/>
          <w:b w:val="0"/>
        </w:rPr>
      </w:pPr>
    </w:p>
    <w:p w:rsidR="00025DD0" w:rsidRPr="00025DD0" w:rsidRDefault="00025DD0" w:rsidP="00025DD0">
      <w:pPr>
        <w:keepNext/>
        <w:spacing w:after="0" w:line="240" w:lineRule="auto"/>
        <w:jc w:val="center"/>
        <w:rPr>
          <w:rFonts w:ascii="Times New Roman" w:hAnsi="Times New Roman"/>
          <w:b/>
          <w:sz w:val="32"/>
          <w:szCs w:val="32"/>
        </w:rPr>
      </w:pPr>
      <w:r w:rsidRPr="00025DD0">
        <w:rPr>
          <w:rFonts w:ascii="Times New Roman" w:hAnsi="Times New Roman"/>
          <w:b/>
          <w:sz w:val="32"/>
          <w:szCs w:val="32"/>
        </w:rPr>
        <w:t xml:space="preserve">АДМИНИСТРАЦИЯ </w:t>
      </w:r>
    </w:p>
    <w:p w:rsidR="00025DD0" w:rsidRPr="00025DD0" w:rsidRDefault="00025DD0" w:rsidP="00025DD0">
      <w:pPr>
        <w:keepNext/>
        <w:spacing w:after="0" w:line="240" w:lineRule="auto"/>
        <w:jc w:val="center"/>
        <w:rPr>
          <w:rFonts w:ascii="Times New Roman" w:hAnsi="Times New Roman"/>
          <w:b/>
          <w:sz w:val="32"/>
          <w:szCs w:val="32"/>
        </w:rPr>
      </w:pPr>
      <w:r w:rsidRPr="00025DD0">
        <w:rPr>
          <w:rFonts w:ascii="Times New Roman" w:hAnsi="Times New Roman"/>
          <w:b/>
          <w:sz w:val="32"/>
          <w:szCs w:val="32"/>
        </w:rPr>
        <w:t>ШАТРОВСКОГО МУНИЦИПАЛЬНОГО ОКРУГА</w:t>
      </w:r>
    </w:p>
    <w:p w:rsidR="00025DD0" w:rsidRPr="00025DD0" w:rsidRDefault="00025DD0" w:rsidP="00025DD0">
      <w:pPr>
        <w:keepNext/>
        <w:spacing w:after="0" w:line="240" w:lineRule="auto"/>
        <w:jc w:val="center"/>
        <w:rPr>
          <w:rFonts w:ascii="Times New Roman" w:hAnsi="Times New Roman"/>
          <w:b/>
          <w:sz w:val="28"/>
          <w:szCs w:val="24"/>
        </w:rPr>
      </w:pPr>
      <w:r w:rsidRPr="00025DD0">
        <w:rPr>
          <w:rFonts w:ascii="Times New Roman" w:hAnsi="Times New Roman"/>
          <w:b/>
          <w:sz w:val="32"/>
          <w:szCs w:val="32"/>
        </w:rPr>
        <w:t>КУРГАНСКОЙ ОБЛАСТИ</w:t>
      </w:r>
    </w:p>
    <w:p w:rsidR="00025DD0" w:rsidRPr="00025DD0" w:rsidRDefault="00025DD0" w:rsidP="00025DD0">
      <w:pPr>
        <w:keepNext/>
        <w:spacing w:after="0" w:line="240" w:lineRule="auto"/>
        <w:jc w:val="center"/>
        <w:rPr>
          <w:rFonts w:ascii="Times New Roman" w:hAnsi="Times New Roman"/>
          <w:b/>
          <w:sz w:val="28"/>
          <w:szCs w:val="24"/>
        </w:rPr>
      </w:pPr>
    </w:p>
    <w:p w:rsidR="00025DD0" w:rsidRPr="00025DD0" w:rsidRDefault="00025DD0" w:rsidP="00025DD0">
      <w:pPr>
        <w:keepNext/>
        <w:spacing w:after="0" w:line="240" w:lineRule="auto"/>
        <w:jc w:val="center"/>
        <w:rPr>
          <w:rFonts w:ascii="Times New Roman" w:hAnsi="Times New Roman"/>
          <w:b/>
          <w:sz w:val="28"/>
          <w:szCs w:val="24"/>
        </w:rPr>
      </w:pPr>
    </w:p>
    <w:p w:rsidR="00025DD0" w:rsidRPr="00025DD0" w:rsidRDefault="00025DD0" w:rsidP="00025DD0">
      <w:pPr>
        <w:keepNext/>
        <w:spacing w:after="0" w:line="240" w:lineRule="auto"/>
        <w:jc w:val="center"/>
        <w:rPr>
          <w:rFonts w:ascii="Times New Roman" w:hAnsi="Times New Roman"/>
          <w:b/>
          <w:sz w:val="44"/>
          <w:szCs w:val="44"/>
        </w:rPr>
      </w:pPr>
      <w:r w:rsidRPr="00025DD0">
        <w:rPr>
          <w:rFonts w:ascii="Times New Roman" w:hAnsi="Times New Roman"/>
          <w:b/>
          <w:sz w:val="44"/>
          <w:szCs w:val="44"/>
        </w:rPr>
        <w:t>ПОСТАНОВЛЕНИЕ</w:t>
      </w:r>
    </w:p>
    <w:p w:rsidR="00025DD0" w:rsidRPr="00025DD0" w:rsidRDefault="00025DD0" w:rsidP="00025DD0">
      <w:pPr>
        <w:keepNext/>
        <w:spacing w:after="0" w:line="240" w:lineRule="auto"/>
        <w:jc w:val="center"/>
        <w:rPr>
          <w:rFonts w:ascii="Times New Roman" w:hAnsi="Times New Roman"/>
          <w:sz w:val="28"/>
          <w:szCs w:val="28"/>
        </w:rPr>
      </w:pPr>
    </w:p>
    <w:p w:rsidR="00025DD0" w:rsidRPr="00025DD0" w:rsidRDefault="004655D8" w:rsidP="00025DD0">
      <w:pPr>
        <w:keepNext/>
        <w:tabs>
          <w:tab w:val="left" w:pos="8100"/>
        </w:tabs>
        <w:spacing w:after="0" w:line="240" w:lineRule="auto"/>
        <w:rPr>
          <w:rFonts w:ascii="Times New Roman" w:hAnsi="Times New Roman"/>
          <w:sz w:val="24"/>
          <w:szCs w:val="24"/>
        </w:rPr>
      </w:pPr>
      <w:r>
        <w:rPr>
          <w:rFonts w:ascii="Times New Roman" w:hAnsi="Times New Roman"/>
          <w:sz w:val="28"/>
          <w:szCs w:val="24"/>
        </w:rPr>
        <w:t xml:space="preserve">от  15   апреля  2022  года   №  190                   </w:t>
      </w:r>
      <w:r w:rsidR="00025DD0" w:rsidRPr="00025DD0">
        <w:rPr>
          <w:rFonts w:ascii="Times New Roman" w:hAnsi="Times New Roman"/>
          <w:sz w:val="28"/>
          <w:szCs w:val="24"/>
        </w:rPr>
        <w:t xml:space="preserve">    </w:t>
      </w:r>
      <w:r w:rsidR="00025DD0" w:rsidRPr="00025DD0">
        <w:rPr>
          <w:rFonts w:ascii="Times New Roman" w:hAnsi="Times New Roman"/>
          <w:sz w:val="24"/>
          <w:szCs w:val="24"/>
        </w:rPr>
        <w:t xml:space="preserve">                     </w:t>
      </w:r>
      <w:r w:rsidR="00025DD0" w:rsidRPr="00025DD0">
        <w:rPr>
          <w:rFonts w:ascii="Times New Roman" w:hAnsi="Times New Roman"/>
          <w:sz w:val="28"/>
          <w:szCs w:val="24"/>
        </w:rPr>
        <w:t xml:space="preserve">                      </w:t>
      </w:r>
      <w:r w:rsidR="00025DD0" w:rsidRPr="00025DD0">
        <w:rPr>
          <w:rFonts w:ascii="Times New Roman" w:hAnsi="Times New Roman"/>
          <w:sz w:val="24"/>
          <w:szCs w:val="24"/>
        </w:rPr>
        <w:t xml:space="preserve">с.Шатрово   </w:t>
      </w:r>
    </w:p>
    <w:p w:rsidR="00025DD0" w:rsidRPr="00025DD0" w:rsidRDefault="00025DD0" w:rsidP="00025DD0">
      <w:pPr>
        <w:keepNext/>
        <w:spacing w:after="0" w:line="240" w:lineRule="auto"/>
        <w:rPr>
          <w:rFonts w:ascii="Times New Roman" w:hAnsi="Times New Roman"/>
          <w:bCs/>
          <w:sz w:val="24"/>
          <w:szCs w:val="24"/>
        </w:rPr>
      </w:pPr>
    </w:p>
    <w:p w:rsidR="00025DD0" w:rsidRPr="00025DD0" w:rsidRDefault="00025DD0" w:rsidP="00025DD0">
      <w:pPr>
        <w:keepNext/>
        <w:spacing w:after="0" w:line="240" w:lineRule="auto"/>
        <w:rPr>
          <w:rFonts w:ascii="Times New Roman" w:hAnsi="Times New Roman"/>
          <w:bCs/>
          <w:sz w:val="24"/>
          <w:szCs w:val="24"/>
        </w:rPr>
      </w:pPr>
    </w:p>
    <w:p w:rsidR="00025DD0" w:rsidRPr="00344B45" w:rsidRDefault="00025DD0" w:rsidP="00025DD0">
      <w:pPr>
        <w:keepNext/>
        <w:spacing w:after="0" w:line="240" w:lineRule="auto"/>
        <w:jc w:val="center"/>
        <w:rPr>
          <w:rFonts w:ascii="Times New Roman" w:hAnsi="Times New Roman"/>
          <w:b/>
          <w:bCs/>
          <w:sz w:val="24"/>
          <w:szCs w:val="24"/>
        </w:rPr>
      </w:pPr>
      <w:r w:rsidRPr="00344B45">
        <w:rPr>
          <w:rFonts w:ascii="Times New Roman" w:hAnsi="Times New Roman"/>
          <w:b/>
          <w:bCs/>
          <w:sz w:val="24"/>
          <w:szCs w:val="24"/>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025DD0" w:rsidRPr="00344B45" w:rsidRDefault="00025DD0" w:rsidP="00025DD0">
      <w:pPr>
        <w:keepNext/>
        <w:spacing w:after="0" w:line="240" w:lineRule="auto"/>
        <w:jc w:val="center"/>
        <w:rPr>
          <w:rFonts w:ascii="Times New Roman" w:hAnsi="Times New Roman"/>
          <w:b/>
          <w:bCs/>
          <w:sz w:val="24"/>
          <w:szCs w:val="24"/>
        </w:rPr>
      </w:pPr>
    </w:p>
    <w:p w:rsidR="00025DD0" w:rsidRPr="00344B45" w:rsidRDefault="00025DD0" w:rsidP="00025DD0">
      <w:pPr>
        <w:keepNext/>
        <w:spacing w:after="0" w:line="240" w:lineRule="auto"/>
        <w:rPr>
          <w:rFonts w:ascii="Times New Roman" w:hAnsi="Times New Roman"/>
          <w:bCs/>
          <w:sz w:val="24"/>
          <w:szCs w:val="24"/>
        </w:rPr>
      </w:pPr>
    </w:p>
    <w:p w:rsidR="00025DD0" w:rsidRPr="00344B45" w:rsidRDefault="00025DD0" w:rsidP="00025DD0">
      <w:pPr>
        <w:keepNext/>
        <w:spacing w:after="0" w:line="240" w:lineRule="auto"/>
        <w:rPr>
          <w:rFonts w:ascii="Times New Roman" w:hAnsi="Times New Roman"/>
          <w:bCs/>
          <w:sz w:val="24"/>
          <w:szCs w:val="24"/>
        </w:rPr>
      </w:pPr>
    </w:p>
    <w:p w:rsidR="00025DD0" w:rsidRPr="00344B45" w:rsidRDefault="00025DD0" w:rsidP="00025DD0">
      <w:pPr>
        <w:autoSpaceDE w:val="0"/>
        <w:spacing w:after="0" w:line="240" w:lineRule="auto"/>
        <w:ind w:firstLine="709"/>
        <w:jc w:val="both"/>
        <w:rPr>
          <w:rFonts w:ascii="Times New Roman" w:hAnsi="Times New Roman"/>
          <w:b/>
          <w:bCs/>
          <w:sz w:val="24"/>
          <w:szCs w:val="24"/>
        </w:rPr>
      </w:pPr>
      <w:r w:rsidRPr="00344B45">
        <w:rPr>
          <w:rFonts w:ascii="Times New Roman" w:hAnsi="Times New Roman"/>
          <w:sz w:val="24"/>
          <w:szCs w:val="24"/>
        </w:rPr>
        <w:t xml:space="preserve">В соответствии с Градостроительным кодексом Российской Федерации, Федеральными законами от 6 октября 2003 года </w:t>
      </w:r>
      <w:hyperlink r:id="rId9" w:history="1">
        <w:r w:rsidRPr="004655D8">
          <w:rPr>
            <w:rFonts w:ascii="Times New Roman" w:hAnsi="Times New Roman"/>
            <w:sz w:val="24"/>
            <w:szCs w:val="24"/>
          </w:rPr>
          <w:t>№</w:t>
        </w:r>
      </w:hyperlink>
      <w:r w:rsidRPr="004655D8">
        <w:rPr>
          <w:rFonts w:ascii="Times New Roman" w:hAnsi="Times New Roman"/>
          <w:sz w:val="24"/>
          <w:szCs w:val="24"/>
        </w:rPr>
        <w:t xml:space="preserve"> 131-ФЗ «Об общих принципах организации местного самоуправления в Российской Федерации», от 27 июля 2010 года   </w:t>
      </w:r>
      <w:hyperlink r:id="rId10" w:history="1">
        <w:r w:rsidRPr="004655D8">
          <w:rPr>
            <w:rFonts w:ascii="Times New Roman" w:hAnsi="Times New Roman"/>
            <w:sz w:val="24"/>
            <w:szCs w:val="24"/>
          </w:rPr>
          <w:t>№</w:t>
        </w:r>
      </w:hyperlink>
      <w:r w:rsidRPr="004655D8">
        <w:rPr>
          <w:rFonts w:ascii="Times New Roman" w:hAnsi="Times New Roman"/>
          <w:sz w:val="24"/>
          <w:szCs w:val="24"/>
        </w:rPr>
        <w:t>210-ФЗ «Об организации предоставления государственных и муниципальных услуг», постановлением Администрации Шатровского муниципального округа от 7 февраля 2022 года №37 «</w:t>
      </w:r>
      <w:r w:rsidRPr="004655D8">
        <w:rPr>
          <w:rFonts w:ascii="Times New Roman" w:hAnsi="Times New Roman"/>
          <w:bCs/>
          <w:sz w:val="24"/>
          <w:szCs w:val="24"/>
        </w:rPr>
        <w:t>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w:t>
      </w:r>
      <w:r w:rsidRPr="004655D8">
        <w:rPr>
          <w:rFonts w:ascii="Times New Roman" w:hAnsi="Times New Roman"/>
          <w:b/>
          <w:bCs/>
          <w:sz w:val="24"/>
          <w:szCs w:val="24"/>
        </w:rPr>
        <w:t xml:space="preserve">», </w:t>
      </w:r>
      <w:hyperlink r:id="rId11" w:history="1">
        <w:r w:rsidRPr="004655D8">
          <w:rPr>
            <w:rFonts w:ascii="Times New Roman" w:hAnsi="Times New Roman"/>
            <w:sz w:val="24"/>
            <w:szCs w:val="24"/>
          </w:rPr>
          <w:t>Уставом</w:t>
        </w:r>
      </w:hyperlink>
      <w:r w:rsidRPr="00344B45">
        <w:rPr>
          <w:rFonts w:ascii="Times New Roman" w:hAnsi="Times New Roman"/>
          <w:sz w:val="24"/>
          <w:szCs w:val="24"/>
        </w:rPr>
        <w:t xml:space="preserve"> Шатровского муниципального округа Курганской области, Администрация Шатровского</w:t>
      </w:r>
      <w:r w:rsidRPr="00344B45">
        <w:rPr>
          <w:rFonts w:ascii="Times New Roman" w:hAnsi="Times New Roman"/>
          <w:bCs/>
          <w:sz w:val="24"/>
          <w:szCs w:val="24"/>
        </w:rPr>
        <w:t xml:space="preserve"> муниципального округа Курганской области</w:t>
      </w:r>
    </w:p>
    <w:p w:rsidR="00025DD0" w:rsidRPr="00344B45" w:rsidRDefault="00025DD0" w:rsidP="00025DD0">
      <w:pPr>
        <w:autoSpaceDE w:val="0"/>
        <w:spacing w:after="0" w:line="240" w:lineRule="auto"/>
        <w:jc w:val="both"/>
        <w:rPr>
          <w:rFonts w:ascii="Times New Roman" w:hAnsi="Times New Roman"/>
          <w:bCs/>
          <w:sz w:val="24"/>
          <w:szCs w:val="24"/>
        </w:rPr>
      </w:pPr>
      <w:r w:rsidRPr="00344B45">
        <w:rPr>
          <w:rFonts w:ascii="Times New Roman" w:hAnsi="Times New Roman"/>
          <w:bCs/>
          <w:sz w:val="24"/>
          <w:szCs w:val="24"/>
        </w:rPr>
        <w:t>ПОСТАНОВЛЯЕТ:</w:t>
      </w:r>
      <w:r w:rsidRPr="00344B45">
        <w:rPr>
          <w:rFonts w:ascii="Times New Roman" w:hAnsi="Times New Roman"/>
          <w:bCs/>
          <w:sz w:val="24"/>
          <w:szCs w:val="24"/>
        </w:rPr>
        <w:tab/>
      </w:r>
    </w:p>
    <w:p w:rsidR="00025DD0" w:rsidRPr="00344B45" w:rsidRDefault="00025DD0" w:rsidP="00025DD0">
      <w:pPr>
        <w:numPr>
          <w:ilvl w:val="0"/>
          <w:numId w:val="10"/>
        </w:numPr>
        <w:shd w:val="clear" w:color="auto" w:fill="FFFFFF"/>
        <w:spacing w:after="0" w:line="240" w:lineRule="auto"/>
        <w:jc w:val="both"/>
        <w:rPr>
          <w:rFonts w:ascii="Times New Roman" w:hAnsi="Times New Roman"/>
          <w:bCs/>
          <w:color w:val="000000"/>
          <w:sz w:val="24"/>
          <w:szCs w:val="24"/>
        </w:rPr>
      </w:pPr>
      <w:r w:rsidRPr="00344B45">
        <w:rPr>
          <w:rFonts w:ascii="Times New Roman" w:hAnsi="Times New Roman"/>
          <w:bCs/>
          <w:color w:val="000000"/>
          <w:sz w:val="24"/>
          <w:szCs w:val="24"/>
        </w:rPr>
        <w:t xml:space="preserve">Утвердить Административный </w:t>
      </w:r>
      <w:hyperlink r:id="rId12" w:history="1">
        <w:r w:rsidRPr="00344B45">
          <w:rPr>
            <w:rFonts w:ascii="Times New Roman" w:hAnsi="Times New Roman"/>
            <w:color w:val="000000"/>
            <w:sz w:val="24"/>
            <w:szCs w:val="24"/>
          </w:rPr>
          <w:t>регламент</w:t>
        </w:r>
      </w:hyperlink>
      <w:r w:rsidRPr="00344B45">
        <w:rPr>
          <w:rFonts w:ascii="Times New Roman" w:hAnsi="Times New Roman"/>
          <w:bCs/>
          <w:color w:val="000000"/>
          <w:sz w:val="24"/>
          <w:szCs w:val="24"/>
        </w:rPr>
        <w:t xml:space="preserve"> предоставления муниципальной услуги</w:t>
      </w:r>
    </w:p>
    <w:p w:rsidR="00025DD0" w:rsidRPr="00344B45" w:rsidRDefault="00025DD0" w:rsidP="00025DD0">
      <w:pPr>
        <w:shd w:val="clear" w:color="auto" w:fill="FFFFFF"/>
        <w:spacing w:after="0" w:line="240" w:lineRule="auto"/>
        <w:jc w:val="both"/>
        <w:rPr>
          <w:rFonts w:ascii="Times New Roman" w:hAnsi="Times New Roman"/>
          <w:bCs/>
          <w:color w:val="000000"/>
          <w:sz w:val="24"/>
          <w:szCs w:val="24"/>
        </w:rPr>
      </w:pPr>
      <w:r w:rsidRPr="00344B45">
        <w:rPr>
          <w:rFonts w:ascii="Times New Roman" w:hAnsi="Times New Roman"/>
          <w:bCs/>
          <w:color w:val="000000"/>
          <w:sz w:val="24"/>
          <w:szCs w:val="24"/>
        </w:rPr>
        <w:t>по</w:t>
      </w:r>
      <w:r w:rsidRPr="00344B45">
        <w:rPr>
          <w:rFonts w:ascii="Times New Roman" w:hAnsi="Times New Roman"/>
          <w:color w:val="000000"/>
          <w:spacing w:val="-1"/>
          <w:sz w:val="24"/>
          <w:szCs w:val="24"/>
        </w:rPr>
        <w:t xml:space="preserve"> согласованию проведения переустройства и (или) перепланировки помещения в многоквартирном доме</w:t>
      </w:r>
      <w:r w:rsidRPr="00344B45">
        <w:rPr>
          <w:rFonts w:ascii="Times New Roman" w:hAnsi="Times New Roman"/>
          <w:bCs/>
          <w:color w:val="000000"/>
          <w:spacing w:val="-1"/>
          <w:sz w:val="24"/>
          <w:szCs w:val="24"/>
        </w:rPr>
        <w:t xml:space="preserve"> </w:t>
      </w:r>
      <w:r w:rsidRPr="00344B45">
        <w:rPr>
          <w:rFonts w:ascii="Times New Roman" w:hAnsi="Times New Roman"/>
          <w:bCs/>
          <w:color w:val="000000"/>
          <w:sz w:val="24"/>
          <w:szCs w:val="24"/>
        </w:rPr>
        <w:t>согласно приложению к настоящему постановлению.</w:t>
      </w:r>
    </w:p>
    <w:p w:rsidR="00025DD0" w:rsidRPr="00344B45" w:rsidRDefault="00025DD0" w:rsidP="00025DD0">
      <w:pPr>
        <w:autoSpaceDE w:val="0"/>
        <w:spacing w:after="0" w:line="240" w:lineRule="auto"/>
        <w:ind w:firstLine="708"/>
        <w:jc w:val="both"/>
        <w:rPr>
          <w:rFonts w:ascii="Times New Roman" w:hAnsi="Times New Roman"/>
          <w:sz w:val="24"/>
          <w:szCs w:val="24"/>
        </w:rPr>
      </w:pPr>
      <w:r w:rsidRPr="00344B45">
        <w:rPr>
          <w:rFonts w:ascii="Times New Roman" w:hAnsi="Times New Roman"/>
          <w:bCs/>
          <w:color w:val="000000"/>
          <w:sz w:val="24"/>
          <w:szCs w:val="24"/>
        </w:rPr>
        <w:t xml:space="preserve">2. </w:t>
      </w:r>
      <w:r w:rsidRPr="00344B45">
        <w:rPr>
          <w:rFonts w:ascii="Times New Roman" w:hAnsi="Times New Roman"/>
          <w:sz w:val="24"/>
          <w:szCs w:val="24"/>
        </w:rPr>
        <w:t>Заместителю Главы</w:t>
      </w:r>
      <w:r w:rsidRPr="00344B45">
        <w:rPr>
          <w:rFonts w:ascii="Times New Roman" w:hAnsi="Times New Roman"/>
          <w:i/>
          <w:sz w:val="24"/>
          <w:szCs w:val="24"/>
        </w:rPr>
        <w:t xml:space="preserve"> </w:t>
      </w:r>
      <w:r w:rsidRPr="00344B45">
        <w:rPr>
          <w:rFonts w:ascii="Times New Roman" w:hAnsi="Times New Roman"/>
          <w:sz w:val="24"/>
          <w:szCs w:val="24"/>
        </w:rPr>
        <w:t>Шатровского муниципального округа-руководителю отдела по развитию территории, жилищно-коммунальному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w:t>
      </w:r>
    </w:p>
    <w:p w:rsidR="00025DD0" w:rsidRPr="00344B45" w:rsidRDefault="00025DD0" w:rsidP="00025DD0">
      <w:pPr>
        <w:shd w:val="clear" w:color="auto" w:fill="FFFFFF"/>
        <w:tabs>
          <w:tab w:val="left" w:pos="7655"/>
          <w:tab w:val="left" w:pos="7938"/>
          <w:tab w:val="left" w:pos="8222"/>
        </w:tabs>
        <w:spacing w:after="0" w:line="240" w:lineRule="auto"/>
        <w:ind w:firstLine="708"/>
        <w:jc w:val="both"/>
        <w:rPr>
          <w:rFonts w:ascii="Times New Roman" w:hAnsi="Times New Roman"/>
          <w:bCs/>
          <w:iCs/>
          <w:color w:val="000000"/>
          <w:sz w:val="24"/>
          <w:szCs w:val="24"/>
        </w:rPr>
      </w:pPr>
      <w:r w:rsidRPr="00344B45">
        <w:rPr>
          <w:rFonts w:ascii="Times New Roman" w:hAnsi="Times New Roman"/>
          <w:bCs/>
          <w:iCs/>
          <w:color w:val="000000"/>
          <w:sz w:val="24"/>
          <w:szCs w:val="24"/>
        </w:rPr>
        <w:t>3. Опубликовать настоящее постановление в соответствии со статьей 44 Устава Шатровского муниципального округа Курганской области.</w:t>
      </w:r>
    </w:p>
    <w:p w:rsidR="00025DD0" w:rsidRPr="00344B45" w:rsidRDefault="00025DD0" w:rsidP="00025DD0">
      <w:pPr>
        <w:shd w:val="clear" w:color="auto" w:fill="FFFFFF"/>
        <w:spacing w:after="0" w:line="240" w:lineRule="auto"/>
        <w:ind w:firstLine="708"/>
        <w:jc w:val="both"/>
        <w:rPr>
          <w:rFonts w:ascii="Times New Roman" w:hAnsi="Times New Roman"/>
          <w:bCs/>
          <w:color w:val="000000"/>
          <w:sz w:val="24"/>
          <w:szCs w:val="24"/>
        </w:rPr>
      </w:pPr>
      <w:r w:rsidRPr="00344B45">
        <w:rPr>
          <w:rFonts w:ascii="Times New Roman" w:hAnsi="Times New Roman"/>
          <w:bCs/>
          <w:color w:val="000000"/>
          <w:sz w:val="24"/>
          <w:szCs w:val="24"/>
        </w:rPr>
        <w:t>4. Контроль за выполнением настоящего постановления оставляю за собой.</w:t>
      </w:r>
    </w:p>
    <w:p w:rsidR="00025DD0" w:rsidRPr="00344B45" w:rsidRDefault="00025DD0" w:rsidP="00025DD0">
      <w:pPr>
        <w:autoSpaceDE w:val="0"/>
        <w:spacing w:after="0" w:line="240" w:lineRule="auto"/>
        <w:rPr>
          <w:rFonts w:ascii="Times New Roman" w:hAnsi="Times New Roman"/>
          <w:bCs/>
          <w:color w:val="000000"/>
          <w:sz w:val="24"/>
          <w:szCs w:val="24"/>
        </w:rPr>
      </w:pPr>
    </w:p>
    <w:p w:rsidR="00025DD0" w:rsidRPr="00025DD0" w:rsidRDefault="00025DD0" w:rsidP="00025DD0">
      <w:pPr>
        <w:tabs>
          <w:tab w:val="left" w:pos="7645"/>
        </w:tabs>
        <w:spacing w:after="0" w:line="240" w:lineRule="auto"/>
        <w:ind w:right="-199"/>
        <w:rPr>
          <w:rFonts w:ascii="Times New Roman" w:hAnsi="Times New Roman"/>
          <w:sz w:val="24"/>
          <w:szCs w:val="24"/>
        </w:rPr>
      </w:pPr>
    </w:p>
    <w:p w:rsidR="00025DD0" w:rsidRPr="00025DD0" w:rsidRDefault="00025DD0" w:rsidP="00025DD0">
      <w:pPr>
        <w:tabs>
          <w:tab w:val="left" w:pos="7645"/>
        </w:tabs>
        <w:spacing w:after="0" w:line="240" w:lineRule="auto"/>
        <w:ind w:right="-199"/>
        <w:rPr>
          <w:rFonts w:ascii="Times New Roman" w:hAnsi="Times New Roman"/>
          <w:sz w:val="24"/>
          <w:szCs w:val="24"/>
        </w:rPr>
      </w:pPr>
      <w:r w:rsidRPr="00025DD0">
        <w:rPr>
          <w:rFonts w:ascii="Times New Roman" w:hAnsi="Times New Roman"/>
          <w:sz w:val="24"/>
          <w:szCs w:val="24"/>
        </w:rPr>
        <w:t xml:space="preserve">Глава Шатровского </w:t>
      </w:r>
    </w:p>
    <w:p w:rsidR="00025DD0" w:rsidRPr="00025DD0" w:rsidRDefault="00025DD0" w:rsidP="00025DD0">
      <w:pPr>
        <w:tabs>
          <w:tab w:val="left" w:pos="7645"/>
        </w:tabs>
        <w:spacing w:after="0" w:line="240" w:lineRule="auto"/>
        <w:ind w:right="-199"/>
        <w:rPr>
          <w:rFonts w:ascii="Times New Roman" w:hAnsi="Times New Roman"/>
          <w:sz w:val="24"/>
          <w:szCs w:val="24"/>
        </w:rPr>
      </w:pPr>
      <w:r w:rsidRPr="00025DD0">
        <w:rPr>
          <w:rFonts w:ascii="Times New Roman" w:hAnsi="Times New Roman"/>
          <w:sz w:val="24"/>
          <w:szCs w:val="24"/>
        </w:rPr>
        <w:t>муниципального округа                                                                                                 Л.А. Рассохин</w:t>
      </w:r>
    </w:p>
    <w:p w:rsidR="00025DD0" w:rsidRPr="00025DD0" w:rsidRDefault="00025DD0" w:rsidP="00025DD0">
      <w:pPr>
        <w:tabs>
          <w:tab w:val="left" w:pos="7645"/>
        </w:tabs>
        <w:spacing w:after="0" w:line="240" w:lineRule="auto"/>
        <w:ind w:right="-199"/>
        <w:rPr>
          <w:rFonts w:ascii="Times New Roman" w:hAnsi="Times New Roman"/>
          <w:sz w:val="24"/>
          <w:szCs w:val="24"/>
        </w:rPr>
      </w:pPr>
    </w:p>
    <w:p w:rsidR="004E3D31" w:rsidRDefault="004E3D31" w:rsidP="00025DD0">
      <w:pPr>
        <w:tabs>
          <w:tab w:val="left" w:pos="7645"/>
        </w:tabs>
        <w:spacing w:after="0" w:line="240" w:lineRule="auto"/>
        <w:ind w:right="-199"/>
        <w:rPr>
          <w:rFonts w:ascii="Times New Roman" w:hAnsi="Times New Roman"/>
          <w:sz w:val="24"/>
          <w:szCs w:val="24"/>
        </w:rPr>
      </w:pPr>
    </w:p>
    <w:p w:rsidR="00025DD0" w:rsidRPr="00025DD0" w:rsidRDefault="00025DD0" w:rsidP="00025DD0">
      <w:pPr>
        <w:tabs>
          <w:tab w:val="left" w:pos="7645"/>
        </w:tabs>
        <w:spacing w:after="0" w:line="240" w:lineRule="auto"/>
        <w:ind w:right="-199"/>
        <w:rPr>
          <w:rFonts w:ascii="Times New Roman" w:hAnsi="Times New Roman"/>
          <w:sz w:val="24"/>
          <w:szCs w:val="24"/>
        </w:rPr>
      </w:pPr>
      <w:r w:rsidRPr="00025DD0">
        <w:rPr>
          <w:rFonts w:ascii="Times New Roman" w:hAnsi="Times New Roman"/>
          <w:sz w:val="24"/>
          <w:szCs w:val="24"/>
        </w:rPr>
        <w:t>Г.Я. Лукина</w:t>
      </w:r>
    </w:p>
    <w:p w:rsidR="00025DD0" w:rsidRPr="00025DD0" w:rsidRDefault="00025DD0" w:rsidP="00025DD0">
      <w:pPr>
        <w:tabs>
          <w:tab w:val="left" w:pos="7645"/>
        </w:tabs>
        <w:spacing w:after="0" w:line="240" w:lineRule="auto"/>
        <w:ind w:right="-199"/>
        <w:rPr>
          <w:rFonts w:ascii="Times New Roman" w:hAnsi="Times New Roman"/>
          <w:sz w:val="24"/>
          <w:szCs w:val="24"/>
        </w:rPr>
      </w:pPr>
      <w:r w:rsidRPr="00025DD0">
        <w:rPr>
          <w:rFonts w:ascii="Times New Roman" w:hAnsi="Times New Roman"/>
          <w:sz w:val="24"/>
          <w:szCs w:val="24"/>
        </w:rPr>
        <w:t>9 11 78</w:t>
      </w:r>
    </w:p>
    <w:p w:rsidR="00025DD0" w:rsidRPr="00025DD0" w:rsidRDefault="00025DD0" w:rsidP="00025DD0">
      <w:pPr>
        <w:tabs>
          <w:tab w:val="left" w:pos="7645"/>
        </w:tabs>
        <w:spacing w:after="0" w:line="240" w:lineRule="auto"/>
        <w:ind w:right="-199"/>
        <w:rPr>
          <w:rFonts w:ascii="Times New Roman" w:hAnsi="Times New Roman"/>
          <w:sz w:val="24"/>
          <w:szCs w:val="24"/>
        </w:rPr>
      </w:pPr>
      <w:r w:rsidRPr="00025DD0">
        <w:rPr>
          <w:rFonts w:ascii="Times New Roman" w:hAnsi="Times New Roman"/>
          <w:sz w:val="24"/>
          <w:szCs w:val="24"/>
        </w:rPr>
        <w:t>Разослано по списку (см.оборот.)</w:t>
      </w:r>
    </w:p>
    <w:p w:rsidR="00025DD0" w:rsidRPr="00025DD0" w:rsidRDefault="00025DD0" w:rsidP="00025DD0">
      <w:pPr>
        <w:tabs>
          <w:tab w:val="left" w:pos="7645"/>
        </w:tabs>
        <w:spacing w:after="0" w:line="240" w:lineRule="auto"/>
        <w:ind w:right="-199"/>
        <w:rPr>
          <w:rFonts w:ascii="Times New Roman" w:hAnsi="Times New Roman"/>
          <w:sz w:val="24"/>
          <w:szCs w:val="24"/>
        </w:rPr>
        <w:sectPr w:rsidR="00025DD0" w:rsidRPr="00025DD0" w:rsidSect="0097313F">
          <w:footnotePr>
            <w:pos w:val="beneathText"/>
          </w:footnotePr>
          <w:pgSz w:w="11905" w:h="16837"/>
          <w:pgMar w:top="1134" w:right="848" w:bottom="567" w:left="1418" w:header="720" w:footer="720" w:gutter="0"/>
          <w:cols w:space="720"/>
          <w:docGrid w:linePitch="360"/>
        </w:sectPr>
      </w:pPr>
    </w:p>
    <w:p w:rsidR="00181B31" w:rsidRPr="00181B31" w:rsidRDefault="004655D8" w:rsidP="00181B31">
      <w:pPr>
        <w:pStyle w:val="ConsPlusTitle"/>
        <w:jc w:val="both"/>
        <w:rPr>
          <w:rFonts w:ascii="Times New Roman" w:hAnsi="Times New Roman"/>
          <w:b w:val="0"/>
        </w:rPr>
      </w:pPr>
      <w:r>
        <w:rPr>
          <w:rFonts w:ascii="Times New Roman" w:hAnsi="Times New Roman"/>
          <w:b w:val="0"/>
        </w:rPr>
        <w:lastRenderedPageBreak/>
        <w:t xml:space="preserve"> </w:t>
      </w:r>
      <w:r w:rsidR="00181B31">
        <w:rPr>
          <w:rFonts w:ascii="Times New Roman" w:hAnsi="Times New Roman"/>
          <w:b w:val="0"/>
        </w:rPr>
        <w:t xml:space="preserve">                                                                          </w:t>
      </w:r>
      <w:r w:rsidR="00181B31" w:rsidRPr="00181B31">
        <w:rPr>
          <w:rFonts w:ascii="Times New Roman" w:hAnsi="Times New Roman"/>
          <w:b w:val="0"/>
        </w:rPr>
        <w:t xml:space="preserve">Приложение </w:t>
      </w:r>
    </w:p>
    <w:p w:rsidR="00181B31" w:rsidRPr="00181B31" w:rsidRDefault="00181B31" w:rsidP="00181B31">
      <w:pPr>
        <w:pStyle w:val="ConsPlusTitle"/>
        <w:jc w:val="both"/>
        <w:rPr>
          <w:rFonts w:ascii="Times New Roman" w:hAnsi="Times New Roman"/>
          <w:b w:val="0"/>
        </w:rPr>
      </w:pPr>
      <w:r w:rsidRPr="00181B31">
        <w:rPr>
          <w:rFonts w:ascii="Times New Roman" w:hAnsi="Times New Roman"/>
          <w:b w:val="0"/>
        </w:rPr>
        <w:t xml:space="preserve">                                                         </w:t>
      </w:r>
      <w:r>
        <w:rPr>
          <w:rFonts w:ascii="Times New Roman" w:hAnsi="Times New Roman"/>
          <w:b w:val="0"/>
        </w:rPr>
        <w:t xml:space="preserve">                  </w:t>
      </w:r>
      <w:r w:rsidRPr="00181B31">
        <w:rPr>
          <w:rFonts w:ascii="Times New Roman" w:hAnsi="Times New Roman"/>
          <w:b w:val="0"/>
        </w:rPr>
        <w:t>к постановлению Администрации</w:t>
      </w:r>
    </w:p>
    <w:p w:rsidR="00181B31" w:rsidRPr="00181B31" w:rsidRDefault="00181B31" w:rsidP="00181B31">
      <w:pPr>
        <w:pStyle w:val="ConsPlusTitle"/>
        <w:jc w:val="both"/>
        <w:rPr>
          <w:rFonts w:ascii="Times New Roman" w:hAnsi="Times New Roman"/>
          <w:b w:val="0"/>
        </w:rPr>
      </w:pPr>
      <w:r w:rsidRPr="00181B31">
        <w:rPr>
          <w:rFonts w:ascii="Times New Roman" w:hAnsi="Times New Roman"/>
          <w:b w:val="0"/>
        </w:rPr>
        <w:t xml:space="preserve">                                                               </w:t>
      </w:r>
      <w:r>
        <w:rPr>
          <w:rFonts w:ascii="Times New Roman" w:hAnsi="Times New Roman"/>
          <w:b w:val="0"/>
        </w:rPr>
        <w:t xml:space="preserve">            </w:t>
      </w:r>
      <w:r w:rsidRPr="00181B31">
        <w:rPr>
          <w:rFonts w:ascii="Times New Roman" w:hAnsi="Times New Roman"/>
          <w:b w:val="0"/>
        </w:rPr>
        <w:t xml:space="preserve">Шатровского муниципального округа </w:t>
      </w:r>
    </w:p>
    <w:p w:rsidR="00181B31" w:rsidRPr="00181B31" w:rsidRDefault="00181B31" w:rsidP="00181B31">
      <w:pPr>
        <w:pStyle w:val="ConsPlusTitle"/>
        <w:jc w:val="both"/>
        <w:rPr>
          <w:rFonts w:ascii="Times New Roman" w:hAnsi="Times New Roman"/>
          <w:b w:val="0"/>
        </w:rPr>
      </w:pPr>
      <w:r w:rsidRPr="00181B31">
        <w:rPr>
          <w:rFonts w:ascii="Times New Roman" w:hAnsi="Times New Roman"/>
          <w:b w:val="0"/>
        </w:rPr>
        <w:t xml:space="preserve">                                                                       </w:t>
      </w:r>
      <w:r>
        <w:rPr>
          <w:rFonts w:ascii="Times New Roman" w:hAnsi="Times New Roman"/>
          <w:b w:val="0"/>
        </w:rPr>
        <w:t xml:space="preserve">     </w:t>
      </w:r>
      <w:r w:rsidR="004655D8">
        <w:rPr>
          <w:rFonts w:ascii="Times New Roman" w:hAnsi="Times New Roman"/>
          <w:b w:val="0"/>
        </w:rPr>
        <w:t xml:space="preserve">от  15  апреля  </w:t>
      </w:r>
      <w:r w:rsidRPr="00181B31">
        <w:rPr>
          <w:rFonts w:ascii="Times New Roman" w:hAnsi="Times New Roman"/>
          <w:b w:val="0"/>
        </w:rPr>
        <w:t xml:space="preserve"> </w:t>
      </w:r>
      <w:r w:rsidR="004655D8">
        <w:rPr>
          <w:rFonts w:ascii="Times New Roman" w:hAnsi="Times New Roman"/>
          <w:b w:val="0"/>
        </w:rPr>
        <w:t>2022  года   №  190</w:t>
      </w:r>
      <w:bookmarkStart w:id="0" w:name="_GoBack"/>
      <w:bookmarkEnd w:id="0"/>
    </w:p>
    <w:p w:rsidR="00181B31" w:rsidRPr="00181B31" w:rsidRDefault="00181B31" w:rsidP="00181B31">
      <w:pPr>
        <w:pStyle w:val="ConsPlusTitle"/>
        <w:jc w:val="both"/>
        <w:rPr>
          <w:rFonts w:ascii="Times New Roman" w:hAnsi="Times New Roman"/>
          <w:b w:val="0"/>
        </w:rPr>
      </w:pPr>
      <w:r w:rsidRPr="00181B31">
        <w:rPr>
          <w:rFonts w:ascii="Times New Roman" w:hAnsi="Times New Roman"/>
          <w:b w:val="0"/>
        </w:rPr>
        <w:t xml:space="preserve">                                                                </w:t>
      </w:r>
      <w:r>
        <w:rPr>
          <w:rFonts w:ascii="Times New Roman" w:hAnsi="Times New Roman"/>
          <w:b w:val="0"/>
        </w:rPr>
        <w:t xml:space="preserve">            </w:t>
      </w:r>
      <w:r w:rsidRPr="00181B31">
        <w:rPr>
          <w:rFonts w:ascii="Times New Roman" w:hAnsi="Times New Roman"/>
          <w:b w:val="0"/>
        </w:rPr>
        <w:t>«Об утверждении Административного</w:t>
      </w:r>
    </w:p>
    <w:p w:rsidR="00181B31" w:rsidRPr="00181B31" w:rsidRDefault="00181B31" w:rsidP="00181B31">
      <w:pPr>
        <w:pStyle w:val="ConsPlusTitle"/>
        <w:jc w:val="both"/>
        <w:rPr>
          <w:rFonts w:ascii="Times New Roman" w:hAnsi="Times New Roman"/>
          <w:b w:val="0"/>
        </w:rPr>
      </w:pPr>
      <w:r w:rsidRPr="00181B31">
        <w:rPr>
          <w:rFonts w:ascii="Times New Roman" w:hAnsi="Times New Roman"/>
          <w:b w:val="0"/>
        </w:rPr>
        <w:t xml:space="preserve">                                                                           </w:t>
      </w:r>
      <w:r>
        <w:rPr>
          <w:rFonts w:ascii="Times New Roman" w:hAnsi="Times New Roman"/>
          <w:b w:val="0"/>
        </w:rPr>
        <w:t xml:space="preserve"> </w:t>
      </w:r>
      <w:r w:rsidRPr="00181B31">
        <w:rPr>
          <w:rFonts w:ascii="Times New Roman" w:hAnsi="Times New Roman"/>
          <w:b w:val="0"/>
        </w:rPr>
        <w:t>регламента предоставления муниципальной</w:t>
      </w:r>
    </w:p>
    <w:p w:rsidR="00181B31" w:rsidRPr="00181B31" w:rsidRDefault="00181B31" w:rsidP="00181B31">
      <w:pPr>
        <w:pStyle w:val="ConsPlusTitle"/>
        <w:tabs>
          <w:tab w:val="left" w:pos="4536"/>
        </w:tabs>
        <w:jc w:val="both"/>
        <w:rPr>
          <w:rFonts w:ascii="Times New Roman" w:hAnsi="Times New Roman" w:cs="Times New Roman"/>
          <w:b w:val="0"/>
        </w:rPr>
      </w:pPr>
      <w:r w:rsidRPr="00181B31">
        <w:rPr>
          <w:rFonts w:ascii="Times New Roman" w:hAnsi="Times New Roman"/>
          <w:b w:val="0"/>
        </w:rPr>
        <w:t xml:space="preserve">                                                                        </w:t>
      </w:r>
      <w:r>
        <w:rPr>
          <w:rFonts w:ascii="Times New Roman" w:hAnsi="Times New Roman"/>
          <w:b w:val="0"/>
        </w:rPr>
        <w:t xml:space="preserve">    </w:t>
      </w:r>
      <w:r w:rsidRPr="00181B31">
        <w:rPr>
          <w:rFonts w:ascii="Times New Roman" w:hAnsi="Times New Roman"/>
          <w:b w:val="0"/>
        </w:rPr>
        <w:t xml:space="preserve">услуги </w:t>
      </w:r>
      <w:r w:rsidRPr="00181B31">
        <w:rPr>
          <w:rFonts w:ascii="Times New Roman" w:hAnsi="Times New Roman" w:cs="Times New Roman"/>
          <w:b w:val="0"/>
        </w:rPr>
        <w:t>«Согласование проведения переустройства</w:t>
      </w:r>
    </w:p>
    <w:p w:rsidR="00181B31" w:rsidRDefault="00181B31" w:rsidP="00181B31">
      <w:pPr>
        <w:pStyle w:val="ConsPlusTitle"/>
        <w:jc w:val="both"/>
        <w:rPr>
          <w:rFonts w:ascii="Times New Roman" w:hAnsi="Times New Roman" w:cs="Times New Roman"/>
          <w:b w:val="0"/>
        </w:rPr>
      </w:pPr>
      <w:r w:rsidRPr="00181B31">
        <w:rPr>
          <w:rFonts w:ascii="Times New Roman" w:hAnsi="Times New Roman" w:cs="Times New Roman"/>
          <w:b w:val="0"/>
        </w:rPr>
        <w:t xml:space="preserve">                                                           </w:t>
      </w:r>
      <w:r>
        <w:rPr>
          <w:rFonts w:ascii="Times New Roman" w:hAnsi="Times New Roman" w:cs="Times New Roman"/>
          <w:b w:val="0"/>
        </w:rPr>
        <w:t xml:space="preserve">                 </w:t>
      </w:r>
      <w:r w:rsidRPr="00181B31">
        <w:rPr>
          <w:rFonts w:ascii="Times New Roman" w:hAnsi="Times New Roman" w:cs="Times New Roman"/>
          <w:b w:val="0"/>
        </w:rPr>
        <w:t>и</w:t>
      </w:r>
      <w:r>
        <w:rPr>
          <w:rFonts w:ascii="Times New Roman" w:hAnsi="Times New Roman" w:cs="Times New Roman"/>
          <w:b w:val="0"/>
        </w:rPr>
        <w:t xml:space="preserve"> (или) перепланировки помещения </w:t>
      </w:r>
      <w:r w:rsidRPr="00181B31">
        <w:rPr>
          <w:rFonts w:ascii="Times New Roman" w:hAnsi="Times New Roman" w:cs="Times New Roman"/>
          <w:b w:val="0"/>
        </w:rPr>
        <w:t>в</w:t>
      </w:r>
    </w:p>
    <w:p w:rsidR="00181B31" w:rsidRPr="00181B31" w:rsidRDefault="00181B31" w:rsidP="00181B31">
      <w:pPr>
        <w:pStyle w:val="ConsPlusTitle"/>
        <w:tabs>
          <w:tab w:val="left" w:pos="4536"/>
        </w:tabs>
        <w:jc w:val="both"/>
        <w:rPr>
          <w:rFonts w:ascii="Times New Roman" w:hAnsi="Times New Roman" w:cs="Times New Roman"/>
          <w:b w:val="0"/>
        </w:rPr>
      </w:pPr>
      <w:r w:rsidRPr="00181B31">
        <w:rPr>
          <w:rFonts w:ascii="Times New Roman" w:hAnsi="Times New Roman" w:cs="Times New Roman"/>
          <w:b w:val="0"/>
        </w:rPr>
        <w:t xml:space="preserve"> </w:t>
      </w:r>
      <w:r>
        <w:rPr>
          <w:rFonts w:ascii="Times New Roman" w:hAnsi="Times New Roman" w:cs="Times New Roman"/>
          <w:b w:val="0"/>
        </w:rPr>
        <w:t xml:space="preserve">                                                                           </w:t>
      </w:r>
      <w:r w:rsidRPr="00181B31">
        <w:rPr>
          <w:rFonts w:ascii="Times New Roman" w:hAnsi="Times New Roman" w:cs="Times New Roman"/>
          <w:b w:val="0"/>
        </w:rPr>
        <w:t>многоквартирном доме»</w:t>
      </w:r>
    </w:p>
    <w:p w:rsidR="00181B31" w:rsidRPr="00181B31" w:rsidRDefault="00181B31" w:rsidP="00181B31">
      <w:pPr>
        <w:pStyle w:val="ConsPlusTitle"/>
        <w:jc w:val="both"/>
        <w:rPr>
          <w:rFonts w:ascii="Times New Roman" w:hAnsi="Times New Roman" w:cs="Times New Roman"/>
          <w:b w:val="0"/>
        </w:rPr>
      </w:pPr>
    </w:p>
    <w:p w:rsidR="00181B31" w:rsidRDefault="00181B31" w:rsidP="00181B31">
      <w:pPr>
        <w:pStyle w:val="ConsPlusTitle"/>
        <w:rPr>
          <w:rFonts w:ascii="Times New Roman" w:hAnsi="Times New Roman" w:cs="Times New Roman"/>
        </w:rPr>
      </w:pPr>
    </w:p>
    <w:p w:rsidR="00420312" w:rsidRPr="001F55CB" w:rsidRDefault="00420312" w:rsidP="00704A7B">
      <w:pPr>
        <w:pStyle w:val="ConsPlusTitle"/>
        <w:jc w:val="center"/>
        <w:rPr>
          <w:rFonts w:ascii="Times New Roman" w:hAnsi="Times New Roman" w:cs="Times New Roman"/>
        </w:rPr>
      </w:pPr>
      <w:r w:rsidRPr="001F55CB">
        <w:rPr>
          <w:rFonts w:ascii="Times New Roman" w:hAnsi="Times New Roman" w:cs="Times New Roman"/>
        </w:rPr>
        <w:t>АДМИНИСТРАТИВНЫЙ РЕГЛАМЕНТ</w:t>
      </w:r>
    </w:p>
    <w:p w:rsidR="00420312" w:rsidRPr="001F55CB" w:rsidRDefault="00420312" w:rsidP="00704A7B">
      <w:pPr>
        <w:pStyle w:val="ConsPlusTitle"/>
        <w:jc w:val="center"/>
        <w:rPr>
          <w:rFonts w:ascii="Times New Roman" w:hAnsi="Times New Roman" w:cs="Times New Roman"/>
        </w:rPr>
      </w:pPr>
      <w:r w:rsidRPr="001F55CB">
        <w:rPr>
          <w:rFonts w:ascii="Times New Roman" w:hAnsi="Times New Roman" w:cs="Times New Roman"/>
        </w:rPr>
        <w:t>ПРЕДОСТАВЛЕНИЯ МУНИЦ</w:t>
      </w:r>
      <w:r w:rsidR="00990A89">
        <w:rPr>
          <w:rFonts w:ascii="Times New Roman" w:hAnsi="Times New Roman" w:cs="Times New Roman"/>
        </w:rPr>
        <w:t>ИПАЛЬНОЙ УСЛУГИ «</w:t>
      </w:r>
      <w:r w:rsidRPr="001F55CB">
        <w:rPr>
          <w:rFonts w:ascii="Times New Roman" w:hAnsi="Times New Roman" w:cs="Times New Roman"/>
        </w:rPr>
        <w:t>СОГЛАСОВАНИЕ</w:t>
      </w:r>
    </w:p>
    <w:p w:rsidR="00704A7B" w:rsidRPr="001F55CB" w:rsidRDefault="00994999" w:rsidP="00704A7B">
      <w:pPr>
        <w:pStyle w:val="ConsPlusTitle"/>
        <w:jc w:val="center"/>
        <w:rPr>
          <w:rFonts w:ascii="Times New Roman" w:hAnsi="Times New Roman" w:cs="Times New Roman"/>
        </w:rPr>
      </w:pPr>
      <w:r w:rsidRPr="001F55CB">
        <w:rPr>
          <w:rFonts w:ascii="Times New Roman" w:hAnsi="Times New Roman" w:cs="Times New Roman"/>
        </w:rPr>
        <w:t xml:space="preserve">ПРОВЕДЕНИЯ </w:t>
      </w:r>
      <w:r w:rsidR="00420312" w:rsidRPr="001F55CB">
        <w:rPr>
          <w:rFonts w:ascii="Times New Roman" w:hAnsi="Times New Roman" w:cs="Times New Roman"/>
        </w:rPr>
        <w:t>ПЕРЕУС</w:t>
      </w:r>
      <w:r w:rsidR="00704A7B" w:rsidRPr="001F55CB">
        <w:rPr>
          <w:rFonts w:ascii="Times New Roman" w:hAnsi="Times New Roman" w:cs="Times New Roman"/>
        </w:rPr>
        <w:t>ТРОЙСТВА И (ИЛИ) ПЕРЕПЛАНИРОВКИ</w:t>
      </w:r>
    </w:p>
    <w:p w:rsidR="00420312" w:rsidRPr="001F55CB" w:rsidRDefault="00420312" w:rsidP="00704A7B">
      <w:pPr>
        <w:pStyle w:val="ConsPlusTitle"/>
        <w:jc w:val="center"/>
        <w:rPr>
          <w:rFonts w:ascii="Times New Roman" w:hAnsi="Times New Roman" w:cs="Times New Roman"/>
        </w:rPr>
      </w:pPr>
      <w:r w:rsidRPr="001F55CB">
        <w:rPr>
          <w:rFonts w:ascii="Times New Roman" w:hAnsi="Times New Roman" w:cs="Times New Roman"/>
        </w:rPr>
        <w:t>ПОМЕЩЕНИЯ</w:t>
      </w:r>
      <w:r w:rsidR="00704A7B" w:rsidRPr="001F55CB">
        <w:rPr>
          <w:rFonts w:ascii="Times New Roman" w:hAnsi="Times New Roman" w:cs="Times New Roman"/>
        </w:rPr>
        <w:t xml:space="preserve"> </w:t>
      </w:r>
      <w:r w:rsidR="00990A89">
        <w:rPr>
          <w:rFonts w:ascii="Times New Roman" w:hAnsi="Times New Roman" w:cs="Times New Roman"/>
        </w:rPr>
        <w:t>В МНОГОКВАРТИРНОМ ДОМЕ»</w:t>
      </w:r>
    </w:p>
    <w:p w:rsidR="00420312" w:rsidRPr="001F55CB" w:rsidRDefault="00420312" w:rsidP="00181B31">
      <w:pPr>
        <w:pStyle w:val="ConsPlusNormal"/>
      </w:pPr>
    </w:p>
    <w:p w:rsidR="00420312" w:rsidRPr="001F55CB" w:rsidRDefault="00990A89" w:rsidP="00181B31">
      <w:pPr>
        <w:pStyle w:val="ConsPlusTitle"/>
        <w:jc w:val="center"/>
        <w:outlineLvl w:val="1"/>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w:t>
      </w:r>
      <w:r w:rsidR="00420312" w:rsidRPr="001F55CB">
        <w:rPr>
          <w:rFonts w:ascii="Times New Roman" w:hAnsi="Times New Roman" w:cs="Times New Roman"/>
        </w:rPr>
        <w:t>. Общие положения</w:t>
      </w:r>
    </w:p>
    <w:p w:rsidR="00420312" w:rsidRPr="001F55CB" w:rsidRDefault="00420312" w:rsidP="00181B31">
      <w:pPr>
        <w:pStyle w:val="ConsPlusNormal"/>
        <w:jc w:val="both"/>
      </w:pPr>
    </w:p>
    <w:p w:rsidR="00420312" w:rsidRPr="00071499" w:rsidRDefault="00181B31" w:rsidP="00181B31">
      <w:pPr>
        <w:pStyle w:val="ConsPlusNormal"/>
        <w:ind w:left="720"/>
        <w:jc w:val="both"/>
      </w:pPr>
      <w:r>
        <w:t xml:space="preserve">1. </w:t>
      </w:r>
      <w:r w:rsidR="00420312" w:rsidRPr="00071499">
        <w:t xml:space="preserve">Предмет регулирования </w:t>
      </w:r>
      <w:r w:rsidR="00990A89">
        <w:t>Ад</w:t>
      </w:r>
      <w:r w:rsidR="00420312" w:rsidRPr="00071499">
        <w:t>министративного регламента.</w:t>
      </w:r>
    </w:p>
    <w:p w:rsidR="009D1336" w:rsidRDefault="009D1336" w:rsidP="009D1336">
      <w:pPr>
        <w:pStyle w:val="ConsPlusNormal"/>
        <w:ind w:left="709"/>
        <w:jc w:val="both"/>
      </w:pPr>
      <w:r>
        <w:t>А</w:t>
      </w:r>
      <w:r w:rsidR="00420312" w:rsidRPr="00071499">
        <w:t xml:space="preserve">дминистративный регламент предоставления муниципальной услуги </w:t>
      </w:r>
      <w:r w:rsidR="00990A89">
        <w:t>«</w:t>
      </w:r>
      <w:r w:rsidR="00420312" w:rsidRPr="00071499">
        <w:t>Согласование</w:t>
      </w:r>
    </w:p>
    <w:p w:rsidR="00990CCF" w:rsidRDefault="00994999" w:rsidP="009D1336">
      <w:pPr>
        <w:pStyle w:val="ConsPlusNormal"/>
        <w:jc w:val="both"/>
      </w:pPr>
      <w:r>
        <w:t xml:space="preserve">проведения </w:t>
      </w:r>
      <w:r w:rsidR="00420312" w:rsidRPr="00071499">
        <w:t>переустройства и (или) перепланировки помещения в многоквартирном доме</w:t>
      </w:r>
      <w:r w:rsidR="00990A89">
        <w:t>»</w:t>
      </w:r>
      <w:r w:rsidR="00420312" w:rsidRPr="00071499">
        <w:t xml:space="preserve"> (далее </w:t>
      </w:r>
      <w:r w:rsidR="00181B31">
        <w:t xml:space="preserve">                 </w:t>
      </w:r>
      <w:r w:rsidR="00420312" w:rsidRPr="00071499">
        <w:t>- административный рег</w:t>
      </w:r>
      <w:r w:rsidR="002B6E4A" w:rsidRPr="00071499">
        <w:t xml:space="preserve">ламент, муниципальная услуга) </w:t>
      </w:r>
      <w:r w:rsidR="00420312" w:rsidRPr="00071499">
        <w:t>устанавлива</w:t>
      </w:r>
      <w:r w:rsidR="002B6E4A" w:rsidRPr="00071499">
        <w:t>ет</w:t>
      </w:r>
      <w:r w:rsidR="00420312" w:rsidRPr="00071499">
        <w:t xml:space="preserve"> порядок и стандарт предоставления муниципальной услуги.</w:t>
      </w:r>
      <w:r w:rsidR="009D1336">
        <w:t xml:space="preserve"> </w:t>
      </w:r>
    </w:p>
    <w:p w:rsidR="00420312" w:rsidRDefault="00990CCF" w:rsidP="009D1336">
      <w:pPr>
        <w:pStyle w:val="ConsPlusNormal"/>
        <w:jc w:val="both"/>
      </w:pPr>
      <w:r>
        <w:t xml:space="preserve">           </w:t>
      </w:r>
      <w:r w:rsidR="00420312"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00420312"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990CCF" w:rsidP="009D1336">
      <w:pPr>
        <w:pStyle w:val="ConsPlusNormal"/>
        <w:jc w:val="both"/>
      </w:pPr>
      <w:r>
        <w:t xml:space="preserve">           </w:t>
      </w:r>
      <w:r w:rsidR="00795ABF">
        <w:t>Правовые основания предоставления мун</w:t>
      </w:r>
      <w:r w:rsidR="005B0F61">
        <w:t>иципальной услуги закреплены в П</w:t>
      </w:r>
      <w:r w:rsidR="00795ABF">
        <w:t>риложении</w:t>
      </w:r>
      <w:r w:rsidR="005B0F61">
        <w:t xml:space="preserve"> </w:t>
      </w:r>
      <w:r w:rsidR="00E365BA">
        <w:t xml:space="preserve"> </w:t>
      </w:r>
      <w:r w:rsidR="005B0F61">
        <w:t>2</w:t>
      </w:r>
      <w:r w:rsidR="00795ABF">
        <w:t xml:space="preserve"> к </w:t>
      </w:r>
      <w:r w:rsidR="005B0F61">
        <w:t xml:space="preserve">настоящему </w:t>
      </w:r>
      <w:r w:rsidR="00795ABF">
        <w:t>административному регламенту.</w:t>
      </w:r>
    </w:p>
    <w:p w:rsidR="009D1336" w:rsidRDefault="00990CCF" w:rsidP="009D1336">
      <w:pPr>
        <w:pStyle w:val="ConsPlusNormal"/>
        <w:ind w:left="709"/>
        <w:jc w:val="both"/>
      </w:pPr>
      <w:r>
        <w:t>2.</w:t>
      </w:r>
      <w:r w:rsidR="009D1336">
        <w:t xml:space="preserve"> </w:t>
      </w:r>
      <w:r>
        <w:t>П</w:t>
      </w:r>
      <w:r w:rsidR="004749F3" w:rsidRPr="00071499">
        <w:t>ереустройство помещения в многоквартирном доме представляет собой установку,</w:t>
      </w:r>
    </w:p>
    <w:p w:rsidR="00DD5C4E" w:rsidRPr="00071499" w:rsidRDefault="004749F3" w:rsidP="009D1336">
      <w:pPr>
        <w:pStyle w:val="ConsPlusNormal"/>
        <w:jc w:val="both"/>
      </w:pPr>
      <w:r w:rsidRPr="00071499">
        <w:t>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9D1336" w:rsidP="009D1336">
      <w:pPr>
        <w:pStyle w:val="ConsPlusNormal"/>
        <w:jc w:val="both"/>
      </w:pPr>
      <w:r>
        <w:t xml:space="preserve">           </w:t>
      </w:r>
      <w:r w:rsidR="00990CCF">
        <w:t>3.</w:t>
      </w:r>
      <w:r>
        <w:t xml:space="preserve"> </w:t>
      </w:r>
      <w:r w:rsidR="00990CCF">
        <w:t>П</w:t>
      </w:r>
      <w:r w:rsidR="004749F3" w:rsidRPr="00071499">
        <w:t>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9D1336" w:rsidP="009D1336">
      <w:pPr>
        <w:pStyle w:val="ConsPlusNormal"/>
        <w:jc w:val="both"/>
      </w:pPr>
      <w:r>
        <w:t xml:space="preserve">           </w:t>
      </w:r>
      <w:r w:rsidR="00990CCF">
        <w:t>4.</w:t>
      </w:r>
      <w:r>
        <w:t xml:space="preserve"> </w:t>
      </w:r>
      <w:r w:rsidR="00990CCF">
        <w:t>Н</w:t>
      </w:r>
      <w:r w:rsidR="00C36251" w:rsidRPr="00071499">
        <w:t xml:space="preserve">астоящий </w:t>
      </w:r>
      <w:r w:rsidR="00181B31">
        <w:t>а</w:t>
      </w:r>
      <w:r w:rsidR="00C36251" w:rsidRPr="00071499">
        <w:t xml:space="preserve">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990CCF">
      <w:pPr>
        <w:pStyle w:val="ConsPlusNormal"/>
        <w:numPr>
          <w:ilvl w:val="0"/>
          <w:numId w:val="7"/>
        </w:numPr>
        <w:jc w:val="both"/>
      </w:pPr>
      <w:r w:rsidRPr="00071499">
        <w:t>Круг заявителей.</w:t>
      </w:r>
    </w:p>
    <w:p w:rsidR="00420312" w:rsidRPr="00071499" w:rsidRDefault="00420312" w:rsidP="001F55CB">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990CCF" w:rsidP="001F55CB">
      <w:pPr>
        <w:pStyle w:val="ConsPlusNormal"/>
        <w:ind w:firstLine="540"/>
        <w:jc w:val="both"/>
      </w:pPr>
      <w:r>
        <w:t xml:space="preserve">  </w:t>
      </w:r>
      <w:r w:rsidR="00A11823" w:rsidRPr="00071499">
        <w:t>6</w:t>
      </w:r>
      <w:r w:rsidR="00420312" w:rsidRPr="00071499">
        <w:t>. Требования к порядку информирования о предоставлении муниципальной услуги.</w:t>
      </w:r>
    </w:p>
    <w:p w:rsidR="00420312" w:rsidRPr="00071499" w:rsidRDefault="00990CCF" w:rsidP="001F55CB">
      <w:pPr>
        <w:pStyle w:val="ConsPlusNormal"/>
        <w:ind w:firstLine="540"/>
        <w:jc w:val="both"/>
      </w:pPr>
      <w:r>
        <w:t xml:space="preserve">  7</w:t>
      </w:r>
      <w:r w:rsidR="00420312" w:rsidRPr="00071499">
        <w:t xml:space="preserve">.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990A89" w:rsidP="001F55CB">
      <w:pPr>
        <w:pStyle w:val="ConsPlusNormal"/>
        <w:ind w:firstLine="540"/>
        <w:jc w:val="both"/>
      </w:pPr>
      <w:r>
        <w:t>Администрацией Шатровского муниципального округа</w:t>
      </w:r>
      <w:r w:rsidR="008A198C">
        <w:t xml:space="preserve"> Курганской области</w:t>
      </w:r>
      <w:r>
        <w:t xml:space="preserve"> в лице</w:t>
      </w:r>
      <w:r w:rsidR="00420312" w:rsidRPr="00071499">
        <w:t xml:space="preserve"> </w:t>
      </w:r>
      <w:r w:rsidR="00943313" w:rsidRPr="00232569">
        <w:t>отдела по развитию территории, жилищно-коммунальному хозяйству и строительству Администрации Шатровского муниципального округа</w:t>
      </w:r>
      <w:r w:rsidR="00943313">
        <w:t xml:space="preserve"> (далее – уполномоченный орган)</w:t>
      </w:r>
      <w:r w:rsidR="00420312" w:rsidRPr="00071499">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t>«</w:t>
      </w:r>
      <w:r w:rsidR="00420312" w:rsidRPr="00071499">
        <w:t>Интернет</w:t>
      </w:r>
      <w:r>
        <w:t>»</w:t>
      </w:r>
      <w:r w:rsidR="00420312" w:rsidRPr="00071499">
        <w:t xml:space="preserve"> (далее - официальный сайт уполномоченного органа);</w:t>
      </w:r>
    </w:p>
    <w:p w:rsidR="003B4B5D" w:rsidRPr="00071499" w:rsidRDefault="00420312" w:rsidP="001F55CB">
      <w:pPr>
        <w:pStyle w:val="ConsPlusNormal"/>
        <w:ind w:firstLine="540"/>
        <w:jc w:val="both"/>
      </w:pPr>
      <w:r w:rsidRPr="00071499">
        <w:t xml:space="preserve">путем размещения в федеральной государственной информационной системе </w:t>
      </w:r>
      <w:r w:rsidR="00990A89">
        <w:t>«</w:t>
      </w:r>
      <w:r w:rsidRPr="00071499">
        <w:t xml:space="preserve">Единый портал государственных и муниципальных </w:t>
      </w:r>
      <w:r w:rsidR="003B4B5D" w:rsidRPr="00071499">
        <w:t>услуг (функций)</w:t>
      </w:r>
      <w:r w:rsidR="00990A89">
        <w:t>»</w:t>
      </w:r>
      <w:r w:rsidR="003B4B5D" w:rsidRPr="00071499">
        <w:t xml:space="preserve"> (далее - ЕПГУ);</w:t>
      </w:r>
    </w:p>
    <w:p w:rsidR="00420312" w:rsidRPr="00071499" w:rsidRDefault="003B4B5D" w:rsidP="001F55CB">
      <w:pPr>
        <w:pStyle w:val="ConsPlusNormal"/>
        <w:ind w:firstLine="540"/>
        <w:jc w:val="both"/>
      </w:pPr>
      <w:r w:rsidRPr="00071499">
        <w:t>путем размещения</w:t>
      </w:r>
      <w:r w:rsidR="00420312" w:rsidRPr="00071499">
        <w:t xml:space="preserve"> на региональном портале государственных и муниципальных услуг </w:t>
      </w:r>
      <w:r w:rsidR="00420312" w:rsidRPr="00071499">
        <w:lastRenderedPageBreak/>
        <w:t>(далее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rsidP="001F55CB">
      <w:pPr>
        <w:pStyle w:val="ConsPlusNormal"/>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rsidP="001F55CB">
      <w:pPr>
        <w:pStyle w:val="ConsPlusNormal"/>
        <w:ind w:firstLine="540"/>
        <w:jc w:val="both"/>
      </w:pPr>
      <w:r w:rsidRPr="00071499">
        <w:t>путем публикации информационных материалов в средствах массовой информации;</w:t>
      </w:r>
    </w:p>
    <w:p w:rsidR="00420312" w:rsidRPr="00071499" w:rsidRDefault="00420312" w:rsidP="001F55CB">
      <w:pPr>
        <w:pStyle w:val="ConsPlusNormal"/>
        <w:ind w:firstLine="540"/>
        <w:jc w:val="both"/>
      </w:pPr>
      <w:r w:rsidRPr="00071499">
        <w:t>посредством ответов на письменные обращения;</w:t>
      </w:r>
    </w:p>
    <w:p w:rsidR="00420312" w:rsidRPr="00071499" w:rsidRDefault="00420312" w:rsidP="001F55CB">
      <w:pPr>
        <w:pStyle w:val="ConsPlusNormal"/>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 xml:space="preserve">пунктом </w:t>
        </w:r>
      </w:hyperlink>
      <w:r w:rsidR="006244D6">
        <w:t>58</w:t>
      </w:r>
      <w:r w:rsidRPr="00071499">
        <w:t xml:space="preserve"> </w:t>
      </w:r>
      <w:r w:rsidR="006C309E" w:rsidRPr="00071499">
        <w:t xml:space="preserve">настоящего </w:t>
      </w:r>
      <w:r w:rsidRPr="00071499">
        <w:t>административного регламента.</w:t>
      </w:r>
    </w:p>
    <w:p w:rsidR="00420312" w:rsidRPr="00071499" w:rsidRDefault="00420312" w:rsidP="001F55CB">
      <w:pPr>
        <w:pStyle w:val="ConsPlusNormal"/>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rsidP="001F55CB">
      <w:pPr>
        <w:pStyle w:val="ConsPlusNormal"/>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943313" w:rsidP="001F55CB">
      <w:pPr>
        <w:pStyle w:val="ConsPlusNormal"/>
        <w:ind w:firstLine="540"/>
        <w:jc w:val="both"/>
      </w:pPr>
      <w:r>
        <w:t>8</w:t>
      </w:r>
      <w:r w:rsidR="00420312" w:rsidRPr="00071499">
        <w:t>.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00420312" w:rsidRPr="00071499">
        <w:t xml:space="preserve"> ЕПГУ, РПГУ.</w:t>
      </w:r>
    </w:p>
    <w:p w:rsidR="00420312" w:rsidRPr="00071499" w:rsidRDefault="00420312" w:rsidP="001F55CB">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rsidP="001F55CB">
      <w:pPr>
        <w:pStyle w:val="ConsPlusNormal"/>
        <w:jc w:val="both"/>
      </w:pPr>
    </w:p>
    <w:p w:rsidR="00420312" w:rsidRPr="00FE43AA" w:rsidRDefault="00990A89" w:rsidP="001F55CB">
      <w:pPr>
        <w:pStyle w:val="ConsPlusTitle"/>
        <w:jc w:val="center"/>
        <w:outlineLvl w:val="1"/>
        <w:rPr>
          <w:rFonts w:ascii="Times New Roman" w:hAnsi="Times New Roman" w:cs="Times New Roman"/>
        </w:rPr>
      </w:pPr>
      <w:r w:rsidRPr="00FE43AA">
        <w:rPr>
          <w:rFonts w:ascii="Times New Roman" w:hAnsi="Times New Roman" w:cs="Times New Roman"/>
        </w:rPr>
        <w:t xml:space="preserve">Раздел </w:t>
      </w:r>
      <w:r w:rsidR="008A198C" w:rsidRPr="00FE43AA">
        <w:rPr>
          <w:rFonts w:ascii="Times New Roman" w:hAnsi="Times New Roman" w:cs="Times New Roman"/>
          <w:lang w:val="en-US"/>
        </w:rPr>
        <w:t>II</w:t>
      </w:r>
      <w:r w:rsidR="00420312" w:rsidRPr="00FE43AA">
        <w:rPr>
          <w:rFonts w:ascii="Times New Roman" w:hAnsi="Times New Roman" w:cs="Times New Roman"/>
        </w:rPr>
        <w:t>. Стандарт предоставления муниципальной услуги</w:t>
      </w:r>
    </w:p>
    <w:p w:rsidR="00420312" w:rsidRPr="00071499" w:rsidRDefault="00420312" w:rsidP="001F55CB">
      <w:pPr>
        <w:pStyle w:val="ConsPlusNormal"/>
        <w:jc w:val="both"/>
      </w:pPr>
    </w:p>
    <w:p w:rsidR="00420312" w:rsidRPr="00071499" w:rsidRDefault="00943313" w:rsidP="001F55CB">
      <w:pPr>
        <w:pStyle w:val="ConsPlusNormal"/>
        <w:ind w:firstLine="540"/>
        <w:jc w:val="both"/>
      </w:pPr>
      <w:r>
        <w:t>9</w:t>
      </w:r>
      <w:r w:rsidR="00420312" w:rsidRPr="00071499">
        <w:t>. Наименование муниципальной услуги.</w:t>
      </w:r>
    </w:p>
    <w:p w:rsidR="00420312" w:rsidRPr="00071499" w:rsidRDefault="00420312" w:rsidP="001F55CB">
      <w:pPr>
        <w:pStyle w:val="ConsPlusNormal"/>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943313" w:rsidP="001F55CB">
      <w:pPr>
        <w:pStyle w:val="ConsPlusNormal"/>
        <w:ind w:firstLine="540"/>
        <w:jc w:val="both"/>
      </w:pPr>
      <w:r>
        <w:t>10</w:t>
      </w:r>
      <w:r w:rsidR="00420312" w:rsidRPr="00071499">
        <w:t>. Наименование органа, предоставляющего муниципальную услугу.</w:t>
      </w:r>
    </w:p>
    <w:p w:rsidR="00420312" w:rsidRPr="008A198C" w:rsidRDefault="008A198C" w:rsidP="001F55CB">
      <w:pPr>
        <w:pStyle w:val="ConsPlusNormal"/>
        <w:ind w:firstLine="540"/>
        <w:jc w:val="both"/>
      </w:pPr>
      <w:r>
        <w:t>Администрация Шатровского муниципального округа Курганской области</w:t>
      </w:r>
      <w:r w:rsidR="00FE43AA">
        <w:t xml:space="preserve"> в лице отдела по развитию территории, жилищно-коммунальному хозяйству и строительству Администрации Шатровского муниципального округа (далее – уполномоченный орган)</w:t>
      </w:r>
      <w:r>
        <w:t>.</w:t>
      </w:r>
    </w:p>
    <w:p w:rsidR="00420312" w:rsidRPr="00071499" w:rsidRDefault="00420312" w:rsidP="001F55CB">
      <w:pPr>
        <w:pStyle w:val="ConsPlusNormal"/>
        <w:ind w:firstLine="540"/>
        <w:jc w:val="both"/>
      </w:pPr>
      <w:r w:rsidRPr="00071499">
        <w:t>МФЦ участвует в предоставлении муниципальной услуги в части:</w:t>
      </w:r>
    </w:p>
    <w:p w:rsidR="00420312" w:rsidRPr="00071499" w:rsidRDefault="00420312" w:rsidP="001F55CB">
      <w:pPr>
        <w:pStyle w:val="ConsPlusNormal"/>
        <w:ind w:firstLine="540"/>
        <w:jc w:val="both"/>
      </w:pPr>
      <w:r w:rsidRPr="00071499">
        <w:t>- информирования по вопросам предоставления муниципальной услуги;</w:t>
      </w:r>
    </w:p>
    <w:p w:rsidR="00420312" w:rsidRPr="00071499" w:rsidRDefault="00420312" w:rsidP="001F55CB">
      <w:pPr>
        <w:pStyle w:val="ConsPlusNormal"/>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rsidP="001F55CB">
      <w:pPr>
        <w:pStyle w:val="ConsPlusNormal"/>
        <w:ind w:firstLine="540"/>
        <w:jc w:val="both"/>
      </w:pPr>
      <w:r w:rsidRPr="00071499">
        <w:t>- выдачи результата предоставления муниципальной услуги.</w:t>
      </w:r>
    </w:p>
    <w:p w:rsidR="00420312" w:rsidRPr="00071499" w:rsidRDefault="00420312" w:rsidP="001F55CB">
      <w:pPr>
        <w:pStyle w:val="ConsPlusNormal"/>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F2D1E" w:rsidRPr="00071499">
        <w:t xml:space="preserve"> </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254F7E" w:rsidRPr="00071499">
        <w:t xml:space="preserve"> </w:t>
      </w:r>
      <w:r w:rsidR="00846CB8" w:rsidRPr="00071499">
        <w:t>органы по охране памятников архитектуры, истории и культуры.</w:t>
      </w:r>
    </w:p>
    <w:p w:rsidR="00420312" w:rsidRPr="00071499" w:rsidRDefault="00420312" w:rsidP="001F55CB">
      <w:pPr>
        <w:pStyle w:val="ConsPlusNormal"/>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071499" w:rsidRDefault="00420312" w:rsidP="001F55CB">
      <w:pPr>
        <w:pStyle w:val="ConsPlusNormal"/>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A616FD" w:rsidP="001F55CB">
      <w:pPr>
        <w:pStyle w:val="ConsPlusNormal"/>
        <w:ind w:firstLine="540"/>
        <w:jc w:val="both"/>
      </w:pPr>
      <w:r>
        <w:t>11</w:t>
      </w:r>
      <w:r w:rsidR="00420312" w:rsidRPr="00071499">
        <w:t>. Описание результата предоставления муниципальной услуги.</w:t>
      </w:r>
    </w:p>
    <w:p w:rsidR="00420312" w:rsidRPr="00071499" w:rsidRDefault="00420312" w:rsidP="001F55CB">
      <w:pPr>
        <w:pStyle w:val="ConsPlusNormal"/>
        <w:ind w:firstLine="540"/>
        <w:jc w:val="both"/>
      </w:pPr>
      <w:r w:rsidRPr="00071499">
        <w:t xml:space="preserve">Результатом предоставления муниципальной услуги является принятое уполномоченным </w:t>
      </w:r>
      <w:r w:rsidRPr="00071499">
        <w:lastRenderedPageBreak/>
        <w:t xml:space="preserve">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rsidP="001F55CB">
      <w:pPr>
        <w:pStyle w:val="ConsPlusNormal"/>
        <w:ind w:firstLine="540"/>
        <w:jc w:val="both"/>
      </w:pPr>
      <w:r w:rsidRPr="00071499">
        <w:t>Результат предоставления муниципальной услуги может быть получен:</w:t>
      </w:r>
    </w:p>
    <w:p w:rsidR="00420312" w:rsidRPr="00071499" w:rsidRDefault="00420312" w:rsidP="001F55CB">
      <w:pPr>
        <w:pStyle w:val="ConsPlusNormal"/>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1F55CB">
      <w:pPr>
        <w:pStyle w:val="ConsPlusNormal"/>
        <w:ind w:firstLine="540"/>
        <w:jc w:val="both"/>
      </w:pPr>
      <w:r w:rsidRPr="00071499">
        <w:t>- в МФЦ на бумажном носителе при личном обращении;</w:t>
      </w:r>
    </w:p>
    <w:p w:rsidR="00420312" w:rsidRPr="00071499" w:rsidRDefault="00420312" w:rsidP="001F55CB">
      <w:pPr>
        <w:pStyle w:val="ConsPlusNormal"/>
        <w:ind w:firstLine="540"/>
        <w:jc w:val="both"/>
      </w:pPr>
      <w:r w:rsidRPr="00071499">
        <w:t>- почтовым отправлением;</w:t>
      </w:r>
    </w:p>
    <w:p w:rsidR="00420312" w:rsidRPr="00071499" w:rsidRDefault="00420312" w:rsidP="001F55CB">
      <w:pPr>
        <w:pStyle w:val="ConsPlusNormal"/>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1C0AD5" w:rsidP="001F55CB">
      <w:pPr>
        <w:pStyle w:val="ConsPlusNormal"/>
        <w:ind w:firstLine="540"/>
        <w:jc w:val="both"/>
      </w:pPr>
      <w:r>
        <w:t>12</w:t>
      </w:r>
      <w:r w:rsidR="00420312" w:rsidRPr="00071499">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rsidP="001F55CB">
      <w:pPr>
        <w:pStyle w:val="ConsPlusNormal"/>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rsidP="001F55CB">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1F55CB">
      <w:pPr>
        <w:pStyle w:val="ConsPlusNormal"/>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rsidP="001F55CB">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rsidP="001F55CB">
      <w:pPr>
        <w:pStyle w:val="ConsPlusNormal"/>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w:t>
      </w:r>
      <w:r w:rsidR="006244D6">
        <w:t>45</w:t>
      </w:r>
      <w:r w:rsidR="004212D5" w:rsidRPr="00071499">
        <w:t xml:space="preserve"> настоящего административного регламента</w:t>
      </w:r>
      <w:r w:rsidRPr="00071499">
        <w:t>.</w:t>
      </w:r>
    </w:p>
    <w:p w:rsidR="0008006D" w:rsidRPr="00071499" w:rsidRDefault="001C0AD5" w:rsidP="001F55CB">
      <w:pPr>
        <w:pStyle w:val="ConsPlusNormal"/>
        <w:ind w:firstLine="540"/>
        <w:jc w:val="both"/>
      </w:pPr>
      <w:r>
        <w:t>13</w:t>
      </w:r>
      <w:r w:rsidR="00420312" w:rsidRPr="00071499">
        <w:t>. Нормативные правовые акты, регулирующие предоставление муниципальной услуги.</w:t>
      </w:r>
      <w:r w:rsidR="0008006D" w:rsidRPr="00071499">
        <w:t xml:space="preserve"> </w:t>
      </w:r>
    </w:p>
    <w:p w:rsidR="00420312" w:rsidRPr="00071499" w:rsidRDefault="00420312" w:rsidP="001F55CB">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rsidP="001F55CB">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FE43AA">
        <w:t xml:space="preserve"> </w:t>
      </w:r>
      <w:hyperlink r:id="rId13" w:history="1">
        <w:r w:rsidR="00E063AE" w:rsidRPr="009636B1">
          <w:rPr>
            <w:rStyle w:val="a7"/>
            <w:b/>
          </w:rPr>
          <w:t>http://radmshatrovo.ru/?ysclid=l1xe31g1ra</w:t>
        </w:r>
      </w:hyperlink>
      <w:r w:rsidR="00E063AE">
        <w:rPr>
          <w:b/>
        </w:rPr>
        <w:t xml:space="preserve">. </w:t>
      </w:r>
    </w:p>
    <w:p w:rsidR="0008006D" w:rsidRPr="00071499" w:rsidRDefault="001C0AD5" w:rsidP="001F55CB">
      <w:pPr>
        <w:pStyle w:val="ConsPlusNormal"/>
        <w:ind w:firstLine="540"/>
        <w:jc w:val="both"/>
      </w:pPr>
      <w:r>
        <w:t>14</w:t>
      </w:r>
      <w:r w:rsidR="0008006D" w:rsidRPr="00E57804">
        <w:t>.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1C0AD5" w:rsidP="001F55CB">
      <w:pPr>
        <w:pStyle w:val="ConsPlusNormal"/>
        <w:ind w:firstLine="540"/>
        <w:jc w:val="both"/>
      </w:pPr>
      <w:bookmarkStart w:id="1" w:name="Par93"/>
      <w:bookmarkEnd w:id="1"/>
      <w:r>
        <w:t>15</w:t>
      </w:r>
      <w:r w:rsidR="00420312" w:rsidRPr="00071499">
        <w:t>. Исчерпывающий перечень документов, необходимых для предоставления муниципальной услуги.</w:t>
      </w:r>
    </w:p>
    <w:p w:rsidR="00420312" w:rsidRPr="00071499" w:rsidRDefault="00420312" w:rsidP="001F55CB">
      <w:pPr>
        <w:pStyle w:val="ConsPlusNormal"/>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1C0AD5" w:rsidRDefault="00420312" w:rsidP="001F55CB">
      <w:pPr>
        <w:pStyle w:val="ConsPlusNormal"/>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rsidRPr="00E57804">
        <w:t xml:space="preserve"> </w:t>
      </w:r>
      <w:r w:rsidR="00E57804">
        <w:t>по форме, утвержденной постановлением Правительства Российско</w:t>
      </w:r>
      <w:r w:rsidR="008A198C">
        <w:t>й Федерации от 28 апреля 2005 года</w:t>
      </w:r>
      <w:r w:rsidR="00E57804">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w:t>
      </w:r>
      <w:r w:rsidR="008A198C">
        <w:t>и жилого помещения» (Приложение</w:t>
      </w:r>
      <w:r w:rsidR="00E57804">
        <w:t xml:space="preserve"> 3 к настоящему административному регламенту).</w:t>
      </w:r>
      <w:bookmarkStart w:id="2" w:name="Par96"/>
      <w:bookmarkEnd w:id="2"/>
    </w:p>
    <w:p w:rsidR="00420312" w:rsidRPr="00071499" w:rsidRDefault="00420312" w:rsidP="001F55CB">
      <w:pPr>
        <w:pStyle w:val="ConsPlusNormal"/>
        <w:ind w:firstLine="540"/>
        <w:jc w:val="both"/>
      </w:pPr>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071499" w:rsidRDefault="00420312" w:rsidP="001F55CB">
      <w:pPr>
        <w:pStyle w:val="ConsPlusNormal"/>
        <w:ind w:firstLine="540"/>
        <w:jc w:val="both"/>
      </w:pPr>
      <w:r w:rsidRPr="00071499">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w:t>
      </w:r>
      <w:r w:rsidRPr="00071499">
        <w:lastRenderedPageBreak/>
        <w:t>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rsidP="001F55CB">
      <w:pPr>
        <w:pStyle w:val="ConsPlusNormal"/>
        <w:ind w:firstLine="540"/>
        <w:jc w:val="both"/>
      </w:pPr>
      <w:r w:rsidRPr="00071499">
        <w:t>4)</w:t>
      </w:r>
      <w:r w:rsidR="00420312" w:rsidRPr="00071499">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3" w:name="Par98"/>
      <w:bookmarkEnd w:id="3"/>
    </w:p>
    <w:p w:rsidR="00420312" w:rsidRPr="00071499" w:rsidRDefault="007E59C5" w:rsidP="001F55CB">
      <w:pPr>
        <w:pStyle w:val="ConsPlusNormal"/>
        <w:ind w:firstLine="540"/>
        <w:jc w:val="both"/>
      </w:pPr>
      <w:r w:rsidRPr="00071499">
        <w:t>5</w:t>
      </w:r>
      <w:r w:rsidR="00420312" w:rsidRPr="00071499">
        <w:t>) технический паспорт переустраиваемого и (или) перепланируемого помещения в многоквартирном доме;</w:t>
      </w:r>
    </w:p>
    <w:p w:rsidR="00420312" w:rsidRPr="00071499" w:rsidRDefault="007E59C5" w:rsidP="001F55CB">
      <w:pPr>
        <w:pStyle w:val="ConsPlusNormal"/>
        <w:ind w:firstLine="540"/>
        <w:jc w:val="both"/>
      </w:pPr>
      <w:r w:rsidRPr="00071499">
        <w:t>6</w:t>
      </w:r>
      <w:r w:rsidR="00420312" w:rsidRPr="0007149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57804" w:rsidRDefault="007E59C5" w:rsidP="001C0AD5">
      <w:pPr>
        <w:pStyle w:val="ConsPlusNormal"/>
        <w:ind w:firstLine="540"/>
        <w:jc w:val="both"/>
      </w:pPr>
      <w:bookmarkStart w:id="4" w:name="Par100"/>
      <w:bookmarkEnd w:id="4"/>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20312" w:rsidRPr="00071499" w:rsidRDefault="001C0AD5" w:rsidP="001F55CB">
      <w:pPr>
        <w:pStyle w:val="ConsPlusNormal"/>
        <w:ind w:firstLine="567"/>
        <w:jc w:val="both"/>
      </w:pPr>
      <w:r>
        <w:t>16</w:t>
      </w:r>
      <w:r w:rsidR="00E57804">
        <w:t xml:space="preserve">.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1F55CB">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1F55CB">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1C0AD5" w:rsidP="001F55CB">
      <w:pPr>
        <w:pStyle w:val="ConsPlusNormal"/>
        <w:ind w:firstLine="540"/>
        <w:jc w:val="both"/>
      </w:pPr>
      <w:bookmarkStart w:id="5" w:name="Par104"/>
      <w:bookmarkEnd w:id="5"/>
      <w:r>
        <w:t>17</w:t>
      </w:r>
      <w:r w:rsidR="00420312" w:rsidRPr="00071499">
        <w:t xml:space="preserve">.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9C79C9" w:rsidRPr="001C0AD5">
          <w:t>5</w:t>
        </w:r>
      </w:hyperlink>
      <w:r w:rsidR="009C79C9" w:rsidRPr="001C0AD5">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1C0AD5">
          <w:t xml:space="preserve">7 пункта </w:t>
        </w:r>
      </w:hyperlink>
      <w:r>
        <w:t>15</w:t>
      </w:r>
      <w:r w:rsidR="009C79C9"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w:t>
      </w:r>
      <w:r>
        <w:t>15</w:t>
      </w:r>
      <w:r w:rsidR="009C79C9" w:rsidRPr="00071499">
        <w:t xml:space="preserve"> </w:t>
      </w:r>
      <w:r w:rsidR="00EB0E59" w:rsidRPr="00071499">
        <w:t xml:space="preserve">настоящего </w:t>
      </w:r>
      <w:r w:rsidR="009C79C9" w:rsidRPr="00071499">
        <w:t xml:space="preserve">административного регламента. </w:t>
      </w:r>
    </w:p>
    <w:p w:rsidR="00420312" w:rsidRPr="00071499" w:rsidRDefault="001C0AD5" w:rsidP="001F55CB">
      <w:pPr>
        <w:pStyle w:val="ConsPlusNormal"/>
        <w:ind w:firstLine="540"/>
        <w:jc w:val="both"/>
      </w:pPr>
      <w:r w:rsidRPr="00F94D21">
        <w:t>18</w:t>
      </w:r>
      <w:r w:rsidR="00863D4D" w:rsidRPr="00F94D21">
        <w:t xml:space="preserve">. </w:t>
      </w:r>
      <w:r w:rsidR="00420312" w:rsidRPr="00F94D21">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F94D21">
          <w:t>подпунктах</w:t>
        </w:r>
      </w:hyperlink>
      <w:r w:rsidR="00093E55" w:rsidRPr="00F94D21">
        <w:t xml:space="preserve"> </w:t>
      </w:r>
      <w:r w:rsidR="00863D4D" w:rsidRPr="00F94D21">
        <w:t xml:space="preserve">2, </w:t>
      </w:r>
      <w:hyperlink w:anchor="Par98" w:tooltip="4) технический паспорт переустраиваемого и (или) перепланируемого помещения в многоквартирном доме;" w:history="1">
        <w:r w:rsidR="009341C7" w:rsidRPr="00F94D21">
          <w:t>5</w:t>
        </w:r>
      </w:hyperlink>
      <w:r w:rsidR="00420312" w:rsidRPr="00F94D21">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F94D21">
          <w:t>7</w:t>
        </w:r>
        <w:r w:rsidR="00420312" w:rsidRPr="00F94D21">
          <w:t xml:space="preserve"> пункта </w:t>
        </w:r>
      </w:hyperlink>
      <w:r>
        <w:t>15</w:t>
      </w:r>
      <w:r w:rsidR="00863D4D"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rsidP="001F55CB">
      <w:pPr>
        <w:pStyle w:val="ConsPlusNormal"/>
        <w:ind w:firstLine="540"/>
        <w:jc w:val="both"/>
      </w:pPr>
      <w:r w:rsidRPr="00071499">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F94D21">
        <w:t>15</w:t>
      </w:r>
      <w:r w:rsidRPr="00071499">
        <w:t xml:space="preserve"> и </w:t>
      </w:r>
      <w:r w:rsidR="00F94D21" w:rsidRPr="006244D6">
        <w:t>16</w:t>
      </w:r>
      <w:r w:rsidRPr="00071499">
        <w:t xml:space="preserve"> настоящего административного регламента.</w:t>
      </w:r>
    </w:p>
    <w:p w:rsidR="00420312" w:rsidRPr="00071499" w:rsidRDefault="00420312" w:rsidP="001F55CB">
      <w:pPr>
        <w:pStyle w:val="ConsPlusNormal"/>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w:t>
      </w:r>
      <w:r w:rsidR="00A46539" w:rsidRPr="00071499">
        <w:lastRenderedPageBreak/>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311B41" w:rsidP="001F55CB">
      <w:pPr>
        <w:pStyle w:val="ConsPlusNormal"/>
        <w:ind w:firstLine="540"/>
        <w:jc w:val="both"/>
      </w:pPr>
      <w:bookmarkStart w:id="6" w:name="Par116"/>
      <w:bookmarkEnd w:id="6"/>
      <w:r>
        <w:t>19</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rsidP="001F55CB">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311B41" w:rsidP="001F55CB">
      <w:pPr>
        <w:pStyle w:val="ConsPlusNormal"/>
        <w:ind w:firstLine="540"/>
        <w:jc w:val="both"/>
      </w:pPr>
      <w:r>
        <w:t>20</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rsidP="001F55CB">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311B41" w:rsidRPr="00071499" w:rsidRDefault="00420312" w:rsidP="00311B41">
      <w:pPr>
        <w:pStyle w:val="ConsPlusNormal"/>
        <w:ind w:firstLine="540"/>
        <w:jc w:val="both"/>
      </w:pPr>
      <w:r w:rsidRPr="00071499">
        <w:t>Уполномоченный орган отказывает в предоставлении муниципальной услуги в случае, если:</w:t>
      </w:r>
    </w:p>
    <w:p w:rsidR="00311B41" w:rsidRDefault="00420312" w:rsidP="00311B41">
      <w:pPr>
        <w:pStyle w:val="ConsPlusNormal"/>
        <w:numPr>
          <w:ilvl w:val="0"/>
          <w:numId w:val="8"/>
        </w:numPr>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 xml:space="preserve">пунктом </w:t>
        </w:r>
      </w:hyperlink>
      <w:r w:rsidR="00311B41">
        <w:t>15</w:t>
      </w:r>
      <w:r w:rsidRPr="00071499">
        <w:t xml:space="preserve"> </w:t>
      </w:r>
      <w:r w:rsidR="00E771D9" w:rsidRPr="00071499">
        <w:t>настоящего</w:t>
      </w:r>
    </w:p>
    <w:p w:rsidR="00420312" w:rsidRPr="00071499" w:rsidRDefault="00420312" w:rsidP="00311B41">
      <w:pPr>
        <w:pStyle w:val="ConsPlusNormal"/>
        <w:jc w:val="both"/>
      </w:pPr>
      <w:r w:rsidRPr="00071499">
        <w:t xml:space="preserve">административного регламента, обязанность по представлению которых с </w:t>
      </w:r>
      <w:r w:rsidR="00F84562" w:rsidRPr="00071499">
        <w:t xml:space="preserve">учетом пункта </w:t>
      </w:r>
      <w:r w:rsidR="006244D6">
        <w:t>17</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1F55CB">
      <w:pPr>
        <w:pStyle w:val="ConsPlusNormal"/>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 xml:space="preserve">пунктом </w:t>
        </w:r>
      </w:hyperlink>
      <w:r w:rsidR="006244D6">
        <w:t>15</w:t>
      </w:r>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rsidP="001F55CB">
      <w:pPr>
        <w:pStyle w:val="ConsPlusNormal"/>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 xml:space="preserve">пунктом </w:t>
        </w:r>
      </w:hyperlink>
      <w:r w:rsidR="006244D6">
        <w:t>15</w:t>
      </w:r>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rsidP="001F55CB">
      <w:pPr>
        <w:pStyle w:val="ConsPlusNormal"/>
        <w:ind w:firstLine="540"/>
        <w:jc w:val="both"/>
      </w:pPr>
      <w:r w:rsidRPr="00071499">
        <w:t>3) представления документов в ненадлежащий орган;</w:t>
      </w:r>
    </w:p>
    <w:p w:rsidR="00420312" w:rsidRPr="00071499" w:rsidRDefault="00420312" w:rsidP="001F55CB">
      <w:pPr>
        <w:pStyle w:val="ConsPlusNormal"/>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rsidP="001F55CB">
      <w:pPr>
        <w:pStyle w:val="ConsPlusNormal"/>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 xml:space="preserve">пункте </w:t>
        </w:r>
      </w:hyperlink>
      <w:r w:rsidR="006244D6">
        <w:t>15</w:t>
      </w:r>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DF30FC" w:rsidP="001F55CB">
      <w:pPr>
        <w:pStyle w:val="ConsPlusNormal"/>
        <w:ind w:firstLine="540"/>
        <w:jc w:val="both"/>
      </w:pPr>
      <w:bookmarkStart w:id="7" w:name="Par127"/>
      <w:bookmarkEnd w:id="7"/>
      <w:r>
        <w:t>21</w:t>
      </w:r>
      <w:r w:rsidR="00420312"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rsidP="001F55CB">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1F55CB">
      <w:pPr>
        <w:pStyle w:val="ConsPlusNormal"/>
        <w:numPr>
          <w:ilvl w:val="0"/>
          <w:numId w:val="4"/>
        </w:numPr>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071499" w:rsidRDefault="00B3538D" w:rsidP="001F55CB">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rsidP="001F55CB">
      <w:pPr>
        <w:pStyle w:val="ConsPlusNormal"/>
        <w:ind w:firstLine="540"/>
        <w:jc w:val="both"/>
      </w:pPr>
      <w:r>
        <w:t>3</w:t>
      </w:r>
      <w:r w:rsidR="00420312"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r w:rsidR="00420312" w:rsidRPr="00071499">
        <w:lastRenderedPageBreak/>
        <w:t>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071499" w:rsidRDefault="00DF30FC" w:rsidP="001F55CB">
      <w:pPr>
        <w:pStyle w:val="ConsPlusNormal"/>
        <w:ind w:firstLine="540"/>
        <w:jc w:val="both"/>
      </w:pPr>
      <w:r>
        <w:t>22</w:t>
      </w:r>
      <w:r w:rsidR="00420312"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rsidP="001F55CB">
      <w:pPr>
        <w:pStyle w:val="ConsPlusNormal"/>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DF30FC" w:rsidP="001F55CB">
      <w:pPr>
        <w:pStyle w:val="ConsPlusNormal"/>
        <w:ind w:firstLine="540"/>
        <w:jc w:val="both"/>
      </w:pPr>
      <w:r>
        <w:t>23</w:t>
      </w:r>
      <w:r w:rsidR="00420312"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rsidP="001F55CB">
      <w:pPr>
        <w:pStyle w:val="ConsPlusNormal"/>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w:t>
      </w:r>
      <w:r w:rsidR="006244D6">
        <w:t>21</w:t>
      </w:r>
      <w:r w:rsidR="00920913" w:rsidRPr="00071499">
        <w:t xml:space="preserve">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DF30FC" w:rsidP="001F55CB">
      <w:pPr>
        <w:pStyle w:val="ConsPlusNormal"/>
        <w:ind w:firstLine="540"/>
        <w:jc w:val="both"/>
      </w:pPr>
      <w:r>
        <w:t>24</w:t>
      </w:r>
      <w:r w:rsidR="00420312" w:rsidRPr="00071499">
        <w:t xml:space="preserve">. </w:t>
      </w:r>
      <w:r w:rsidR="009D433E" w:rsidRPr="00071499">
        <w:t xml:space="preserve">Максимальный срок ожидания в очереди при подаче запроса о предоставлении </w:t>
      </w:r>
      <w:r w:rsidR="0015593F">
        <w:t xml:space="preserve"> </w:t>
      </w:r>
      <w:r w:rsidR="009D433E" w:rsidRPr="00071499">
        <w:t xml:space="preserve"> муниципальной услуги и при получении результата предоставления </w:t>
      </w:r>
      <w:r w:rsidR="0015593F">
        <w:t xml:space="preserve"> </w:t>
      </w:r>
      <w:r w:rsidR="009D433E" w:rsidRPr="00071499">
        <w:t xml:space="preserve"> муниципальной услуги</w:t>
      </w:r>
      <w:r w:rsidR="00420312" w:rsidRPr="00071499">
        <w:t>.</w:t>
      </w:r>
    </w:p>
    <w:p w:rsidR="00420312" w:rsidRPr="00071499" w:rsidRDefault="00420312" w:rsidP="001F55CB">
      <w:pPr>
        <w:pStyle w:val="ConsPlusNormal"/>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DF30FC" w:rsidP="001F55CB">
      <w:pPr>
        <w:pStyle w:val="ConsPlusNormal"/>
        <w:ind w:firstLine="540"/>
        <w:jc w:val="both"/>
      </w:pPr>
      <w:r>
        <w:t>25</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rsidP="001F55CB">
      <w:pPr>
        <w:pStyle w:val="ConsPlusNormal"/>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rsidP="001F55CB">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rsidP="001F55CB">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rsidP="001F55CB">
      <w:pPr>
        <w:pStyle w:val="ConsPlusNormal"/>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F66163" w:rsidP="001F55CB">
      <w:pPr>
        <w:pStyle w:val="ConsPlusNormal"/>
        <w:ind w:firstLine="540"/>
        <w:jc w:val="both"/>
      </w:pPr>
      <w:r>
        <w:t>26</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F66163" w:rsidP="001F55CB">
      <w:pPr>
        <w:pStyle w:val="ConsPlusNormal"/>
        <w:ind w:firstLine="540"/>
        <w:jc w:val="both"/>
      </w:pPr>
      <w:r>
        <w:t>27</w:t>
      </w:r>
      <w:r w:rsidR="00420312" w:rsidRPr="00071499">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rsidP="001F55CB">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rsidP="001F55CB">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rsidP="001F55CB">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rsidP="001F55CB">
      <w:pPr>
        <w:pStyle w:val="ConsPlusNormal"/>
        <w:ind w:firstLine="540"/>
        <w:jc w:val="both"/>
      </w:pPr>
      <w:r w:rsidRPr="00071499">
        <w:t xml:space="preserve">Помещения, в которых осуществляются действия по предоставлению муниципальной </w:t>
      </w:r>
      <w:r w:rsidRPr="00071499">
        <w:lastRenderedPageBreak/>
        <w:t>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rsidP="001F55CB">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rsidP="001F55CB">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rsidP="001F55CB">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rsidP="001F55CB">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F66163" w:rsidP="001F55CB">
      <w:pPr>
        <w:pStyle w:val="ConsPlusNormal"/>
        <w:ind w:firstLine="540"/>
        <w:jc w:val="both"/>
      </w:pPr>
      <w:r>
        <w:t>28</w:t>
      </w:r>
      <w:r w:rsidR="00420312" w:rsidRPr="00071499">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rsidP="001F55CB">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rsidP="001F55CB">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rsidP="001F55CB">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rsidP="001F55CB">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rsidP="001F55CB">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rsidP="001F55CB">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rsidP="001F55CB">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rsidP="001F55CB">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rsidP="001F55CB">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rsidP="001F55CB">
      <w:pPr>
        <w:pStyle w:val="ConsPlusNormal"/>
        <w:ind w:firstLine="540"/>
        <w:jc w:val="both"/>
      </w:pPr>
      <w:r w:rsidRPr="00071499">
        <w:t xml:space="preserve">- по окончании предоставления муниципальной услуги сотрудник уполномоченного органа, </w:t>
      </w:r>
      <w:r w:rsidRPr="00071499">
        <w:lastRenderedPageBreak/>
        <w:t>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rsidP="001F55CB">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rsidP="001F55CB">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rsidP="001F55CB">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F66163" w:rsidP="001F55CB">
      <w:pPr>
        <w:pStyle w:val="ConsPlusNormal"/>
        <w:ind w:firstLine="540"/>
        <w:jc w:val="both"/>
      </w:pPr>
      <w:r>
        <w:t>29</w:t>
      </w:r>
      <w:r w:rsidR="00420312" w:rsidRPr="00071499">
        <w:t xml:space="preserve">. Требования к комфортности и доступности предоставления государственной услуги в МФЦ устанавливаются постановлением Правительства Российской </w:t>
      </w:r>
      <w:r w:rsidR="00213FBF">
        <w:t xml:space="preserve">Федерации от 22 декабря </w:t>
      </w:r>
      <w:r w:rsidR="00420312" w:rsidRPr="00071499">
        <w:t>2012</w:t>
      </w:r>
      <w:r w:rsidR="006259FC" w:rsidRPr="00071499">
        <w:t xml:space="preserve"> </w:t>
      </w:r>
      <w:r w:rsidR="00213FBF">
        <w:t xml:space="preserve">года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F66163" w:rsidP="001F55CB">
      <w:pPr>
        <w:pStyle w:val="ConsPlusNormal"/>
        <w:ind w:firstLine="540"/>
        <w:jc w:val="both"/>
      </w:pPr>
      <w:r>
        <w:t>30</w:t>
      </w:r>
      <w:r w:rsidR="00420312" w:rsidRPr="00071499">
        <w:t>. Показатели доступности и качества муниципальной услуги.</w:t>
      </w:r>
    </w:p>
    <w:p w:rsidR="00420312" w:rsidRPr="00071499" w:rsidRDefault="00420312" w:rsidP="001F55CB">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rsidP="001F55CB">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rsidP="001F55CB">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F66163" w:rsidP="001F55CB">
      <w:pPr>
        <w:pStyle w:val="ConsPlusNormal"/>
        <w:ind w:firstLine="540"/>
        <w:jc w:val="both"/>
      </w:pPr>
      <w:r>
        <w:t>3</w:t>
      </w:r>
      <w:r w:rsidR="00420312" w:rsidRPr="00071499">
        <w:t>1. Иными показателями качества и доступности предоставления муниципальной услуги являются:</w:t>
      </w:r>
    </w:p>
    <w:p w:rsidR="00420312" w:rsidRPr="00071499" w:rsidRDefault="00420312" w:rsidP="001F55CB">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rsidP="001F55CB">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rsidP="001F55CB">
      <w:pPr>
        <w:pStyle w:val="ConsPlusNormal"/>
        <w:ind w:firstLine="540"/>
        <w:jc w:val="both"/>
      </w:pPr>
      <w:r w:rsidRPr="00071499">
        <w:t>возможность выбора заявителем форм обращения за получением муниципальной услуги;</w:t>
      </w:r>
    </w:p>
    <w:p w:rsidR="00420312" w:rsidRPr="00071499" w:rsidRDefault="00420312" w:rsidP="001F55CB">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rsidP="001F55CB">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rsidP="001F55CB">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rsidP="001F55CB">
      <w:pPr>
        <w:pStyle w:val="ConsPlusNormal"/>
        <w:ind w:firstLine="540"/>
        <w:jc w:val="both"/>
      </w:pPr>
      <w:r w:rsidRPr="00071499">
        <w:t>возможность получения информации о ходе предоставления муниципальной услуги;</w:t>
      </w:r>
    </w:p>
    <w:p w:rsidR="00420312" w:rsidRPr="00071499" w:rsidRDefault="00420312" w:rsidP="001F55CB">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rsidP="001F55CB">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rsidP="001F55CB">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F66163" w:rsidP="001F55CB">
      <w:pPr>
        <w:pStyle w:val="ConsPlusNormal"/>
        <w:ind w:firstLine="540"/>
        <w:jc w:val="both"/>
      </w:pPr>
      <w:r>
        <w:t>3</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rsidP="001F55CB">
      <w:pPr>
        <w:pStyle w:val="ConsPlusNormal"/>
        <w:ind w:firstLine="540"/>
        <w:jc w:val="both"/>
      </w:pPr>
      <w:r w:rsidRPr="00071499">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w:t>
      </w:r>
      <w:r w:rsidRPr="00071499">
        <w:lastRenderedPageBreak/>
        <w:t>необходимых для получения муниципальной услуги действий;</w:t>
      </w:r>
    </w:p>
    <w:p w:rsidR="00420312" w:rsidRPr="00071499" w:rsidRDefault="00420312" w:rsidP="001F55CB">
      <w:pPr>
        <w:pStyle w:val="ConsPlusNormal"/>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rsidP="001F55CB">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F66163" w:rsidP="001F55CB">
      <w:pPr>
        <w:pStyle w:val="ConsPlusNormal"/>
        <w:ind w:firstLine="540"/>
        <w:jc w:val="both"/>
      </w:pPr>
      <w:r>
        <w:t>3</w:t>
      </w:r>
      <w:r w:rsidR="00420312"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rsidP="001F55CB">
      <w:pPr>
        <w:pStyle w:val="ConsPlusNormal"/>
        <w:ind w:firstLine="540"/>
        <w:jc w:val="both"/>
      </w:pPr>
      <w:r w:rsidRPr="00071499">
        <w:t>для получения информации по вопросам предоставления муниципальной услуги;</w:t>
      </w:r>
    </w:p>
    <w:p w:rsidR="00420312" w:rsidRPr="00071499" w:rsidRDefault="00420312" w:rsidP="001F55CB">
      <w:pPr>
        <w:pStyle w:val="ConsPlusNormal"/>
        <w:ind w:firstLine="540"/>
        <w:jc w:val="both"/>
      </w:pPr>
      <w:r w:rsidRPr="00071499">
        <w:t>для подачи заявления и документов;</w:t>
      </w:r>
    </w:p>
    <w:p w:rsidR="00420312" w:rsidRPr="00071499" w:rsidRDefault="00420312" w:rsidP="001F55CB">
      <w:pPr>
        <w:pStyle w:val="ConsPlusNormal"/>
        <w:ind w:firstLine="540"/>
        <w:jc w:val="both"/>
      </w:pPr>
      <w:r w:rsidRPr="00071499">
        <w:t>для получения информации о ходе предоставления муниципальной услуги;</w:t>
      </w:r>
    </w:p>
    <w:p w:rsidR="00420312" w:rsidRPr="00071499" w:rsidRDefault="00420312" w:rsidP="001F55CB">
      <w:pPr>
        <w:pStyle w:val="ConsPlusNormal"/>
        <w:ind w:firstLine="540"/>
        <w:jc w:val="both"/>
      </w:pPr>
      <w:r w:rsidRPr="00071499">
        <w:t>для получения результата предоставления муниципальной услуги.</w:t>
      </w:r>
    </w:p>
    <w:p w:rsidR="00420312" w:rsidRPr="00071499" w:rsidRDefault="00420312" w:rsidP="001F55CB">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F66163" w:rsidP="001F55CB">
      <w:pPr>
        <w:pStyle w:val="ConsPlusNormal"/>
        <w:ind w:firstLine="540"/>
        <w:jc w:val="both"/>
      </w:pPr>
      <w:r>
        <w:t>3</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rsidP="001F55CB">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F66163" w:rsidP="001F55CB">
      <w:pPr>
        <w:pStyle w:val="ConsPlusNormal"/>
        <w:ind w:firstLine="540"/>
        <w:jc w:val="both"/>
      </w:pPr>
      <w:r>
        <w:t>35</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F66163" w:rsidP="001F55CB">
      <w:pPr>
        <w:pStyle w:val="ConsPlusNormal"/>
        <w:ind w:firstLine="540"/>
        <w:jc w:val="both"/>
      </w:pPr>
      <w:r>
        <w:t>36</w:t>
      </w:r>
      <w:r w:rsidR="00420312" w:rsidRPr="00071499">
        <w:t xml:space="preserve">.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F66163" w:rsidP="001F55CB">
      <w:pPr>
        <w:pStyle w:val="ConsPlusNormal"/>
        <w:ind w:firstLine="540"/>
        <w:jc w:val="both"/>
      </w:pPr>
      <w:r>
        <w:t>37</w:t>
      </w:r>
      <w:r w:rsidR="00420312" w:rsidRPr="00071499">
        <w:t xml:space="preserve">.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 xml:space="preserve">пункте </w:t>
        </w:r>
      </w:hyperlink>
      <w:r w:rsidR="006244D6">
        <w:t>15</w:t>
      </w:r>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rsidP="001F55CB">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rsidP="001F55CB">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rsidP="001F55CB">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F66163" w:rsidP="001F55CB">
      <w:pPr>
        <w:pStyle w:val="ConsPlusNormal"/>
        <w:ind w:firstLine="540"/>
        <w:jc w:val="both"/>
      </w:pPr>
      <w:r>
        <w:t>38</w:t>
      </w:r>
      <w:r w:rsidR="00420312" w:rsidRPr="00071499">
        <w:t>. При предоставлении муниципальной услуги в электронной форме посредством ЕПГУ, РПГУ заявителю обеспечивается:</w:t>
      </w:r>
    </w:p>
    <w:p w:rsidR="00420312" w:rsidRPr="00071499" w:rsidRDefault="00420312" w:rsidP="001F55CB">
      <w:pPr>
        <w:pStyle w:val="ConsPlusNormal"/>
        <w:ind w:firstLine="540"/>
        <w:jc w:val="both"/>
      </w:pPr>
      <w:r w:rsidRPr="00071499">
        <w:t>- получение информации о порядке и сроках предоставления муниципальной услуги;</w:t>
      </w:r>
    </w:p>
    <w:p w:rsidR="00420312" w:rsidRPr="00071499" w:rsidRDefault="00420312" w:rsidP="001F55CB">
      <w:pPr>
        <w:pStyle w:val="ConsPlusNormal"/>
        <w:ind w:firstLine="540"/>
        <w:jc w:val="both"/>
      </w:pPr>
      <w:r w:rsidRPr="00071499">
        <w:t>- запись на прием в уполномоченный орган для подачи заявления и документов;</w:t>
      </w:r>
    </w:p>
    <w:p w:rsidR="00420312" w:rsidRPr="00071499" w:rsidRDefault="00420312" w:rsidP="001F55CB">
      <w:pPr>
        <w:pStyle w:val="ConsPlusNormal"/>
        <w:ind w:firstLine="540"/>
        <w:jc w:val="both"/>
      </w:pPr>
      <w:r w:rsidRPr="00071499">
        <w:t>- формирование запроса;</w:t>
      </w:r>
    </w:p>
    <w:p w:rsidR="00420312" w:rsidRPr="00071499" w:rsidRDefault="00420312" w:rsidP="001F55CB">
      <w:pPr>
        <w:pStyle w:val="ConsPlusNormal"/>
        <w:ind w:firstLine="540"/>
        <w:jc w:val="both"/>
      </w:pPr>
      <w:r w:rsidRPr="00071499">
        <w:t>- прием и регистрация уполномоченным органом запроса и документов;</w:t>
      </w:r>
    </w:p>
    <w:p w:rsidR="00420312" w:rsidRPr="00071499" w:rsidRDefault="00420312" w:rsidP="001F55CB">
      <w:pPr>
        <w:pStyle w:val="ConsPlusNormal"/>
        <w:ind w:firstLine="540"/>
        <w:jc w:val="both"/>
      </w:pPr>
      <w:r w:rsidRPr="00071499">
        <w:t>- получение результата предоставления муниципальной услуги;</w:t>
      </w:r>
    </w:p>
    <w:p w:rsidR="00420312" w:rsidRPr="00071499" w:rsidRDefault="00420312" w:rsidP="001F55CB">
      <w:pPr>
        <w:pStyle w:val="ConsPlusNormal"/>
        <w:ind w:firstLine="540"/>
        <w:jc w:val="both"/>
      </w:pPr>
      <w:r w:rsidRPr="00071499">
        <w:t>- получение сведений о ходе выполн</w:t>
      </w:r>
      <w:r w:rsidR="00A317E0" w:rsidRPr="00071499">
        <w:t>ения запроса.</w:t>
      </w:r>
    </w:p>
    <w:p w:rsidR="00420312" w:rsidRPr="00071499" w:rsidRDefault="00420312" w:rsidP="001F55CB">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Default="00863D4D" w:rsidP="001F55CB">
      <w:pPr>
        <w:pStyle w:val="ConsPlusNormal"/>
        <w:ind w:firstLine="540"/>
        <w:jc w:val="both"/>
      </w:pPr>
    </w:p>
    <w:p w:rsidR="006244D6" w:rsidRPr="00071499" w:rsidRDefault="006244D6" w:rsidP="0097313F">
      <w:pPr>
        <w:pStyle w:val="ConsPlusNormal"/>
        <w:jc w:val="both"/>
      </w:pPr>
    </w:p>
    <w:p w:rsidR="00420312" w:rsidRPr="00F66163" w:rsidRDefault="00213FBF" w:rsidP="00F66163">
      <w:pPr>
        <w:pStyle w:val="ConsPlusTitle"/>
        <w:jc w:val="center"/>
        <w:outlineLvl w:val="1"/>
        <w:rPr>
          <w:rFonts w:ascii="Times New Roman" w:hAnsi="Times New Roman" w:cs="Times New Roman"/>
        </w:rPr>
      </w:pPr>
      <w:r>
        <w:rPr>
          <w:rFonts w:ascii="Times New Roman" w:hAnsi="Times New Roman" w:cs="Times New Roman"/>
        </w:rPr>
        <w:lastRenderedPageBreak/>
        <w:t xml:space="preserve">Раздел </w:t>
      </w:r>
      <w:r>
        <w:rPr>
          <w:rFonts w:ascii="Times New Roman" w:hAnsi="Times New Roman" w:cs="Times New Roman"/>
          <w:lang w:val="en-US"/>
        </w:rPr>
        <w:t>III</w:t>
      </w:r>
      <w:r w:rsidR="00420312" w:rsidRPr="00F66163">
        <w:rPr>
          <w:rFonts w:ascii="Times New Roman" w:hAnsi="Times New Roman" w:cs="Times New Roman"/>
        </w:rPr>
        <w:t>. Состав, последовательность и сроки выполнения</w:t>
      </w:r>
      <w:r w:rsidR="00F66163" w:rsidRPr="00F66163">
        <w:rPr>
          <w:rFonts w:ascii="Times New Roman" w:hAnsi="Times New Roman" w:cs="Times New Roman"/>
        </w:rPr>
        <w:t xml:space="preserve"> </w:t>
      </w:r>
      <w:r w:rsidR="00420312" w:rsidRPr="00F66163">
        <w:rPr>
          <w:rFonts w:ascii="Times New Roman" w:hAnsi="Times New Roman" w:cs="Times New Roman"/>
        </w:rPr>
        <w:t>административных процедур (действий), требования к порядку</w:t>
      </w:r>
      <w:r w:rsidR="00F66163" w:rsidRPr="00F66163">
        <w:rPr>
          <w:rFonts w:ascii="Times New Roman" w:hAnsi="Times New Roman" w:cs="Times New Roman"/>
        </w:rPr>
        <w:t xml:space="preserve"> </w:t>
      </w:r>
      <w:r w:rsidR="00420312" w:rsidRPr="00F66163">
        <w:rPr>
          <w:rFonts w:ascii="Times New Roman" w:hAnsi="Times New Roman" w:cs="Times New Roman"/>
        </w:rPr>
        <w:t>их выполнения, в том числе особенности выполнения</w:t>
      </w:r>
      <w:r w:rsidR="00F66163" w:rsidRPr="00F66163">
        <w:rPr>
          <w:rFonts w:ascii="Times New Roman" w:hAnsi="Times New Roman" w:cs="Times New Roman"/>
        </w:rPr>
        <w:t xml:space="preserve"> </w:t>
      </w:r>
      <w:r w:rsidR="00420312" w:rsidRPr="00F66163">
        <w:rPr>
          <w:rFonts w:ascii="Times New Roman" w:hAnsi="Times New Roman" w:cs="Times New Roman"/>
        </w:rPr>
        <w:t>административных процедур (действий) в электронной форме</w:t>
      </w:r>
    </w:p>
    <w:p w:rsidR="00420312" w:rsidRPr="00F66163" w:rsidRDefault="00420312" w:rsidP="001F55CB">
      <w:pPr>
        <w:pStyle w:val="ConsPlusNormal"/>
        <w:jc w:val="both"/>
      </w:pPr>
    </w:p>
    <w:p w:rsidR="00420312" w:rsidRPr="00071499" w:rsidRDefault="00F66163" w:rsidP="001F55CB">
      <w:pPr>
        <w:pStyle w:val="ConsPlusNormal"/>
        <w:ind w:firstLine="540"/>
        <w:jc w:val="both"/>
      </w:pPr>
      <w:r>
        <w:t>38</w:t>
      </w:r>
      <w:r w:rsidR="00420312" w:rsidRPr="00071499">
        <w:t>. Исчерпывающий перечень административных процедур</w:t>
      </w:r>
    </w:p>
    <w:p w:rsidR="00420312" w:rsidRPr="00071499" w:rsidRDefault="00420312" w:rsidP="001F55CB">
      <w:pPr>
        <w:pStyle w:val="ConsPlusNormal"/>
        <w:ind w:firstLine="540"/>
        <w:jc w:val="both"/>
      </w:pPr>
      <w:r w:rsidRPr="00071499">
        <w:t>1) прием и регистрация заявления и документов на предоставление муниципальной услуги</w:t>
      </w:r>
      <w:r w:rsidR="00213FBF">
        <w:t xml:space="preserve"> в журнале регистрации входящих документов отдела</w:t>
      </w:r>
      <w:r w:rsidRPr="00071499">
        <w:t>;</w:t>
      </w:r>
    </w:p>
    <w:p w:rsidR="00420312" w:rsidRPr="00071499" w:rsidRDefault="00420312" w:rsidP="001F55CB">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rsidP="001F55CB">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rsidP="001F55CB">
      <w:pPr>
        <w:pStyle w:val="ConsPlusNormal"/>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rsidP="001F55CB">
      <w:pPr>
        <w:pStyle w:val="ConsPlusNormal"/>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7D24E3" w:rsidP="001F55CB">
      <w:pPr>
        <w:pStyle w:val="ConsPlusNormal"/>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F66163" w:rsidP="001F55CB">
      <w:pPr>
        <w:pStyle w:val="ConsPlusNormal"/>
        <w:ind w:firstLine="540"/>
        <w:jc w:val="both"/>
      </w:pPr>
      <w:r>
        <w:t>39</w:t>
      </w:r>
      <w:r w:rsidR="00420312" w:rsidRPr="00071499">
        <w:t>. Прием и регистрация заявления и документов на предоставление муниципальной услуги.</w:t>
      </w:r>
    </w:p>
    <w:p w:rsidR="00F35E31" w:rsidRPr="00071499" w:rsidRDefault="00F66163" w:rsidP="001F55CB">
      <w:pPr>
        <w:pStyle w:val="ConsPlusNormal"/>
        <w:ind w:firstLine="540"/>
        <w:jc w:val="both"/>
      </w:pPr>
      <w:r>
        <w:t>40</w:t>
      </w:r>
      <w:r w:rsidR="00420312" w:rsidRPr="00071499">
        <w:t xml:space="preserve">.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66163" w:rsidP="00213FBF">
      <w:pPr>
        <w:pStyle w:val="ConsPlusNormal"/>
        <w:ind w:firstLine="540"/>
        <w:jc w:val="both"/>
      </w:pPr>
      <w:r>
        <w:t>41</w:t>
      </w:r>
      <w:r w:rsidR="00F35E31" w:rsidRPr="00071499">
        <w:t xml:space="preserve">. </w:t>
      </w:r>
      <w:r w:rsidR="00213FBF">
        <w:t>В целях предоставления муниципальных услуг установлени</w:t>
      </w:r>
      <w:r w:rsidR="00E063AE">
        <w:t>е</w:t>
      </w:r>
      <w:r w:rsidR="00213FBF">
        <w:t xml:space="preserve"> личности заявителя может осуществляться в ходе личного приема посредством предоставления паспорта гражданина Росс</w:t>
      </w:r>
      <w:r w:rsidR="00756D1D">
        <w:t>ийской Федерации либо иного документа, удостоверяющего личность, в соответствии с законодательством Российской Федерации или посредством индефикации и аунтификации в органах, предоставляющих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20312" w:rsidRPr="00071499" w:rsidRDefault="00420312" w:rsidP="001F55CB">
      <w:pPr>
        <w:pStyle w:val="ConsPlusNormal"/>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rsidP="001F55CB">
      <w:pPr>
        <w:pStyle w:val="ConsPlusNormal"/>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rsidP="001F55CB">
      <w:pPr>
        <w:pStyle w:val="ConsPlusNormal"/>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rsidP="001F55CB">
      <w:pPr>
        <w:pStyle w:val="ConsPlusNormal"/>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rsidP="001F55CB">
      <w:pPr>
        <w:pStyle w:val="ConsPlusNormal"/>
        <w:ind w:firstLine="540"/>
        <w:jc w:val="both"/>
      </w:pPr>
      <w:r w:rsidRPr="00071499">
        <w:t>4) прилагаются документы, необходимые для предоставления муниципальной услуги.</w:t>
      </w:r>
    </w:p>
    <w:p w:rsidR="00420312" w:rsidRPr="00071499" w:rsidRDefault="00420312" w:rsidP="001F55CB">
      <w:pPr>
        <w:pStyle w:val="ConsPlusNormal"/>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rsidP="001F55CB">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rsidP="001F55CB">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rsidP="001F55CB">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rsidP="001F55CB">
      <w:pPr>
        <w:pStyle w:val="ConsPlusNormal"/>
        <w:ind w:firstLine="540"/>
        <w:jc w:val="both"/>
      </w:pPr>
      <w:r w:rsidRPr="00071499">
        <w:lastRenderedPageBreak/>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rsidP="001F55CB">
      <w:pPr>
        <w:pStyle w:val="ConsPlusNormal"/>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rsidP="001F55CB">
      <w:pPr>
        <w:pStyle w:val="ConsPlusNormal"/>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rsidP="001F55CB">
      <w:pPr>
        <w:pStyle w:val="ConsPlusNormal"/>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8B5AA1" w:rsidP="001F55CB">
      <w:pPr>
        <w:pStyle w:val="ConsPlusNormal"/>
        <w:ind w:firstLine="540"/>
        <w:jc w:val="both"/>
      </w:pPr>
      <w:r>
        <w:t>42</w:t>
      </w:r>
      <w:r w:rsidR="00420312" w:rsidRPr="00071499">
        <w:t>.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00420312" w:rsidRPr="00071499">
        <w:t>.</w:t>
      </w:r>
    </w:p>
    <w:p w:rsidR="00420312" w:rsidRPr="00071499" w:rsidRDefault="00420312" w:rsidP="001F55CB">
      <w:pPr>
        <w:pStyle w:val="ConsPlusNormal"/>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rsidP="001F55CB">
      <w:pPr>
        <w:pStyle w:val="ConsPlusNormal"/>
        <w:ind w:firstLine="540"/>
        <w:jc w:val="both"/>
      </w:pPr>
      <w:r w:rsidRPr="00071499">
        <w:t>На ЕПГУ, РПГУ размещается образец заполнения электронной формы заявления (запроса).</w:t>
      </w:r>
    </w:p>
    <w:p w:rsidR="00420312" w:rsidRPr="00071499" w:rsidRDefault="00420312" w:rsidP="001F55CB">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rsidP="001F55CB">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rsidP="001F55CB">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rsidP="001F55CB">
      <w:pPr>
        <w:pStyle w:val="ConsPlusNormal"/>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1F55CB">
      <w:pPr>
        <w:pStyle w:val="ConsPlusNormal"/>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rsidP="001F55CB">
      <w:pPr>
        <w:pStyle w:val="ConsPlusNormal"/>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1F55CB">
      <w:pPr>
        <w:pStyle w:val="ConsPlusNormal"/>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rsidP="001F55CB">
      <w:pPr>
        <w:pStyle w:val="ConsPlusNormal"/>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rsidP="001F55CB">
      <w:pPr>
        <w:pStyle w:val="ConsPlusNormal"/>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8B5AA1" w:rsidP="001F55CB">
      <w:pPr>
        <w:pStyle w:val="ConsPlusNormal"/>
        <w:ind w:firstLine="540"/>
        <w:jc w:val="both"/>
      </w:pPr>
      <w:r>
        <w:t>43</w:t>
      </w:r>
      <w:r w:rsidR="00420312" w:rsidRPr="00071499">
        <w:t>.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rsidP="001F55CB">
      <w:pPr>
        <w:pStyle w:val="ConsPlusNormal"/>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rsidP="001F55CB">
      <w:pPr>
        <w:pStyle w:val="ConsPlusNormal"/>
        <w:ind w:firstLine="540"/>
        <w:jc w:val="both"/>
      </w:pPr>
      <w:r w:rsidRPr="00071499">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rsidP="001F55CB">
      <w:pPr>
        <w:pStyle w:val="ConsPlusNormal"/>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rsidP="001F55CB">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rsidP="001F55CB">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rsidP="001F55CB">
      <w:pPr>
        <w:pStyle w:val="ConsPlusNormal"/>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rsidP="001F55CB">
      <w:pPr>
        <w:pStyle w:val="ConsPlusNormal"/>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rsidP="001F55CB">
      <w:pPr>
        <w:pStyle w:val="ConsPlusNormal"/>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rsidP="001F55CB">
      <w:pPr>
        <w:pStyle w:val="ConsPlusNormal"/>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1F55CB">
      <w:pPr>
        <w:pStyle w:val="ConsPlusNormal"/>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8B5AA1" w:rsidP="001F55CB">
      <w:pPr>
        <w:pStyle w:val="ConsPlusNormal"/>
        <w:ind w:firstLine="540"/>
        <w:jc w:val="both"/>
      </w:pPr>
      <w:r>
        <w:t>44</w:t>
      </w:r>
      <w:r w:rsidR="00420312" w:rsidRPr="00071499">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rsidP="001F55CB">
      <w:pPr>
        <w:pStyle w:val="ConsPlusNormal"/>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w:t>
        </w:r>
      </w:hyperlink>
      <w:r w:rsidR="006244D6">
        <w:t>15</w:t>
      </w:r>
      <w:r w:rsidRPr="00071499">
        <w:t xml:space="preserve"> </w:t>
      </w:r>
      <w:r w:rsidR="008D6E62" w:rsidRPr="00071499">
        <w:t xml:space="preserve">настоящего </w:t>
      </w:r>
      <w:r w:rsidRPr="00071499">
        <w:t>административного регламента.</w:t>
      </w:r>
    </w:p>
    <w:p w:rsidR="00420312" w:rsidRPr="00071499" w:rsidRDefault="005863C4" w:rsidP="001F55CB">
      <w:pPr>
        <w:pStyle w:val="ConsPlusNormal"/>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rsidP="001F55CB">
      <w:pPr>
        <w:pStyle w:val="ConsPlusNormal"/>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6244D6">
          <w:t>7</w:t>
        </w:r>
        <w:r w:rsidRPr="006244D6">
          <w:t xml:space="preserve"> пункта </w:t>
        </w:r>
      </w:hyperlink>
      <w:r w:rsidR="006244D6">
        <w:t>15</w:t>
      </w:r>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rsidP="001F55CB">
      <w:pPr>
        <w:pStyle w:val="ConsPlusNormal"/>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rsidP="001F55CB">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rsidP="001F55CB">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rsidP="001F55CB">
      <w:pPr>
        <w:pStyle w:val="ConsPlusNormal"/>
        <w:ind w:firstLine="540"/>
        <w:jc w:val="both"/>
      </w:pPr>
      <w:r w:rsidRPr="00071499">
        <w:t>В случае непоступления ответа на межведомственный запрос в срок</w:t>
      </w:r>
      <w:r w:rsidR="001A5244">
        <w:t xml:space="preserve"> установленный пунктом </w:t>
      </w:r>
      <w:r w:rsidR="006244D6">
        <w:t>17</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hyperlink>
      <w:r w:rsidR="006244D6">
        <w:t>38</w:t>
      </w:r>
      <w:r w:rsidR="0042095B" w:rsidRPr="00071499">
        <w:t xml:space="preserve"> </w:t>
      </w:r>
      <w:r w:rsidR="008D6E62" w:rsidRPr="00071499">
        <w:t>настоящего административного регламента</w:t>
      </w:r>
      <w:r w:rsidRPr="00071499">
        <w:t>.</w:t>
      </w:r>
    </w:p>
    <w:p w:rsidR="00420312" w:rsidRPr="00071499" w:rsidRDefault="00420312" w:rsidP="001F55CB">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w:t>
        </w:r>
      </w:hyperlink>
      <w:r w:rsidR="006244D6">
        <w:t>15</w:t>
      </w:r>
      <w:r w:rsidRPr="00071499">
        <w:t xml:space="preserve"> </w:t>
      </w:r>
      <w:r w:rsidR="00944916" w:rsidRPr="00071499">
        <w:t xml:space="preserve">настоящего </w:t>
      </w:r>
      <w:r w:rsidRPr="00071499">
        <w:t>административного регламента.</w:t>
      </w:r>
    </w:p>
    <w:p w:rsidR="00420312" w:rsidRPr="00071499" w:rsidRDefault="00420312" w:rsidP="001F55CB">
      <w:pPr>
        <w:pStyle w:val="ConsPlusNormal"/>
        <w:ind w:firstLine="540"/>
        <w:jc w:val="both"/>
      </w:pPr>
      <w:r w:rsidRPr="00071499">
        <w:t xml:space="preserve">Результатом административной процедуры является получение в рамках </w:t>
      </w:r>
      <w:r w:rsidRPr="00071499">
        <w:lastRenderedPageBreak/>
        <w:t>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rsidP="001F55CB">
      <w:pPr>
        <w:pStyle w:val="ConsPlusNormal"/>
        <w:ind w:firstLine="540"/>
        <w:jc w:val="both"/>
      </w:pPr>
      <w:r w:rsidRPr="00071499">
        <w:t>Фиксация результата выполнения административной процедуры не производится.</w:t>
      </w:r>
    </w:p>
    <w:p w:rsidR="00420312" w:rsidRPr="00071499" w:rsidRDefault="008B5AA1" w:rsidP="001F55CB">
      <w:pPr>
        <w:pStyle w:val="ConsPlusNormal"/>
        <w:ind w:firstLine="567"/>
        <w:jc w:val="both"/>
      </w:pPr>
      <w:r>
        <w:t>45.</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r w:rsidR="00C27A7C">
        <w:t>.</w:t>
      </w:r>
      <w:r w:rsidR="006244D6">
        <w:t xml:space="preserve"> </w:t>
      </w:r>
      <w:r w:rsidR="00420312" w:rsidRPr="00071499">
        <w:t xml:space="preserve">Основанием для начала административной процедуры является получение </w:t>
      </w:r>
      <w:r w:rsidR="0068567A" w:rsidRPr="00071499">
        <w:t>уполномоченным органом</w:t>
      </w:r>
      <w:r w:rsidR="00420312"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00420312" w:rsidRPr="00071499">
          <w:t xml:space="preserve">пункте </w:t>
        </w:r>
      </w:hyperlink>
      <w:r w:rsidR="006244D6">
        <w:t>15</w:t>
      </w:r>
      <w:r w:rsidR="00420312" w:rsidRPr="00071499">
        <w:t xml:space="preserve"> </w:t>
      </w:r>
      <w:r w:rsidR="009F5FC8" w:rsidRPr="00071499">
        <w:t xml:space="preserve">настоящего </w:t>
      </w:r>
      <w:r w:rsidR="00420312"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rsidP="001F55CB">
      <w:pPr>
        <w:pStyle w:val="ConsPlusNormal"/>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1F55CB">
      <w:pPr>
        <w:pStyle w:val="ConsPlusNormal"/>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переустройства и (или) перепланировки помещения в многоквартирном доме по форме, утвержденной постановлением Правительства РФ от 28</w:t>
      </w:r>
      <w:r w:rsidR="00756D1D">
        <w:t xml:space="preserve"> апреля </w:t>
      </w:r>
      <w:r w:rsidRPr="00071499">
        <w:t>2005</w:t>
      </w:r>
      <w:r w:rsidR="00756D1D">
        <w:t xml:space="preserve"> года</w:t>
      </w:r>
      <w:r w:rsidRPr="00071499">
        <w:t xml:space="preserve">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 xml:space="preserve"> </w:t>
      </w:r>
      <w:r w:rsidR="00756D1D">
        <w:t>(Приложение</w:t>
      </w:r>
      <w:r w:rsidR="00C27A7C" w:rsidRPr="0095213F">
        <w:t xml:space="preserve">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C27A7C" w:rsidRPr="00122497">
        <w:t xml:space="preserve"> </w:t>
      </w:r>
      <w:r w:rsidR="00C27A7C" w:rsidRPr="0095213F">
        <w:t>(Приложение</w:t>
      </w:r>
      <w:r w:rsidR="00756D1D">
        <w:t xml:space="preserve"> </w:t>
      </w:r>
      <w:r w:rsidR="00C27A7C" w:rsidRPr="0095213F">
        <w:t>5 настоящего административного регламента).</w:t>
      </w:r>
    </w:p>
    <w:p w:rsidR="00420312" w:rsidRPr="00071499" w:rsidRDefault="00420312" w:rsidP="001F55CB">
      <w:pPr>
        <w:pStyle w:val="ConsPlusNormal"/>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 xml:space="preserve">пунктом </w:t>
        </w:r>
      </w:hyperlink>
      <w:r w:rsidR="006244D6">
        <w:t>15</w:t>
      </w:r>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 xml:space="preserve">пунктом </w:t>
        </w:r>
      </w:hyperlink>
      <w:r w:rsidR="006244D6">
        <w:t>15</w:t>
      </w:r>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rsidP="001F55CB">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1F55CB">
      <w:pPr>
        <w:pStyle w:val="ConsPlusNormal"/>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rsidP="001F55CB">
      <w:pPr>
        <w:pStyle w:val="ConsPlusNormal"/>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rsidP="001F55CB">
      <w:pPr>
        <w:pStyle w:val="ConsPlusNormal"/>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rsidP="001F55CB">
      <w:pPr>
        <w:pStyle w:val="ConsPlusNormal"/>
        <w:ind w:firstLine="540"/>
        <w:jc w:val="both"/>
      </w:pPr>
      <w:r w:rsidRPr="00071499">
        <w:lastRenderedPageBreak/>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rsidP="001F55CB">
      <w:pPr>
        <w:pStyle w:val="ConsPlusNormal"/>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w:t>
      </w:r>
      <w:r w:rsidR="006244D6">
        <w:t>19</w:t>
      </w:r>
      <w:r w:rsidRPr="00071499">
        <w:t xml:space="preserve"> </w:t>
      </w:r>
      <w:r w:rsidR="006D046E" w:rsidRPr="00071499">
        <w:t xml:space="preserve">настоящего </w:t>
      </w:r>
      <w:r w:rsidRPr="00071499">
        <w:t>административного регламента.</w:t>
      </w:r>
    </w:p>
    <w:p w:rsidR="00420312" w:rsidRPr="00071499" w:rsidRDefault="00420312" w:rsidP="001F55CB">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1F55CB">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8B5AA1" w:rsidP="001F55CB">
      <w:pPr>
        <w:pStyle w:val="ConsPlusNormal"/>
        <w:ind w:firstLine="540"/>
        <w:jc w:val="both"/>
      </w:pPr>
      <w:r>
        <w:t>46</w:t>
      </w:r>
      <w:r w:rsidR="00420312" w:rsidRPr="00071499">
        <w:t>. Выдача (направление) документов по результатам предоставления муниципальной услуги.</w:t>
      </w:r>
    </w:p>
    <w:p w:rsidR="00420312" w:rsidRPr="00071499" w:rsidRDefault="008B5AA1" w:rsidP="001F55CB">
      <w:pPr>
        <w:pStyle w:val="ConsPlusNormal"/>
        <w:ind w:firstLine="540"/>
        <w:jc w:val="both"/>
      </w:pPr>
      <w:r>
        <w:t>47</w:t>
      </w:r>
      <w:r w:rsidR="00420312" w:rsidRPr="00071499">
        <w:t>. Выдача (направление) документов по результатам предоставления муниципальной услуги в уполномоченном органе.</w:t>
      </w:r>
    </w:p>
    <w:p w:rsidR="00420312" w:rsidRPr="00071499" w:rsidRDefault="00420312" w:rsidP="001F55CB">
      <w:pPr>
        <w:pStyle w:val="ConsPlusNormal"/>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rsidP="001F55CB">
      <w:pPr>
        <w:pStyle w:val="ConsPlusNormal"/>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rsidP="001F55CB">
      <w:pPr>
        <w:pStyle w:val="ConsPlusNormal"/>
        <w:ind w:firstLine="540"/>
        <w:jc w:val="both"/>
      </w:pPr>
      <w:r w:rsidRPr="00071499">
        <w:t>1) документ, удостоверяющий личность заявителя;</w:t>
      </w:r>
    </w:p>
    <w:p w:rsidR="00420312" w:rsidRPr="00071499" w:rsidRDefault="00420312" w:rsidP="001F55CB">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rsidP="001F55CB">
      <w:pPr>
        <w:pStyle w:val="ConsPlusNormal"/>
        <w:ind w:firstLine="540"/>
        <w:jc w:val="both"/>
      </w:pPr>
      <w:r w:rsidRPr="00071499">
        <w:t>3) расписка в получении документов (при ее наличии у заявителя).</w:t>
      </w:r>
    </w:p>
    <w:p w:rsidR="00420312" w:rsidRPr="00071499" w:rsidRDefault="00420312" w:rsidP="001F55CB">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8B5AA1" w:rsidP="001F55CB">
      <w:pPr>
        <w:pStyle w:val="ConsPlusNormal"/>
        <w:ind w:firstLine="540"/>
        <w:jc w:val="both"/>
      </w:pPr>
      <w:r>
        <w:t>4</w:t>
      </w:r>
      <w:r w:rsidR="00420312" w:rsidRPr="00071499">
        <w:t>) устанавливает личность заявителя либо его представителя;</w:t>
      </w:r>
    </w:p>
    <w:p w:rsidR="00420312" w:rsidRPr="00071499" w:rsidRDefault="008B5AA1" w:rsidP="001F55CB">
      <w:pPr>
        <w:pStyle w:val="ConsPlusNormal"/>
        <w:ind w:firstLine="540"/>
        <w:jc w:val="both"/>
      </w:pPr>
      <w:r>
        <w:t>5</w:t>
      </w:r>
      <w:r w:rsidR="00420312" w:rsidRPr="00071499">
        <w:t>) проверяет правомочия представителя заявителя действовать от имени заявителя при получении документов;</w:t>
      </w:r>
    </w:p>
    <w:p w:rsidR="00420312" w:rsidRPr="00071499" w:rsidRDefault="008B5AA1" w:rsidP="001F55CB">
      <w:pPr>
        <w:pStyle w:val="ConsPlusNormal"/>
        <w:ind w:firstLine="540"/>
        <w:jc w:val="both"/>
      </w:pPr>
      <w:r>
        <w:t>6</w:t>
      </w:r>
      <w:r w:rsidR="00420312" w:rsidRPr="00071499">
        <w:t>) выдает документы;</w:t>
      </w:r>
    </w:p>
    <w:p w:rsidR="00420312" w:rsidRPr="00071499" w:rsidRDefault="008B5AA1" w:rsidP="001F55CB">
      <w:pPr>
        <w:pStyle w:val="ConsPlusNormal"/>
        <w:ind w:firstLine="540"/>
        <w:jc w:val="both"/>
      </w:pPr>
      <w:r>
        <w:t>7</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B5AA1" w:rsidP="001F55CB">
      <w:pPr>
        <w:pStyle w:val="ConsPlusNormal"/>
        <w:ind w:firstLine="540"/>
        <w:jc w:val="both"/>
      </w:pPr>
      <w:r>
        <w:t>8</w:t>
      </w:r>
      <w:r w:rsidR="00420312" w:rsidRPr="00071499">
        <w:t>) отказывает в выдаче результата предоставления муниципальной услуги в случаях:</w:t>
      </w:r>
    </w:p>
    <w:p w:rsidR="00420312" w:rsidRPr="00071499" w:rsidRDefault="00420312" w:rsidP="001F55CB">
      <w:pPr>
        <w:pStyle w:val="ConsPlusNormal"/>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rsidP="001F55CB">
      <w:pPr>
        <w:pStyle w:val="ConsPlusNormal"/>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rsidP="001F55CB">
      <w:pPr>
        <w:pStyle w:val="ConsPlusNormal"/>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8B5AA1" w:rsidP="001F55CB">
      <w:pPr>
        <w:pStyle w:val="ConsPlusNormal"/>
        <w:ind w:firstLine="540"/>
        <w:jc w:val="both"/>
      </w:pPr>
      <w:r>
        <w:t>9</w:t>
      </w:r>
      <w:r w:rsidR="00420312" w:rsidRPr="00071499">
        <w:t>) устанавливает личность заявителя либо его представителя;</w:t>
      </w:r>
    </w:p>
    <w:p w:rsidR="00420312" w:rsidRPr="00071499" w:rsidRDefault="008B5AA1" w:rsidP="001F55CB">
      <w:pPr>
        <w:pStyle w:val="ConsPlusNormal"/>
        <w:ind w:firstLine="540"/>
        <w:jc w:val="both"/>
      </w:pPr>
      <w:r>
        <w:t>10</w:t>
      </w:r>
      <w:r w:rsidR="00420312" w:rsidRPr="00071499">
        <w:t>) проверяет правомочия представителя заявителя действовать от имени заявителя при получении документов;</w:t>
      </w:r>
    </w:p>
    <w:p w:rsidR="00420312" w:rsidRPr="00071499" w:rsidRDefault="008B5AA1" w:rsidP="001F55CB">
      <w:pPr>
        <w:pStyle w:val="ConsPlusNormal"/>
        <w:ind w:firstLine="540"/>
        <w:jc w:val="both"/>
      </w:pPr>
      <w:r>
        <w:t>11</w:t>
      </w:r>
      <w:r w:rsidR="00420312" w:rsidRPr="00071499">
        <w:t>)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8B5AA1" w:rsidP="001F55CB">
      <w:pPr>
        <w:pStyle w:val="ConsPlusNormal"/>
        <w:ind w:firstLine="540"/>
        <w:jc w:val="both"/>
      </w:pPr>
      <w:r>
        <w:t>12</w:t>
      </w:r>
      <w:r w:rsidR="00420312" w:rsidRPr="00071499">
        <w:t>)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rsidP="001F55CB">
      <w:pPr>
        <w:pStyle w:val="ConsPlusNormal"/>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rsidP="001F55CB">
      <w:pPr>
        <w:pStyle w:val="ConsPlusNormal"/>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w:t>
      </w:r>
      <w:r w:rsidRPr="00071499">
        <w:lastRenderedPageBreak/>
        <w:t xml:space="preserve">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rsidP="001F55CB">
      <w:pPr>
        <w:pStyle w:val="ConsPlusNormal"/>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125CF7" w:rsidRPr="00071499">
        <w:rPr>
          <w:rFonts w:ascii="Calibri" w:hAnsi="Calibri"/>
          <w:sz w:val="22"/>
          <w:szCs w:val="22"/>
        </w:rPr>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rsidP="001F55CB">
      <w:pPr>
        <w:pStyle w:val="ConsPlusNormal"/>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1F55CB">
      <w:pPr>
        <w:pStyle w:val="ConsPlusNormal"/>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rsidP="001F55CB">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rsidP="001F55CB">
      <w:pPr>
        <w:pStyle w:val="ConsPlusNormal"/>
        <w:jc w:val="both"/>
      </w:pPr>
    </w:p>
    <w:p w:rsidR="00420312" w:rsidRPr="008B5AA1" w:rsidRDefault="00756D1D" w:rsidP="008B5AA1">
      <w:pPr>
        <w:pStyle w:val="ConsPlusTitle"/>
        <w:jc w:val="center"/>
        <w:outlineLvl w:val="1"/>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IV</w:t>
      </w:r>
      <w:r w:rsidR="00420312" w:rsidRPr="008B5AA1">
        <w:rPr>
          <w:rFonts w:ascii="Times New Roman" w:hAnsi="Times New Roman" w:cs="Times New Roman"/>
        </w:rPr>
        <w:t>. Формы контроля за исполнением</w:t>
      </w:r>
      <w:r w:rsidR="008B5AA1" w:rsidRPr="008B5AA1">
        <w:rPr>
          <w:rFonts w:ascii="Times New Roman" w:hAnsi="Times New Roman" w:cs="Times New Roman"/>
        </w:rPr>
        <w:t xml:space="preserve"> </w:t>
      </w:r>
      <w:r w:rsidR="00420312" w:rsidRPr="008B5AA1">
        <w:rPr>
          <w:rFonts w:ascii="Times New Roman" w:hAnsi="Times New Roman" w:cs="Times New Roman"/>
        </w:rPr>
        <w:t>административного регламента</w:t>
      </w:r>
    </w:p>
    <w:p w:rsidR="00420312" w:rsidRPr="00071499" w:rsidRDefault="00420312" w:rsidP="001F55CB">
      <w:pPr>
        <w:pStyle w:val="ConsPlusNormal"/>
        <w:jc w:val="both"/>
      </w:pPr>
    </w:p>
    <w:p w:rsidR="00420312" w:rsidRPr="00071499" w:rsidRDefault="00420312" w:rsidP="001F55CB">
      <w:pPr>
        <w:pStyle w:val="ConsPlusNormal"/>
        <w:ind w:firstLine="540"/>
        <w:jc w:val="both"/>
      </w:pPr>
      <w:r w:rsidRPr="00071499">
        <w:t>4</w:t>
      </w:r>
      <w:r w:rsidR="00C76A34">
        <w:t>8</w:t>
      </w:r>
      <w:r w:rsidRPr="00071499">
        <w:t xml:space="preserve">.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rsidP="001F55CB">
      <w:pPr>
        <w:pStyle w:val="ConsPlusNormal"/>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rsidP="001F55CB">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rsidP="001F55CB">
      <w:pPr>
        <w:pStyle w:val="ConsPlusNormal"/>
        <w:ind w:firstLine="540"/>
        <w:jc w:val="both"/>
      </w:pPr>
      <w:r w:rsidRPr="00071499">
        <w:t>4</w:t>
      </w:r>
      <w:r w:rsidR="00C76A34">
        <w:t>9</w:t>
      </w:r>
      <w:r w:rsidRPr="00071499">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rsidP="001F55CB">
      <w:pPr>
        <w:pStyle w:val="ConsPlusNormal"/>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rsidP="001F55CB">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rsidP="001F55CB">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rsidP="001F55CB">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rsidP="001F55CB">
      <w:pPr>
        <w:pStyle w:val="ConsPlusNormal"/>
        <w:ind w:firstLine="540"/>
        <w:jc w:val="both"/>
      </w:pPr>
      <w:r w:rsidRPr="00071499">
        <w:t>Периодичность осуществления плановых проверок - не реже одного раза в квартал.</w:t>
      </w:r>
    </w:p>
    <w:p w:rsidR="00420312" w:rsidRPr="00071499" w:rsidRDefault="00C76A34" w:rsidP="001F55CB">
      <w:pPr>
        <w:pStyle w:val="ConsPlusNormal"/>
        <w:ind w:firstLine="540"/>
        <w:jc w:val="both"/>
      </w:pPr>
      <w:r>
        <w:t>50</w:t>
      </w:r>
      <w:r w:rsidR="00420312" w:rsidRPr="00071499">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rsidP="001F55CB">
      <w:pPr>
        <w:pStyle w:val="ConsPlusNormal"/>
        <w:ind w:firstLine="540"/>
        <w:jc w:val="both"/>
      </w:pPr>
      <w:r w:rsidRPr="00071499">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071499">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rsidP="001F55CB">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rsidP="001F55CB">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rsidP="001F55CB">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rsidP="001F55CB">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rsidP="001F55CB">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C76A34" w:rsidP="001F55CB">
      <w:pPr>
        <w:pStyle w:val="ConsPlusNormal"/>
        <w:ind w:firstLine="540"/>
        <w:jc w:val="both"/>
      </w:pPr>
      <w:r>
        <w:t>51</w:t>
      </w:r>
      <w:r w:rsidR="00420312" w:rsidRPr="00071499">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rsidP="001F55CB">
      <w:pPr>
        <w:pStyle w:val="ConsPlusNormal"/>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rsidP="001F55CB">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rsidP="001F55CB">
      <w:pPr>
        <w:pStyle w:val="ConsPlusNormal"/>
        <w:jc w:val="both"/>
        <w:rPr>
          <w:sz w:val="28"/>
          <w:szCs w:val="28"/>
        </w:rPr>
      </w:pPr>
    </w:p>
    <w:p w:rsidR="00420312" w:rsidRPr="00C76A34" w:rsidRDefault="00F1321F" w:rsidP="00C76A34">
      <w:pPr>
        <w:pStyle w:val="ConsPlusTitle"/>
        <w:jc w:val="center"/>
        <w:outlineLvl w:val="1"/>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V</w:t>
      </w:r>
      <w:r w:rsidR="00420312" w:rsidRPr="00C76A34">
        <w:rPr>
          <w:rFonts w:ascii="Times New Roman" w:hAnsi="Times New Roman" w:cs="Times New Roman"/>
        </w:rPr>
        <w:t>. Досудебный (внесудебный) порядок обжалования решений</w:t>
      </w:r>
      <w:r w:rsidR="00C76A34">
        <w:rPr>
          <w:rFonts w:ascii="Times New Roman" w:hAnsi="Times New Roman" w:cs="Times New Roman"/>
        </w:rPr>
        <w:t xml:space="preserve"> </w:t>
      </w:r>
      <w:r w:rsidR="00420312" w:rsidRPr="00C76A34">
        <w:rPr>
          <w:rFonts w:ascii="Times New Roman" w:hAnsi="Times New Roman" w:cs="Times New Roman"/>
        </w:rPr>
        <w:t>и действий (бездействия) органов, предоставляющих</w:t>
      </w:r>
      <w:r w:rsidR="00C76A34">
        <w:rPr>
          <w:rFonts w:ascii="Times New Roman" w:hAnsi="Times New Roman" w:cs="Times New Roman"/>
        </w:rPr>
        <w:t xml:space="preserve"> </w:t>
      </w:r>
      <w:r w:rsidR="00420312" w:rsidRPr="00C76A34">
        <w:rPr>
          <w:rFonts w:ascii="Times New Roman" w:hAnsi="Times New Roman" w:cs="Times New Roman"/>
        </w:rPr>
        <w:t>муниципальные услуги, а также</w:t>
      </w:r>
      <w:r w:rsidR="00C76A34">
        <w:rPr>
          <w:rFonts w:ascii="Times New Roman" w:hAnsi="Times New Roman" w:cs="Times New Roman"/>
        </w:rPr>
        <w:t xml:space="preserve"> </w:t>
      </w:r>
      <w:r w:rsidR="00420312" w:rsidRPr="00C76A34">
        <w:rPr>
          <w:rFonts w:ascii="Times New Roman" w:hAnsi="Times New Roman" w:cs="Times New Roman"/>
        </w:rPr>
        <w:t>их должностных лиц</w:t>
      </w:r>
    </w:p>
    <w:p w:rsidR="00420312" w:rsidRPr="00071499" w:rsidRDefault="00420312" w:rsidP="001F55CB">
      <w:pPr>
        <w:pStyle w:val="ConsPlusNormal"/>
        <w:jc w:val="both"/>
      </w:pPr>
    </w:p>
    <w:p w:rsidR="00420312" w:rsidRPr="00071499" w:rsidRDefault="00420312" w:rsidP="001F55CB">
      <w:pPr>
        <w:pStyle w:val="ConsPlusNormal"/>
        <w:ind w:firstLine="540"/>
        <w:jc w:val="both"/>
      </w:pPr>
      <w:bookmarkStart w:id="8" w:name="Par358"/>
      <w:bookmarkEnd w:id="8"/>
      <w:r w:rsidRPr="00071499">
        <w:t>5</w:t>
      </w:r>
      <w:r w:rsidR="00C76A34">
        <w:t>2</w:t>
      </w:r>
      <w:r w:rsidRPr="00071499">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rsidP="001F55CB">
      <w:pPr>
        <w:pStyle w:val="ConsPlusNormal"/>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F1321F" w:rsidRDefault="00420312" w:rsidP="00F1321F">
      <w:pPr>
        <w:pStyle w:val="ConsPlusNormal"/>
        <w:ind w:firstLine="540"/>
        <w:jc w:val="both"/>
        <w:rPr>
          <w:bCs/>
        </w:rPr>
      </w:pPr>
      <w:r w:rsidRPr="00071499">
        <w:t>Жалоба подается в письменной форме на бумажном носителе, в электронной форме в орган, предоставляющий муниципальную услугу</w:t>
      </w:r>
      <w:r w:rsidR="00F1321F" w:rsidRPr="00F1321F">
        <w:t xml:space="preserve"> </w:t>
      </w:r>
      <w:r w:rsidR="00F1321F">
        <w:t xml:space="preserve">в соответствии с постановлением Администрации Шатровского муниципального округа Курганской области от 7 февраля 2022 года № </w:t>
      </w:r>
      <w:r w:rsidR="00F1321F" w:rsidRPr="00F1321F">
        <w:t>38</w:t>
      </w:r>
      <w:r w:rsidR="00F1321F" w:rsidRPr="00F1321F">
        <w:rPr>
          <w:rFonts w:ascii="PT Astra Serif" w:hAnsi="PT Astra Serif"/>
          <w:bCs/>
          <w:spacing w:val="10"/>
          <w:sz w:val="28"/>
          <w:szCs w:val="28"/>
        </w:rPr>
        <w:t xml:space="preserve"> «</w:t>
      </w:r>
      <w:r w:rsidR="00F1321F" w:rsidRPr="00F1321F">
        <w:rPr>
          <w:bCs/>
        </w:rPr>
        <w:t>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r w:rsidR="00F1321F">
        <w:rPr>
          <w:bCs/>
        </w:rPr>
        <w:t>.</w:t>
      </w:r>
    </w:p>
    <w:p w:rsidR="00420312" w:rsidRPr="00071499" w:rsidRDefault="00420312" w:rsidP="001F55CB">
      <w:pPr>
        <w:pStyle w:val="ConsPlusNormal"/>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rsidP="001F55CB">
      <w:pPr>
        <w:pStyle w:val="ConsPlusNormal"/>
        <w:ind w:firstLine="540"/>
        <w:jc w:val="both"/>
      </w:pPr>
      <w:r w:rsidRPr="00071499">
        <w:t>Заявитель может обратиться с жалобой, в том числе в следующих случаях:</w:t>
      </w:r>
    </w:p>
    <w:p w:rsidR="00420312" w:rsidRPr="00071499" w:rsidRDefault="00420312" w:rsidP="001F55CB">
      <w:pPr>
        <w:pStyle w:val="ConsPlusNormal"/>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rsidP="001F55CB">
      <w:pPr>
        <w:pStyle w:val="ConsPlusNormal"/>
        <w:ind w:firstLine="540"/>
        <w:jc w:val="both"/>
      </w:pPr>
      <w:r w:rsidRPr="00071499">
        <w:t>2) нарушение срока предоставления муниципальной услуги;</w:t>
      </w:r>
    </w:p>
    <w:p w:rsidR="00420312" w:rsidRPr="00071499" w:rsidRDefault="00420312" w:rsidP="001F55CB">
      <w:pPr>
        <w:pStyle w:val="ConsPlusNormal"/>
        <w:ind w:firstLine="540"/>
        <w:jc w:val="both"/>
      </w:pPr>
      <w:r w:rsidRPr="00071499">
        <w:t>3) тр</w:t>
      </w:r>
      <w:r w:rsidR="0011562D" w:rsidRPr="00071499">
        <w:t>ебование у заявителя документов</w:t>
      </w:r>
      <w:r w:rsidRPr="00071499">
        <w:t xml:space="preserve"> </w:t>
      </w:r>
      <w:r w:rsidR="0011562D" w:rsidRPr="00071499">
        <w:t xml:space="preserve">или информации либо осуществления действий, представление или осуществление которых не предусмотрено нормативными правовыми актами </w:t>
      </w:r>
      <w:r w:rsidR="0011562D" w:rsidRPr="00071499">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rsidP="001F55CB">
      <w:pPr>
        <w:pStyle w:val="ConsPlusNormal"/>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rsidP="001F55CB">
      <w:pPr>
        <w:pStyle w:val="ConsPlusNormal"/>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1F55CB">
      <w:pPr>
        <w:pStyle w:val="ConsPlusNormal"/>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1F55CB">
      <w:pPr>
        <w:pStyle w:val="ConsPlusNormal"/>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rsidP="001F55CB">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rsidP="001F55CB">
      <w:pPr>
        <w:pStyle w:val="ConsPlusNormal"/>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C76A34" w:rsidP="00C76A34">
      <w:pPr>
        <w:pStyle w:val="ConsPlusNormal"/>
        <w:jc w:val="both"/>
      </w:pPr>
      <w:r>
        <w:t xml:space="preserve">         </w:t>
      </w:r>
      <w:r w:rsidR="00420312"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rsidP="001F55CB">
      <w:pPr>
        <w:pStyle w:val="ConsPlusNormal"/>
        <w:ind w:firstLine="540"/>
        <w:jc w:val="both"/>
      </w:pPr>
      <w:r w:rsidRPr="00071499">
        <w:t>Жалоба должна содержать:</w:t>
      </w:r>
    </w:p>
    <w:p w:rsidR="00420312" w:rsidRPr="00071499" w:rsidRDefault="00420312" w:rsidP="001F55CB">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rsidP="001F55CB">
      <w:pPr>
        <w:pStyle w:val="ConsPlusNormal"/>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rsidP="001F55CB">
      <w:pPr>
        <w:pStyle w:val="ConsPlusNormal"/>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rsidP="001F55CB">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rsidP="001F55CB">
      <w:pPr>
        <w:pStyle w:val="ConsPlusNormal"/>
        <w:ind w:firstLine="540"/>
        <w:jc w:val="both"/>
      </w:pPr>
      <w:r w:rsidRPr="00071499">
        <w:t>5</w:t>
      </w:r>
      <w:r w:rsidR="00C76A34">
        <w:t>3</w:t>
      </w:r>
      <w:r w:rsidRPr="00071499">
        <w:t>.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rsidP="001F55CB">
      <w:pPr>
        <w:pStyle w:val="ConsPlusNormal"/>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2</w:t>
      </w:r>
      <w:r w:rsidR="00F1321F">
        <w:t xml:space="preserve"> мая </w:t>
      </w:r>
      <w:r w:rsidR="009B2E31" w:rsidRPr="00071499">
        <w:t>2006</w:t>
      </w:r>
      <w:r w:rsidR="00F1321F">
        <w:t>года</w:t>
      </w:r>
      <w:r w:rsidR="009B2E31" w:rsidRPr="00071499">
        <w:t xml:space="preserve"> № 59-ФЗ «О порядке рассмотрения обращений граждан Российской Федерации».</w:t>
      </w:r>
    </w:p>
    <w:p w:rsidR="00420312" w:rsidRPr="00071499" w:rsidRDefault="00420312" w:rsidP="001F55CB">
      <w:pPr>
        <w:pStyle w:val="ConsPlusNormal"/>
        <w:ind w:firstLine="540"/>
        <w:jc w:val="both"/>
      </w:pPr>
      <w:r w:rsidRPr="00071499">
        <w:t>5</w:t>
      </w:r>
      <w:r w:rsidR="00C76A34">
        <w:t>4</w:t>
      </w:r>
      <w:r w:rsidRPr="00071499">
        <w:t xml:space="preserve">. Способы информирования заявителей о порядке подачи и рассмотрения жалобы, в том </w:t>
      </w:r>
      <w:r w:rsidRPr="00071499">
        <w:lastRenderedPageBreak/>
        <w:t>числе с использованием ЕПГУ, РПГУ.</w:t>
      </w:r>
    </w:p>
    <w:p w:rsidR="00420312" w:rsidRPr="00071499" w:rsidRDefault="00420312" w:rsidP="001F55CB">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rsidP="001F55CB">
      <w:pPr>
        <w:pStyle w:val="ConsPlusNormal"/>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rsidP="001F55CB">
      <w:pPr>
        <w:pStyle w:val="ConsPlusNormal"/>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rsidP="001F55CB">
      <w:pPr>
        <w:pStyle w:val="ConsPlusNormal"/>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rsidP="001F55CB">
      <w:pPr>
        <w:pStyle w:val="ConsPlusNormal"/>
        <w:ind w:firstLine="540"/>
        <w:jc w:val="both"/>
      </w:pPr>
      <w:r w:rsidRPr="00071499">
        <w:t>5</w:t>
      </w:r>
      <w:r w:rsidR="00C76A34">
        <w:t>5</w:t>
      </w:r>
      <w:r w:rsidRPr="00071499">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3222E" w:rsidRPr="0013222E" w:rsidRDefault="00420312" w:rsidP="0013222E">
      <w:pPr>
        <w:pStyle w:val="ConsPlusNormal"/>
        <w:ind w:firstLine="540"/>
        <w:jc w:val="both"/>
        <w:rPr>
          <w:bCs/>
        </w:rPr>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w:t>
      </w:r>
      <w:r w:rsidR="00F1321F">
        <w:t xml:space="preserve"> августа </w:t>
      </w:r>
      <w:r w:rsidRPr="00071499">
        <w:t>2012</w:t>
      </w:r>
      <w:r w:rsidR="00F1321F">
        <w:t xml:space="preserve"> года</w:t>
      </w:r>
      <w:r w:rsidRPr="00071499">
        <w:t xml:space="preserve">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0013222E">
        <w:t>, постановления Администрации Шатровского муниципального округа Курганской области от 7 февраля 2022 года №38 «</w:t>
      </w:r>
      <w:r w:rsidR="0013222E" w:rsidRPr="0013222E">
        <w:rPr>
          <w:bCs/>
        </w:rPr>
        <w:t>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r w:rsidR="0013222E">
        <w:rPr>
          <w:bCs/>
        </w:rPr>
        <w:t>»</w:t>
      </w:r>
      <w:r w:rsidR="0013222E" w:rsidRPr="0013222E">
        <w:rPr>
          <w:bCs/>
        </w:rPr>
        <w:t xml:space="preserve"> </w:t>
      </w:r>
    </w:p>
    <w:p w:rsidR="00420312" w:rsidRPr="0013222E" w:rsidRDefault="00420312" w:rsidP="001F55CB">
      <w:pPr>
        <w:pStyle w:val="ConsPlusNormal"/>
        <w:ind w:firstLine="540"/>
        <w:jc w:val="both"/>
      </w:pPr>
    </w:p>
    <w:p w:rsidR="00420312" w:rsidRPr="00071499" w:rsidRDefault="00420312" w:rsidP="001F55CB">
      <w:pPr>
        <w:pStyle w:val="ConsPlusNormal"/>
        <w:jc w:val="both"/>
      </w:pPr>
    </w:p>
    <w:p w:rsidR="00420312" w:rsidRPr="00C76A34" w:rsidRDefault="00F1321F" w:rsidP="00C76A34">
      <w:pPr>
        <w:pStyle w:val="ConsPlusTitle"/>
        <w:jc w:val="center"/>
        <w:outlineLvl w:val="1"/>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VI</w:t>
      </w:r>
      <w:r w:rsidR="00420312" w:rsidRPr="00C76A34">
        <w:rPr>
          <w:rFonts w:ascii="Times New Roman" w:hAnsi="Times New Roman" w:cs="Times New Roman"/>
        </w:rPr>
        <w:t>. Особенности выполнения административных</w:t>
      </w:r>
      <w:r w:rsidR="00C76A34">
        <w:rPr>
          <w:rFonts w:ascii="Times New Roman" w:hAnsi="Times New Roman" w:cs="Times New Roman"/>
        </w:rPr>
        <w:t xml:space="preserve"> </w:t>
      </w:r>
      <w:r w:rsidR="00420312" w:rsidRPr="00C76A34">
        <w:rPr>
          <w:rFonts w:ascii="Times New Roman" w:hAnsi="Times New Roman" w:cs="Times New Roman"/>
        </w:rPr>
        <w:t>процедур (действий) в МФЦ</w:t>
      </w:r>
    </w:p>
    <w:p w:rsidR="00420312" w:rsidRPr="00071499" w:rsidRDefault="00420312" w:rsidP="001F55CB">
      <w:pPr>
        <w:pStyle w:val="ConsPlusNormal"/>
        <w:jc w:val="both"/>
      </w:pPr>
    </w:p>
    <w:p w:rsidR="00420312" w:rsidRPr="00071499" w:rsidRDefault="00C76A34" w:rsidP="001F55CB">
      <w:pPr>
        <w:pStyle w:val="ConsPlusNormal"/>
        <w:ind w:firstLine="540"/>
        <w:jc w:val="both"/>
      </w:pPr>
      <w:r>
        <w:t>56</w:t>
      </w:r>
      <w:r w:rsidR="00420312" w:rsidRPr="00071499">
        <w:t>.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C76A34" w:rsidP="001F55CB">
      <w:pPr>
        <w:pStyle w:val="ConsPlusNormal"/>
        <w:ind w:firstLine="540"/>
        <w:jc w:val="both"/>
      </w:pPr>
      <w:r>
        <w:t>57</w:t>
      </w:r>
      <w:r w:rsidR="00420312" w:rsidRPr="00071499">
        <w:t>.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C76A34" w:rsidP="001F55CB">
      <w:pPr>
        <w:pStyle w:val="ConsPlusNormal"/>
        <w:ind w:firstLine="540"/>
        <w:jc w:val="both"/>
      </w:pPr>
      <w:bookmarkStart w:id="9" w:name="Par397"/>
      <w:bookmarkEnd w:id="9"/>
      <w:r>
        <w:t>58</w:t>
      </w:r>
      <w:r w:rsidR="00420312" w:rsidRPr="00071499">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C76A34" w:rsidP="001F55CB">
      <w:pPr>
        <w:pStyle w:val="ConsPlusNormal"/>
        <w:ind w:firstLine="540"/>
        <w:jc w:val="both"/>
      </w:pPr>
      <w:r>
        <w:t>59</w:t>
      </w:r>
      <w:r w:rsidR="00420312" w:rsidRPr="00071499">
        <w:t>.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rsidP="001F55CB">
      <w:pPr>
        <w:pStyle w:val="ConsPlusNormal"/>
        <w:ind w:firstLine="540"/>
        <w:jc w:val="both"/>
      </w:pPr>
      <w:r w:rsidRPr="00071499">
        <w:t>При личном обращении заявителя в МФЦ сотрудник, ответственный за прием документов:</w:t>
      </w:r>
    </w:p>
    <w:p w:rsidR="00420312" w:rsidRPr="00071499" w:rsidRDefault="00420312" w:rsidP="001F55CB">
      <w:pPr>
        <w:pStyle w:val="ConsPlusNormal"/>
        <w:ind w:firstLine="540"/>
        <w:jc w:val="both"/>
      </w:pPr>
      <w:r w:rsidRPr="00071499">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rsidP="001F55CB">
      <w:pPr>
        <w:pStyle w:val="ConsPlusNormal"/>
        <w:ind w:firstLine="540"/>
        <w:jc w:val="both"/>
      </w:pPr>
      <w:r w:rsidRPr="00071499">
        <w:t>- проверяет представленное заявление и документы на предмет:</w:t>
      </w:r>
    </w:p>
    <w:p w:rsidR="00420312" w:rsidRPr="00071499" w:rsidRDefault="00420312" w:rsidP="001F55CB">
      <w:pPr>
        <w:pStyle w:val="ConsPlusNormal"/>
        <w:ind w:firstLine="540"/>
        <w:jc w:val="both"/>
      </w:pPr>
      <w:r w:rsidRPr="00071499">
        <w:t>1) текст в заявлении поддается прочтению;</w:t>
      </w:r>
    </w:p>
    <w:p w:rsidR="00420312" w:rsidRPr="00071499" w:rsidRDefault="00420312" w:rsidP="001F55CB">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rsidP="001F55CB">
      <w:pPr>
        <w:pStyle w:val="ConsPlusNormal"/>
        <w:ind w:firstLine="540"/>
        <w:jc w:val="both"/>
      </w:pPr>
      <w:r w:rsidRPr="00071499">
        <w:t>3) заявление подписано уполномоченным лицом;</w:t>
      </w:r>
    </w:p>
    <w:p w:rsidR="00420312" w:rsidRPr="00071499" w:rsidRDefault="00420312" w:rsidP="001F55CB">
      <w:pPr>
        <w:pStyle w:val="ConsPlusNormal"/>
        <w:ind w:firstLine="540"/>
        <w:jc w:val="both"/>
      </w:pPr>
      <w:r w:rsidRPr="00071499">
        <w:t>4) приложены документы, необходимые для предоставления муниципальной услуги;</w:t>
      </w:r>
    </w:p>
    <w:p w:rsidR="00420312" w:rsidRPr="00071499" w:rsidRDefault="00420312" w:rsidP="001F55CB">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rsidP="001F55CB">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rsidP="001F55CB">
      <w:pPr>
        <w:pStyle w:val="ConsPlusNormal"/>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rsidP="001F55CB">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rsidP="001F55CB">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rsidP="001F55CB">
      <w:pPr>
        <w:pStyle w:val="ConsPlusNormal"/>
        <w:ind w:firstLine="540"/>
        <w:jc w:val="both"/>
      </w:pPr>
      <w:r w:rsidRPr="00071499">
        <w:t>6</w:t>
      </w:r>
      <w:r w:rsidR="00C76A34">
        <w:t>0</w:t>
      </w:r>
      <w:r w:rsidRPr="00071499">
        <w:t>.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rsidP="001F55CB">
      <w:pPr>
        <w:pStyle w:val="ConsPlusNormal"/>
        <w:ind w:firstLine="540"/>
        <w:jc w:val="both"/>
      </w:pPr>
      <w:r w:rsidRPr="00071499">
        <w:t>6</w:t>
      </w:r>
      <w:r w:rsidR="00C76A34">
        <w:t>1</w:t>
      </w:r>
      <w:r w:rsidRPr="00071499">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rsidP="001F55CB">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rsidP="001F55CB">
      <w:pPr>
        <w:pStyle w:val="ConsPlusNormal"/>
        <w:ind w:firstLine="540"/>
        <w:jc w:val="both"/>
      </w:pPr>
      <w:r w:rsidRPr="00071499">
        <w:t>6</w:t>
      </w:r>
      <w:r w:rsidR="00C76A34">
        <w:t>2</w:t>
      </w:r>
      <w:r w:rsidRPr="00071499">
        <w:t>.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rsidP="001F55CB">
      <w:pPr>
        <w:pStyle w:val="ConsPlusNormal"/>
        <w:ind w:firstLine="540"/>
        <w:jc w:val="both"/>
      </w:pPr>
      <w:r w:rsidRPr="00071499">
        <w:t>6</w:t>
      </w:r>
      <w:r w:rsidR="00C76A34">
        <w:t>3</w:t>
      </w:r>
      <w:r w:rsidRPr="00071499">
        <w:t>.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rsidP="001F55CB">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rsidP="001F55CB">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rsidP="001F55CB">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rsidP="001F55CB">
      <w:pPr>
        <w:pStyle w:val="ConsPlusNormal"/>
        <w:ind w:firstLine="540"/>
        <w:jc w:val="both"/>
      </w:pPr>
      <w:r w:rsidRPr="00071499">
        <w:t>6</w:t>
      </w:r>
      <w:r w:rsidR="00C76A34">
        <w:t>4</w:t>
      </w:r>
      <w:r w:rsidRPr="00071499">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w:t>
      </w:r>
      <w:r w:rsidRPr="00071499">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rsidP="001F55CB">
      <w:pPr>
        <w:pStyle w:val="ConsPlusNormal"/>
        <w:ind w:firstLine="540"/>
        <w:jc w:val="both"/>
      </w:pPr>
      <w:r w:rsidRPr="00071499">
        <w:t>6</w:t>
      </w:r>
      <w:r w:rsidR="00C76A34">
        <w:t>5</w:t>
      </w:r>
      <w:r w:rsidRPr="00071499">
        <w:t xml:space="preserve">.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 xml:space="preserve">пунктом </w:t>
        </w:r>
      </w:hyperlink>
      <w:r w:rsidR="00CD5D34">
        <w:t>52</w:t>
      </w:r>
      <w:r w:rsidRPr="00071499">
        <w:t xml:space="preserve"> </w:t>
      </w:r>
      <w:r w:rsidR="00846CB8" w:rsidRPr="00071499">
        <w:t xml:space="preserve">настоящего </w:t>
      </w:r>
      <w:r w:rsidRPr="00071499">
        <w:t>административного регламента.</w:t>
      </w:r>
    </w:p>
    <w:p w:rsidR="00F011ED" w:rsidRDefault="00F011ED" w:rsidP="001F55CB">
      <w:pPr>
        <w:pStyle w:val="ConsPlusNormal"/>
        <w:jc w:val="both"/>
      </w:pPr>
    </w:p>
    <w:p w:rsidR="0013222E" w:rsidRDefault="0013222E" w:rsidP="001F55CB">
      <w:pPr>
        <w:pStyle w:val="ConsPlusNormal"/>
        <w:jc w:val="both"/>
      </w:pPr>
    </w:p>
    <w:p w:rsidR="0013222E" w:rsidRPr="00071499" w:rsidRDefault="0013222E" w:rsidP="001F55CB">
      <w:pPr>
        <w:pStyle w:val="ConsPlusNormal"/>
        <w:jc w:val="both"/>
      </w:pPr>
    </w:p>
    <w:p w:rsidR="00232569" w:rsidRPr="00232569" w:rsidRDefault="00232569" w:rsidP="00232569">
      <w:pPr>
        <w:pStyle w:val="ConsPlusNormal"/>
        <w:jc w:val="both"/>
      </w:pPr>
      <w:r w:rsidRPr="00232569">
        <w:t>Управляющий делами – руководитель аппарата</w:t>
      </w:r>
    </w:p>
    <w:p w:rsidR="00232569" w:rsidRPr="00232569" w:rsidRDefault="00232569" w:rsidP="00232569">
      <w:pPr>
        <w:pStyle w:val="ConsPlusNormal"/>
        <w:jc w:val="both"/>
      </w:pPr>
      <w:r w:rsidRPr="00232569">
        <w:t xml:space="preserve">Администрации Шатровского </w:t>
      </w:r>
    </w:p>
    <w:p w:rsidR="0013222E" w:rsidRDefault="00232569" w:rsidP="00CD5D34">
      <w:pPr>
        <w:pStyle w:val="ConsPlusNormal"/>
        <w:jc w:val="both"/>
      </w:pPr>
      <w:r w:rsidRPr="00232569">
        <w:t xml:space="preserve">муниципального округа                                                                                         </w:t>
      </w:r>
      <w:r w:rsidR="00CD5D34">
        <w:t xml:space="preserve">       </w:t>
      </w:r>
      <w:r w:rsidR="0013222E">
        <w:t xml:space="preserve">   </w:t>
      </w:r>
      <w:r w:rsidR="00CD5D34">
        <w:t xml:space="preserve"> Т.И. Романова </w:t>
      </w: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13222E" w:rsidRDefault="0013222E" w:rsidP="00CD5D34">
      <w:pPr>
        <w:pStyle w:val="ConsPlusNormal"/>
        <w:jc w:val="both"/>
      </w:pPr>
    </w:p>
    <w:p w:rsidR="00C76A34" w:rsidRDefault="00CD5D34" w:rsidP="00CD5D34">
      <w:pPr>
        <w:pStyle w:val="ConsPlusNormal"/>
        <w:jc w:val="both"/>
      </w:pPr>
      <w:r>
        <w:t xml:space="preserve">  </w:t>
      </w:r>
    </w:p>
    <w:p w:rsidR="0097313F" w:rsidRDefault="0097313F" w:rsidP="00CD5D34">
      <w:pPr>
        <w:pStyle w:val="ConsPlusNormal"/>
        <w:jc w:val="both"/>
      </w:pPr>
    </w:p>
    <w:p w:rsidR="005B0F61" w:rsidRDefault="00C76A34" w:rsidP="00C76A34">
      <w:pPr>
        <w:pStyle w:val="ConsPlusNormal"/>
        <w:outlineLvl w:val="1"/>
      </w:pPr>
      <w:r>
        <w:lastRenderedPageBreak/>
        <w:t xml:space="preserve">                                                                                           </w:t>
      </w:r>
      <w:r w:rsidR="005B0F61">
        <w:t xml:space="preserve">Приложение  1 </w:t>
      </w:r>
    </w:p>
    <w:p w:rsidR="005B0F61" w:rsidRDefault="00C76A34" w:rsidP="00C76A34">
      <w:pPr>
        <w:pStyle w:val="ConsPlusNormal"/>
      </w:pPr>
      <w:r>
        <w:t xml:space="preserve">                                                                                           </w:t>
      </w:r>
      <w:r w:rsidR="005B0F61">
        <w:t>к административному регламенту</w:t>
      </w:r>
    </w:p>
    <w:p w:rsidR="005B0F61" w:rsidRDefault="00C76A34" w:rsidP="00C76A34">
      <w:pPr>
        <w:pStyle w:val="ConsPlusNormal"/>
      </w:pPr>
      <w:r>
        <w:t xml:space="preserve">                                                                                           </w:t>
      </w:r>
      <w:r w:rsidR="005B0F61">
        <w:t>предоставления муниципальной услуги</w:t>
      </w:r>
    </w:p>
    <w:p w:rsidR="005B0F61" w:rsidRDefault="00C76A34" w:rsidP="00C76A34">
      <w:pPr>
        <w:pStyle w:val="ConsPlusNormal"/>
      </w:pPr>
      <w:r>
        <w:t xml:space="preserve">                                                                                           </w:t>
      </w:r>
      <w:r w:rsidR="005B0F61">
        <w:t>«Согласование проведения переустройства</w:t>
      </w:r>
    </w:p>
    <w:p w:rsidR="005B0F61" w:rsidRDefault="00C76A34" w:rsidP="00C76A34">
      <w:pPr>
        <w:pStyle w:val="ConsPlusNormal"/>
      </w:pPr>
      <w:r>
        <w:t xml:space="preserve">                                                                                           </w:t>
      </w:r>
      <w:r w:rsidR="005B0F61">
        <w:t>и (или) перепланировки помещения</w:t>
      </w:r>
    </w:p>
    <w:p w:rsidR="005B0F61" w:rsidRDefault="00C76A34" w:rsidP="00C76A34">
      <w:pPr>
        <w:pStyle w:val="ConsPlusNormal"/>
      </w:pPr>
      <w:r>
        <w:t xml:space="preserve">                                                                                           </w:t>
      </w:r>
      <w:r w:rsidR="005B0F61">
        <w:t>в многоквартирном доме»</w:t>
      </w:r>
    </w:p>
    <w:p w:rsidR="005B0F61" w:rsidRDefault="005B0F61" w:rsidP="001F55CB">
      <w:pPr>
        <w:pStyle w:val="ConsPlusNormal"/>
        <w:jc w:val="both"/>
      </w:pPr>
    </w:p>
    <w:p w:rsidR="005B0F61" w:rsidRPr="00C76A34" w:rsidRDefault="005B0F61" w:rsidP="001F55CB">
      <w:pPr>
        <w:pStyle w:val="ConsPlusTitle"/>
        <w:jc w:val="center"/>
        <w:rPr>
          <w:rFonts w:ascii="Times New Roman" w:hAnsi="Times New Roman" w:cs="Times New Roman"/>
        </w:rPr>
      </w:pPr>
      <w:r w:rsidRPr="00C76A34">
        <w:rPr>
          <w:rFonts w:ascii="Times New Roman" w:hAnsi="Times New Roman" w:cs="Times New Roman"/>
        </w:rPr>
        <w:t>БЛОК-СХЕМА</w:t>
      </w:r>
    </w:p>
    <w:p w:rsidR="005B0F61" w:rsidRPr="00C76A34" w:rsidRDefault="005B0F61" w:rsidP="001F55CB">
      <w:pPr>
        <w:pStyle w:val="ConsPlusTitle"/>
        <w:jc w:val="center"/>
        <w:rPr>
          <w:rFonts w:ascii="Times New Roman" w:hAnsi="Times New Roman" w:cs="Times New Roman"/>
        </w:rPr>
      </w:pPr>
      <w:r w:rsidRPr="00C76A34">
        <w:rPr>
          <w:rFonts w:ascii="Times New Roman" w:hAnsi="Times New Roman" w:cs="Times New Roman"/>
        </w:rPr>
        <w:t>ПРЕДОСТАВЛЕНИЯ МУНИЦИПАЛЬНОЙ УСЛУГИ "СОГЛАСОВАНИЕ</w:t>
      </w:r>
    </w:p>
    <w:p w:rsidR="005B0F61" w:rsidRPr="00C76A34" w:rsidRDefault="005B0F61" w:rsidP="001F55CB">
      <w:pPr>
        <w:pStyle w:val="ConsPlusTitle"/>
        <w:jc w:val="center"/>
        <w:rPr>
          <w:rFonts w:ascii="Times New Roman" w:hAnsi="Times New Roman" w:cs="Times New Roman"/>
        </w:rPr>
      </w:pPr>
      <w:r w:rsidRPr="00C76A34">
        <w:rPr>
          <w:rFonts w:ascii="Times New Roman" w:hAnsi="Times New Roman" w:cs="Times New Roman"/>
        </w:rPr>
        <w:t>ПРОВЕДЕНИЯ ПЕРЕУСТРОЙСТВА И (ИЛИ) ПЕРЕПЛАНИРОВКИ ПОМЕЩЕНИЯ</w:t>
      </w:r>
    </w:p>
    <w:p w:rsidR="005B0F61" w:rsidRPr="00C76A34" w:rsidRDefault="005B0F61" w:rsidP="001F55CB">
      <w:pPr>
        <w:pStyle w:val="ConsPlusTitle"/>
        <w:jc w:val="center"/>
        <w:rPr>
          <w:rFonts w:ascii="Times New Roman" w:hAnsi="Times New Roman" w:cs="Times New Roman"/>
        </w:rPr>
      </w:pPr>
      <w:r w:rsidRPr="00C76A34">
        <w:rPr>
          <w:rFonts w:ascii="Times New Roman" w:hAnsi="Times New Roman" w:cs="Times New Roman"/>
        </w:rPr>
        <w:t>В МНОГОКВАРТИРНОМ ДОМЕ"</w:t>
      </w:r>
    </w:p>
    <w:p w:rsidR="005B0F61" w:rsidRDefault="005B0F61" w:rsidP="001F55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1F55CB">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1F55CB">
            <w:pPr>
              <w:pStyle w:val="ConsPlusNormal"/>
              <w:jc w:val="center"/>
            </w:pPr>
            <w:r w:rsidRPr="00307BE6">
              <w:t>Заявитель</w:t>
            </w:r>
          </w:p>
        </w:tc>
        <w:tc>
          <w:tcPr>
            <w:tcW w:w="3118" w:type="dxa"/>
            <w:tcBorders>
              <w:left w:val="single" w:sz="4" w:space="0" w:color="auto"/>
            </w:tcBorders>
          </w:tcPr>
          <w:p w:rsidR="005B0F61" w:rsidRPr="00307BE6" w:rsidRDefault="005B0F61" w:rsidP="001F55CB">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1F55CB">
            <w:pPr>
              <w:pStyle w:val="ConsPlusNormal"/>
              <w:jc w:val="center"/>
            </w:pPr>
            <w:r w:rsidRPr="00307BE6">
              <w:rPr>
                <w:noProof/>
                <w:position w:val="-6"/>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1F55CB">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1F55CB">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1F55CB">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1F55CB">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1F55CB">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1F55CB">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1F55CB">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1F55CB">
            <w:pPr>
              <w:pStyle w:val="ConsPlusNormal"/>
              <w:jc w:val="center"/>
            </w:pPr>
            <w:r w:rsidRPr="00307BE6">
              <w:t>Заявитель</w:t>
            </w:r>
          </w:p>
        </w:tc>
        <w:tc>
          <w:tcPr>
            <w:tcW w:w="3118" w:type="dxa"/>
            <w:tcBorders>
              <w:left w:val="single" w:sz="4" w:space="0" w:color="auto"/>
            </w:tcBorders>
          </w:tcPr>
          <w:p w:rsidR="005B0F61" w:rsidRPr="00307BE6" w:rsidRDefault="005B0F61" w:rsidP="001F55CB">
            <w:pPr>
              <w:pStyle w:val="ConsPlusNormal"/>
              <w:jc w:val="center"/>
            </w:pPr>
          </w:p>
        </w:tc>
      </w:tr>
    </w:tbl>
    <w:p w:rsidR="00D308EB" w:rsidRDefault="00D308EB" w:rsidP="001F55CB">
      <w:pPr>
        <w:pStyle w:val="ConsPlusNormal"/>
        <w:jc w:val="both"/>
      </w:pPr>
    </w:p>
    <w:p w:rsidR="005B0F61" w:rsidRDefault="005B0F61" w:rsidP="001F55CB">
      <w:pPr>
        <w:pStyle w:val="ConsPlusNormal"/>
        <w:jc w:val="right"/>
        <w:outlineLvl w:val="1"/>
      </w:pPr>
      <w:bookmarkStart w:id="10" w:name="Par436"/>
      <w:bookmarkEnd w:id="10"/>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5B0F61" w:rsidRDefault="005B0F61" w:rsidP="001F55CB">
      <w:pPr>
        <w:pStyle w:val="ConsPlusNormal"/>
        <w:jc w:val="right"/>
        <w:outlineLvl w:val="1"/>
      </w:pPr>
    </w:p>
    <w:p w:rsidR="008D39AB" w:rsidRDefault="008D39AB" w:rsidP="001F55CB">
      <w:pPr>
        <w:pStyle w:val="ConsPlusNormal"/>
        <w:outlineLvl w:val="1"/>
      </w:pPr>
    </w:p>
    <w:p w:rsidR="00162C01" w:rsidRDefault="00162C01" w:rsidP="001F55CB">
      <w:pPr>
        <w:pStyle w:val="ConsPlusNormal"/>
        <w:jc w:val="right"/>
        <w:outlineLvl w:val="1"/>
      </w:pPr>
    </w:p>
    <w:p w:rsidR="00C76A34" w:rsidRDefault="00C76A34" w:rsidP="001F55CB">
      <w:pPr>
        <w:pStyle w:val="ConsPlusNormal"/>
        <w:jc w:val="right"/>
        <w:outlineLvl w:val="1"/>
      </w:pPr>
    </w:p>
    <w:p w:rsidR="00C76A34" w:rsidRDefault="00C76A34" w:rsidP="001F55CB">
      <w:pPr>
        <w:pStyle w:val="ConsPlusNormal"/>
        <w:jc w:val="right"/>
        <w:outlineLvl w:val="1"/>
      </w:pPr>
    </w:p>
    <w:p w:rsidR="00C76A34" w:rsidRDefault="00C76A34" w:rsidP="001F55CB">
      <w:pPr>
        <w:pStyle w:val="ConsPlusNormal"/>
        <w:jc w:val="right"/>
        <w:outlineLvl w:val="1"/>
      </w:pPr>
    </w:p>
    <w:p w:rsidR="00C76A34" w:rsidRDefault="00C76A34" w:rsidP="001F55CB">
      <w:pPr>
        <w:pStyle w:val="ConsPlusNormal"/>
        <w:jc w:val="right"/>
        <w:outlineLvl w:val="1"/>
      </w:pPr>
    </w:p>
    <w:p w:rsidR="00C76A34" w:rsidRDefault="00C76A34" w:rsidP="001F55CB">
      <w:pPr>
        <w:pStyle w:val="ConsPlusNormal"/>
        <w:jc w:val="right"/>
        <w:outlineLvl w:val="1"/>
      </w:pPr>
    </w:p>
    <w:p w:rsidR="00C76A34" w:rsidRDefault="00C76A34" w:rsidP="001F55CB">
      <w:pPr>
        <w:pStyle w:val="ConsPlusNormal"/>
        <w:jc w:val="right"/>
        <w:outlineLvl w:val="1"/>
      </w:pPr>
    </w:p>
    <w:p w:rsidR="005B0F61" w:rsidRDefault="00C76A34" w:rsidP="00C76A34">
      <w:pPr>
        <w:pStyle w:val="ConsPlusNormal"/>
        <w:outlineLvl w:val="1"/>
      </w:pPr>
      <w:r>
        <w:lastRenderedPageBreak/>
        <w:t xml:space="preserve">                                                                                          </w:t>
      </w:r>
      <w:r w:rsidR="004A6AD0">
        <w:t xml:space="preserve"> </w:t>
      </w:r>
      <w:r w:rsidR="005B0F61">
        <w:t>Приложение  2</w:t>
      </w:r>
    </w:p>
    <w:p w:rsidR="005B0F61" w:rsidRDefault="00C76A34" w:rsidP="00C76A34">
      <w:pPr>
        <w:pStyle w:val="ConsPlusNormal"/>
      </w:pPr>
      <w:r>
        <w:t xml:space="preserve">                                                                                           </w:t>
      </w:r>
      <w:r w:rsidR="005B0F61">
        <w:t>к административному регламенту</w:t>
      </w:r>
    </w:p>
    <w:p w:rsidR="005B0F61" w:rsidRDefault="00C76A34" w:rsidP="00C76A34">
      <w:pPr>
        <w:pStyle w:val="ConsPlusNormal"/>
      </w:pPr>
      <w:r>
        <w:t xml:space="preserve">                                                                                           </w:t>
      </w:r>
      <w:r w:rsidR="005B0F61">
        <w:t>предоставления муниципальной услуги</w:t>
      </w:r>
    </w:p>
    <w:p w:rsidR="005B0F61" w:rsidRDefault="00C76A34" w:rsidP="00C76A34">
      <w:pPr>
        <w:pStyle w:val="ConsPlusNormal"/>
      </w:pPr>
      <w:r>
        <w:t xml:space="preserve">                                                                                           </w:t>
      </w:r>
      <w:r w:rsidR="005B0F61">
        <w:t>«Согласование проведения переустройства</w:t>
      </w:r>
    </w:p>
    <w:p w:rsidR="005B0F61" w:rsidRDefault="00C76A34" w:rsidP="00C76A34">
      <w:pPr>
        <w:pStyle w:val="ConsPlusNormal"/>
      </w:pPr>
      <w:r>
        <w:t xml:space="preserve">                                                                                           </w:t>
      </w:r>
      <w:r w:rsidR="005B0F61">
        <w:t>и (или) перепланировки помещения</w:t>
      </w:r>
    </w:p>
    <w:p w:rsidR="005B0F61" w:rsidRDefault="004A6AD0" w:rsidP="00C76A34">
      <w:pPr>
        <w:pStyle w:val="ConsPlusNormal"/>
      </w:pPr>
      <w:r>
        <w:t xml:space="preserve">                                                                                           </w:t>
      </w:r>
      <w:r w:rsidR="005B0F61">
        <w:t>в многоквартирном доме»</w:t>
      </w:r>
    </w:p>
    <w:p w:rsidR="004A6AD0" w:rsidRDefault="004A6AD0" w:rsidP="00C76A34">
      <w:pPr>
        <w:pStyle w:val="ConsPlusNormal"/>
      </w:pPr>
    </w:p>
    <w:p w:rsidR="00A936C2" w:rsidRDefault="00A936C2" w:rsidP="001F55CB">
      <w:pPr>
        <w:pStyle w:val="ConsPlusNormal"/>
        <w:jc w:val="right"/>
      </w:pPr>
    </w:p>
    <w:p w:rsidR="00A936C2" w:rsidRDefault="00A936C2" w:rsidP="004A6AD0">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r w:rsidR="004A6AD0">
        <w:rPr>
          <w:rFonts w:ascii="Times New Roman" w:hAnsi="Times New Roman"/>
          <w:b/>
          <w:sz w:val="24"/>
          <w:szCs w:val="24"/>
        </w:rPr>
        <w:t xml:space="preserve"> </w:t>
      </w: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r w:rsidR="004A6AD0">
        <w:rPr>
          <w:rFonts w:ascii="Times New Roman" w:hAnsi="Times New Roman"/>
          <w:b/>
          <w:sz w:val="24"/>
          <w:szCs w:val="24"/>
        </w:rPr>
        <w:t xml:space="preserve"> </w:t>
      </w: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r w:rsidRPr="00A936C2">
        <w:rPr>
          <w:rFonts w:ascii="Times New Roman" w:hAnsi="Times New Roman"/>
          <w:b/>
          <w:sz w:val="24"/>
          <w:szCs w:val="24"/>
        </w:rPr>
        <w:t>в многоквартирном доме»</w:t>
      </w:r>
    </w:p>
    <w:p w:rsidR="00A936C2" w:rsidRDefault="00A936C2" w:rsidP="001F55CB">
      <w:pPr>
        <w:pStyle w:val="ConsPlusNormal"/>
        <w:jc w:val="right"/>
      </w:pPr>
    </w:p>
    <w:p w:rsidR="005B0F61" w:rsidRDefault="005B0F61" w:rsidP="001F55CB">
      <w:pPr>
        <w:pStyle w:val="ConsPlusNormal"/>
        <w:jc w:val="both"/>
      </w:pPr>
    </w:p>
    <w:p w:rsidR="005B0F61" w:rsidRDefault="005B0F61" w:rsidP="001F55CB">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1F55CB">
      <w:pPr>
        <w:pStyle w:val="ConsPlusNormal"/>
      </w:pPr>
    </w:p>
    <w:p w:rsidR="005B0F61" w:rsidRDefault="0013222E" w:rsidP="0013222E">
      <w:pPr>
        <w:pStyle w:val="ConsPlusNormal"/>
      </w:pPr>
      <w:r>
        <w:t>1)</w:t>
      </w:r>
      <w:r w:rsidR="0097313F">
        <w:t xml:space="preserve"> </w:t>
      </w:r>
      <w:r w:rsidR="005B0F61">
        <w:t xml:space="preserve">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1F55CB">
      <w:pPr>
        <w:pStyle w:val="ConsPlusNormal"/>
      </w:pPr>
    </w:p>
    <w:p w:rsidR="005B0F61" w:rsidRDefault="0013222E" w:rsidP="001F55CB">
      <w:pPr>
        <w:pStyle w:val="ConsPlusNormal"/>
      </w:pPr>
      <w:r>
        <w:t>2)</w:t>
      </w:r>
      <w:r w:rsidR="005B0F61">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1F55CB">
      <w:pPr>
        <w:pStyle w:val="ConsPlusNormal"/>
      </w:pPr>
    </w:p>
    <w:p w:rsidR="005B0F61" w:rsidRDefault="0013222E" w:rsidP="001F55CB">
      <w:pPr>
        <w:pStyle w:val="ConsPlusNormal"/>
      </w:pPr>
      <w:r>
        <w:t>3)</w:t>
      </w:r>
      <w:r w:rsidR="005B0F61">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1F55CB">
      <w:pPr>
        <w:pStyle w:val="ConsPlusNormal"/>
      </w:pPr>
    </w:p>
    <w:p w:rsidR="005B0F61" w:rsidRDefault="0013222E" w:rsidP="001F55CB">
      <w:pPr>
        <w:pStyle w:val="ConsPlusNormal"/>
      </w:pPr>
      <w:r>
        <w:t>4)</w:t>
      </w:r>
      <w:r w:rsidR="005B0F61">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1F55CB">
      <w:pPr>
        <w:pStyle w:val="ConsPlusNormal"/>
      </w:pPr>
    </w:p>
    <w:p w:rsidR="005B0F61" w:rsidRPr="009121A2" w:rsidRDefault="0013222E" w:rsidP="001F55CB">
      <w:pPr>
        <w:pStyle w:val="ConsPlusNormal"/>
      </w:pPr>
      <w:r>
        <w:t>5)</w:t>
      </w:r>
      <w:r w:rsidR="005B0F61">
        <w:t xml:space="preserve">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rsidP="001F55CB">
      <w:pPr>
        <w:pStyle w:val="ConsPlusNormal"/>
        <w:jc w:val="both"/>
      </w:pPr>
    </w:p>
    <w:p w:rsidR="00420312" w:rsidRDefault="00420312" w:rsidP="001F55CB">
      <w:pPr>
        <w:pStyle w:val="ConsPlusNormal"/>
        <w:jc w:val="both"/>
      </w:pPr>
    </w:p>
    <w:p w:rsidR="00420312" w:rsidRDefault="00420312" w:rsidP="001F55CB">
      <w:pPr>
        <w:pStyle w:val="ConsPlusNormal"/>
        <w:pBdr>
          <w:top w:val="single" w:sz="6" w:space="0" w:color="auto"/>
        </w:pBdr>
        <w:jc w:val="both"/>
        <w:rPr>
          <w:sz w:val="2"/>
          <w:szCs w:val="2"/>
        </w:rPr>
      </w:pPr>
    </w:p>
    <w:p w:rsidR="004356B6" w:rsidRDefault="004356B6" w:rsidP="001F55CB">
      <w:pPr>
        <w:pStyle w:val="ConsPlusNormal"/>
        <w:pBdr>
          <w:top w:val="single" w:sz="6" w:space="0" w:color="auto"/>
        </w:pBdr>
        <w:jc w:val="both"/>
        <w:rPr>
          <w:sz w:val="2"/>
          <w:szCs w:val="2"/>
        </w:rPr>
      </w:pPr>
    </w:p>
    <w:p w:rsidR="004356B6" w:rsidRDefault="004356B6" w:rsidP="001F55CB">
      <w:pPr>
        <w:pStyle w:val="ConsPlusNormal"/>
        <w:pBdr>
          <w:top w:val="single" w:sz="6" w:space="0" w:color="auto"/>
        </w:pBdr>
        <w:jc w:val="both"/>
        <w:rPr>
          <w:sz w:val="2"/>
          <w:szCs w:val="2"/>
        </w:rPr>
      </w:pPr>
    </w:p>
    <w:p w:rsidR="004356B6" w:rsidRDefault="004356B6" w:rsidP="001F55CB">
      <w:pPr>
        <w:pStyle w:val="ConsPlusNormal"/>
        <w:pBdr>
          <w:top w:val="single" w:sz="6" w:space="0" w:color="auto"/>
        </w:pBdr>
        <w:jc w:val="both"/>
        <w:rPr>
          <w:sz w:val="2"/>
          <w:szCs w:val="2"/>
        </w:rPr>
      </w:pPr>
    </w:p>
    <w:p w:rsidR="004356B6" w:rsidRDefault="004356B6" w:rsidP="001F55CB">
      <w:pPr>
        <w:pStyle w:val="ConsPlusNormal"/>
        <w:pBdr>
          <w:top w:val="single" w:sz="6" w:space="0" w:color="auto"/>
        </w:pBdr>
        <w:jc w:val="both"/>
        <w:rPr>
          <w:sz w:val="2"/>
          <w:szCs w:val="2"/>
        </w:rPr>
      </w:pPr>
    </w:p>
    <w:p w:rsidR="00394258" w:rsidRDefault="00394258" w:rsidP="001F55CB">
      <w:pPr>
        <w:pStyle w:val="ConsPlusNormal"/>
        <w:jc w:val="right"/>
        <w:outlineLvl w:val="1"/>
      </w:pPr>
    </w:p>
    <w:p w:rsidR="00394258" w:rsidRDefault="00394258" w:rsidP="001F55CB">
      <w:pPr>
        <w:pStyle w:val="ConsPlusNormal"/>
        <w:jc w:val="right"/>
        <w:outlineLvl w:val="1"/>
      </w:pPr>
    </w:p>
    <w:p w:rsidR="00394258" w:rsidRDefault="00394258" w:rsidP="001F55CB">
      <w:pPr>
        <w:pStyle w:val="ConsPlusNormal"/>
        <w:jc w:val="right"/>
        <w:outlineLvl w:val="1"/>
      </w:pPr>
    </w:p>
    <w:p w:rsidR="00394258" w:rsidRDefault="00394258" w:rsidP="001F55CB">
      <w:pPr>
        <w:pStyle w:val="ConsPlusNormal"/>
        <w:jc w:val="right"/>
        <w:outlineLvl w:val="1"/>
      </w:pPr>
    </w:p>
    <w:p w:rsidR="00394258" w:rsidRDefault="00394258" w:rsidP="001F55CB">
      <w:pPr>
        <w:pStyle w:val="ConsPlusNormal"/>
        <w:jc w:val="right"/>
        <w:outlineLvl w:val="1"/>
      </w:pPr>
    </w:p>
    <w:p w:rsidR="00394258" w:rsidRDefault="00394258" w:rsidP="001F55CB">
      <w:pPr>
        <w:pStyle w:val="ConsPlusNormal"/>
        <w:jc w:val="right"/>
        <w:outlineLvl w:val="1"/>
      </w:pPr>
    </w:p>
    <w:p w:rsidR="00394258" w:rsidRDefault="00394258" w:rsidP="001F55CB">
      <w:pPr>
        <w:pStyle w:val="ConsPlusNormal"/>
        <w:jc w:val="right"/>
        <w:outlineLvl w:val="1"/>
      </w:pPr>
    </w:p>
    <w:p w:rsidR="005740D7" w:rsidRDefault="005740D7" w:rsidP="001F55CB">
      <w:pPr>
        <w:pStyle w:val="ConsPlusNormal"/>
        <w:jc w:val="right"/>
        <w:outlineLvl w:val="1"/>
      </w:pPr>
    </w:p>
    <w:p w:rsidR="005740D7" w:rsidRDefault="005740D7" w:rsidP="001F55CB">
      <w:pPr>
        <w:pStyle w:val="ConsPlusNormal"/>
        <w:jc w:val="right"/>
        <w:outlineLvl w:val="1"/>
      </w:pPr>
    </w:p>
    <w:p w:rsidR="005740D7" w:rsidRDefault="005740D7" w:rsidP="001F55CB">
      <w:pPr>
        <w:pStyle w:val="ConsPlusNormal"/>
        <w:jc w:val="right"/>
        <w:outlineLvl w:val="1"/>
      </w:pPr>
    </w:p>
    <w:p w:rsidR="00162C01" w:rsidRDefault="00162C01" w:rsidP="001F55CB">
      <w:pPr>
        <w:pStyle w:val="ConsPlusNormal"/>
        <w:jc w:val="right"/>
      </w:pPr>
    </w:p>
    <w:p w:rsidR="004A6AD0" w:rsidRDefault="004A6AD0" w:rsidP="001F55CB">
      <w:pPr>
        <w:pStyle w:val="ConsPlusNormal"/>
        <w:jc w:val="right"/>
      </w:pPr>
    </w:p>
    <w:p w:rsidR="004A6AD0" w:rsidRDefault="004A6AD0" w:rsidP="001F55CB">
      <w:pPr>
        <w:pStyle w:val="ConsPlusNormal"/>
        <w:jc w:val="right"/>
      </w:pPr>
    </w:p>
    <w:p w:rsidR="004A6AD0" w:rsidRDefault="004A6AD0" w:rsidP="001F55CB">
      <w:pPr>
        <w:pStyle w:val="ConsPlusNormal"/>
        <w:jc w:val="right"/>
      </w:pPr>
    </w:p>
    <w:p w:rsidR="004A6AD0" w:rsidRDefault="004A6AD0" w:rsidP="001F55CB">
      <w:pPr>
        <w:pStyle w:val="ConsPlusNormal"/>
        <w:jc w:val="right"/>
      </w:pPr>
    </w:p>
    <w:p w:rsidR="004A6AD0" w:rsidRDefault="004A6AD0" w:rsidP="001F55CB">
      <w:pPr>
        <w:pStyle w:val="ConsPlusNormal"/>
        <w:jc w:val="right"/>
      </w:pPr>
    </w:p>
    <w:p w:rsidR="004A6AD0" w:rsidRDefault="004A6AD0" w:rsidP="001F55CB">
      <w:pPr>
        <w:pStyle w:val="ConsPlusNormal"/>
        <w:jc w:val="right"/>
      </w:pPr>
    </w:p>
    <w:p w:rsidR="004A6AD0" w:rsidRDefault="004A6AD0" w:rsidP="001F55CB">
      <w:pPr>
        <w:pStyle w:val="ConsPlusNormal"/>
        <w:jc w:val="right"/>
      </w:pPr>
    </w:p>
    <w:p w:rsidR="004A6AD0" w:rsidRDefault="004A6AD0" w:rsidP="001F55CB">
      <w:pPr>
        <w:pStyle w:val="ConsPlusNormal"/>
        <w:jc w:val="right"/>
      </w:pPr>
    </w:p>
    <w:p w:rsidR="004A6AD0" w:rsidRDefault="004A6AD0" w:rsidP="001F55CB">
      <w:pPr>
        <w:pStyle w:val="ConsPlusNormal"/>
        <w:jc w:val="right"/>
      </w:pPr>
    </w:p>
    <w:p w:rsidR="004A6AD0" w:rsidRDefault="004A6AD0" w:rsidP="001F55CB">
      <w:pPr>
        <w:pStyle w:val="ConsPlusNormal"/>
        <w:jc w:val="right"/>
      </w:pPr>
    </w:p>
    <w:p w:rsidR="008D39AB" w:rsidRDefault="004A6AD0" w:rsidP="004A6AD0">
      <w:pPr>
        <w:pStyle w:val="ConsPlusNormal"/>
      </w:pPr>
      <w:r>
        <w:lastRenderedPageBreak/>
        <w:t xml:space="preserve">                                                                                          </w:t>
      </w:r>
      <w:r w:rsidR="00A936C2">
        <w:t xml:space="preserve">Приложение 3 </w:t>
      </w:r>
    </w:p>
    <w:p w:rsidR="00DA0A3B" w:rsidRDefault="004A6AD0" w:rsidP="004A6AD0">
      <w:pPr>
        <w:pStyle w:val="ConsPlusNormal"/>
      </w:pPr>
      <w:r>
        <w:t xml:space="preserve">                                                                                           </w:t>
      </w:r>
      <w:r w:rsidR="00DA0A3B">
        <w:t>к административному регламенту</w:t>
      </w:r>
    </w:p>
    <w:p w:rsidR="00DA0A3B" w:rsidRDefault="004A6AD0" w:rsidP="004A6AD0">
      <w:pPr>
        <w:pStyle w:val="ConsPlusNormal"/>
      </w:pPr>
      <w:r>
        <w:t xml:space="preserve">                                                                                           </w:t>
      </w:r>
      <w:r w:rsidR="00DA0A3B">
        <w:t>предоставления муниципальной услуги</w:t>
      </w:r>
    </w:p>
    <w:p w:rsidR="00DA0A3B" w:rsidRDefault="004A6AD0" w:rsidP="004A6AD0">
      <w:pPr>
        <w:pStyle w:val="ConsPlusNormal"/>
      </w:pPr>
      <w:r>
        <w:t xml:space="preserve">                                                                                           </w:t>
      </w:r>
      <w:r w:rsidR="00DA0A3B">
        <w:t>«Согласование проведения переустройства</w:t>
      </w:r>
    </w:p>
    <w:p w:rsidR="00DA0A3B" w:rsidRDefault="004A6AD0" w:rsidP="004A6AD0">
      <w:pPr>
        <w:pStyle w:val="ConsPlusNormal"/>
      </w:pPr>
      <w:r>
        <w:t xml:space="preserve">                                                                                           </w:t>
      </w:r>
      <w:r w:rsidR="00DA0A3B">
        <w:t>и (или) перепланировки помещения</w:t>
      </w:r>
    </w:p>
    <w:p w:rsidR="00DA0A3B" w:rsidRDefault="004A6AD0" w:rsidP="004A6AD0">
      <w:pPr>
        <w:pStyle w:val="ConsPlusNormal"/>
      </w:pPr>
      <w:r w:rsidRPr="004A6AD0">
        <w:t xml:space="preserve">                                                                                          </w:t>
      </w:r>
      <w:r w:rsidR="00232569">
        <w:t xml:space="preserve"> </w:t>
      </w:r>
      <w:r w:rsidR="00DA0A3B" w:rsidRPr="004A6AD0">
        <w:t>в многоквартирном доме»</w:t>
      </w:r>
    </w:p>
    <w:p w:rsidR="004A6AD0" w:rsidRPr="004A6AD0" w:rsidRDefault="004A6AD0" w:rsidP="004A6AD0">
      <w:pPr>
        <w:pStyle w:val="ConsPlusNormal"/>
      </w:pPr>
    </w:p>
    <w:p w:rsidR="004356B6" w:rsidRPr="004A6AD0" w:rsidRDefault="004356B6" w:rsidP="001F55CB">
      <w:pPr>
        <w:pStyle w:val="ConsPlusNormal"/>
        <w:pBdr>
          <w:top w:val="single" w:sz="6" w:space="0" w:color="auto"/>
        </w:pBdr>
        <w:jc w:val="both"/>
        <w:rPr>
          <w:sz w:val="2"/>
          <w:szCs w:val="2"/>
        </w:rPr>
      </w:pPr>
    </w:p>
    <w:p w:rsidR="00DA0A3B" w:rsidRPr="004A6AD0" w:rsidRDefault="00DA0A3B" w:rsidP="001F55CB">
      <w:pPr>
        <w:pStyle w:val="ConsPlusNormal"/>
        <w:pBdr>
          <w:top w:val="single" w:sz="6" w:space="0" w:color="auto"/>
        </w:pBdr>
        <w:jc w:val="both"/>
        <w:rPr>
          <w:sz w:val="2"/>
          <w:szCs w:val="2"/>
        </w:rPr>
      </w:pPr>
    </w:p>
    <w:p w:rsidR="00DA0A3B" w:rsidRPr="004A6AD0" w:rsidRDefault="00DA0A3B" w:rsidP="001F55CB">
      <w:pPr>
        <w:spacing w:after="0"/>
        <w:jc w:val="center"/>
        <w:rPr>
          <w:rFonts w:ascii="Times New Roman" w:hAnsi="Times New Roman"/>
          <w:sz w:val="24"/>
          <w:szCs w:val="24"/>
        </w:rPr>
      </w:pPr>
      <w:r w:rsidRPr="004A6AD0">
        <w:tab/>
      </w:r>
      <w:r w:rsidRPr="004A6AD0">
        <w:rPr>
          <w:rFonts w:ascii="Times New Roman" w:hAnsi="Times New Roman"/>
          <w:sz w:val="24"/>
          <w:szCs w:val="24"/>
        </w:rPr>
        <w:t>УТВЕРЖДЕНА</w:t>
      </w:r>
    </w:p>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1F55CB">
      <w:pPr>
        <w:autoSpaceDE w:val="0"/>
        <w:autoSpaceDN w:val="0"/>
        <w:spacing w:after="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1F55CB">
      <w:pPr>
        <w:autoSpaceDE w:val="0"/>
        <w:autoSpaceDN w:val="0"/>
        <w:spacing w:after="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ind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1F55CB">
      <w:pP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1F55CB">
      <w:pPr>
        <w:autoSpaceDE w:val="0"/>
        <w:autoSpaceDN w:val="0"/>
        <w:spacing w:after="0" w:line="240" w:lineRule="auto"/>
        <w:rPr>
          <w:rFonts w:ascii="Times New Roman" w:hAnsi="Times New Roman"/>
          <w:sz w:val="24"/>
          <w:szCs w:val="24"/>
        </w:rPr>
      </w:pPr>
    </w:p>
    <w:p w:rsidR="00DB7611"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1F55CB">
      <w:pPr>
        <w:spacing w:after="0"/>
        <w:jc w:val="center"/>
        <w:rPr>
          <w:rFonts w:ascii="Times New Roman" w:hAnsi="Times New Roman"/>
          <w:sz w:val="20"/>
          <w:szCs w:val="20"/>
        </w:rPr>
      </w:pPr>
    </w:p>
    <w:p w:rsidR="00DA0A3B" w:rsidRPr="00DA0A3B" w:rsidRDefault="00DA0A3B" w:rsidP="001F55CB">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1F55C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1F55C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1F55C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F55C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F55C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1F55C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r>
    </w:tbl>
    <w:p w:rsidR="00DA0A3B" w:rsidRPr="00DA0A3B" w:rsidRDefault="00DA0A3B" w:rsidP="001F55C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1F55C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1F55C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1F55C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1F55C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1F55CB">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1F55C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1F55C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1F55C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1F55C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1F55C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1F55C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1F55C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1F55C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1F55CB">
            <w:pPr>
              <w:autoSpaceDE w:val="0"/>
              <w:autoSpaceDN w:val="0"/>
              <w:spacing w:after="0" w:line="240" w:lineRule="auto"/>
              <w:jc w:val="center"/>
              <w:rPr>
                <w:rFonts w:ascii="Times New Roman" w:hAnsi="Times New Roman"/>
                <w:sz w:val="24"/>
                <w:szCs w:val="24"/>
              </w:rPr>
            </w:pPr>
          </w:p>
        </w:tc>
      </w:tr>
    </w:tbl>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1F55C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r>
    </w:tbl>
    <w:p w:rsidR="00DA0A3B" w:rsidRPr="00DA0A3B" w:rsidRDefault="00DA0A3B" w:rsidP="001F55C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55C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w:t>
            </w:r>
          </w:p>
        </w:tc>
        <w:tc>
          <w:tcPr>
            <w:tcW w:w="567"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55C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55C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1F55C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1F55CB">
      <w:pPr>
        <w:pBdr>
          <w:bottom w:val="dashed" w:sz="4" w:space="1" w:color="auto"/>
        </w:pBdr>
        <w:autoSpaceDE w:val="0"/>
        <w:autoSpaceDN w:val="0"/>
        <w:spacing w:after="0" w:line="240" w:lineRule="auto"/>
        <w:rPr>
          <w:rFonts w:ascii="Times New Roman" w:hAnsi="Times New Roman"/>
          <w:sz w:val="24"/>
          <w:szCs w:val="24"/>
        </w:rPr>
      </w:pPr>
    </w:p>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1F55C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rsidP="001F55C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1F55C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F55C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1F55CB">
      <w:pPr>
        <w:pBdr>
          <w:top w:val="single" w:sz="4" w:space="1" w:color="auto"/>
        </w:pBd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1F55C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F55C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1F55CB">
      <w:pPr>
        <w:autoSpaceDE w:val="0"/>
        <w:autoSpaceDN w:val="0"/>
        <w:spacing w:after="0" w:line="240" w:lineRule="auto"/>
        <w:rPr>
          <w:rFonts w:ascii="Times New Roman" w:hAnsi="Times New Roman"/>
          <w:sz w:val="24"/>
          <w:szCs w:val="24"/>
        </w:rPr>
      </w:pPr>
    </w:p>
    <w:p w:rsidR="00DA0A3B" w:rsidRPr="00DA0A3B" w:rsidRDefault="00DA0A3B" w:rsidP="001F55C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1F55C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1F55C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1F55CB">
      <w:pPr>
        <w:autoSpaceDE w:val="0"/>
        <w:autoSpaceDN w:val="0"/>
        <w:spacing w:after="0" w:line="240" w:lineRule="auto"/>
        <w:rPr>
          <w:rFonts w:ascii="Times New Roman" w:hAnsi="Times New Roman"/>
          <w:sz w:val="2"/>
          <w:szCs w:val="2"/>
        </w:rPr>
      </w:pPr>
    </w:p>
    <w:p w:rsidR="00193563" w:rsidRDefault="00193563" w:rsidP="001F55CB">
      <w:pPr>
        <w:tabs>
          <w:tab w:val="left" w:pos="2655"/>
        </w:tabs>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193563" w:rsidRDefault="00193563" w:rsidP="001F55CB">
      <w:pPr>
        <w:spacing w:after="0"/>
      </w:pPr>
    </w:p>
    <w:p w:rsidR="005740D7" w:rsidRDefault="005740D7"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193563" w:rsidRDefault="004A6AD0" w:rsidP="004A6AD0">
      <w:pPr>
        <w:pStyle w:val="ConsPlusNormal"/>
        <w:outlineLvl w:val="1"/>
      </w:pPr>
      <w:r>
        <w:lastRenderedPageBreak/>
        <w:t xml:space="preserve">                                                                                           </w:t>
      </w:r>
      <w:r w:rsidR="00193563">
        <w:t>Приложение</w:t>
      </w:r>
      <w:r w:rsidR="00A936C2">
        <w:t xml:space="preserve">  4</w:t>
      </w:r>
    </w:p>
    <w:p w:rsidR="00193563" w:rsidRDefault="004A6AD0" w:rsidP="004A6AD0">
      <w:pPr>
        <w:pStyle w:val="ConsPlusNormal"/>
      </w:pPr>
      <w:r>
        <w:t xml:space="preserve">                                                                                           </w:t>
      </w:r>
      <w:r w:rsidR="00193563">
        <w:t>к административному регламенту</w:t>
      </w:r>
    </w:p>
    <w:p w:rsidR="00193563" w:rsidRDefault="004A6AD0" w:rsidP="004A6AD0">
      <w:pPr>
        <w:pStyle w:val="ConsPlusNormal"/>
      </w:pPr>
      <w:r>
        <w:t xml:space="preserve">                                                                                           </w:t>
      </w:r>
      <w:r w:rsidR="00193563">
        <w:t>предоставления муниципальной услуги</w:t>
      </w:r>
    </w:p>
    <w:p w:rsidR="00193563" w:rsidRDefault="004A6AD0" w:rsidP="004A6AD0">
      <w:pPr>
        <w:pStyle w:val="ConsPlusNormal"/>
      </w:pPr>
      <w:r>
        <w:t xml:space="preserve">                                                                                           </w:t>
      </w:r>
      <w:r w:rsidR="00193563">
        <w:t>«Согласование проведения переустройства</w:t>
      </w:r>
    </w:p>
    <w:p w:rsidR="00193563" w:rsidRDefault="004A6AD0" w:rsidP="004A6AD0">
      <w:pPr>
        <w:pStyle w:val="ConsPlusNormal"/>
      </w:pPr>
      <w:r>
        <w:t xml:space="preserve">                                                                                           </w:t>
      </w:r>
      <w:r w:rsidR="00193563">
        <w:t>и (или) перепланировки помещения</w:t>
      </w:r>
    </w:p>
    <w:p w:rsidR="00193563" w:rsidRDefault="004A6AD0" w:rsidP="004A6AD0">
      <w:pPr>
        <w:pStyle w:val="ConsPlusNormal"/>
      </w:pPr>
      <w:r>
        <w:t xml:space="preserve">                                                                                           </w:t>
      </w:r>
      <w:r w:rsidR="00193563">
        <w:t>в многоквартирном доме»</w:t>
      </w:r>
    </w:p>
    <w:p w:rsidR="00193563" w:rsidRDefault="00193563" w:rsidP="001F55CB">
      <w:pPr>
        <w:tabs>
          <w:tab w:val="left" w:pos="7951"/>
        </w:tabs>
        <w:spacing w:after="0"/>
      </w:pPr>
    </w:p>
    <w:p w:rsidR="004A6AD0" w:rsidRDefault="004A6AD0" w:rsidP="001F55CB">
      <w:pPr>
        <w:tabs>
          <w:tab w:val="left" w:pos="7951"/>
        </w:tabs>
        <w:spacing w:after="0"/>
      </w:pPr>
    </w:p>
    <w:p w:rsidR="00193563" w:rsidRPr="00193563" w:rsidRDefault="00193563" w:rsidP="001F55CB">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F55CB">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F55CB">
      <w:pPr>
        <w:autoSpaceDE w:val="0"/>
        <w:autoSpaceDN w:val="0"/>
        <w:spacing w:after="0" w:line="240" w:lineRule="auto"/>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F55CB">
      <w:pPr>
        <w:autoSpaceDE w:val="0"/>
        <w:autoSpaceDN w:val="0"/>
        <w:spacing w:after="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F55CB">
      <w:pPr>
        <w:autoSpaceDE w:val="0"/>
        <w:autoSpaceDN w:val="0"/>
        <w:spacing w:after="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F55CB">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F55CB">
      <w:pPr>
        <w:pBdr>
          <w:top w:val="single" w:sz="4" w:space="1" w:color="auto"/>
        </w:pBd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F55CB">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F55CB">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F55CB">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F55CB">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F55CB">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F55CB">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r>
    </w:tbl>
    <w:p w:rsidR="00193563" w:rsidRPr="00193563" w:rsidRDefault="00193563" w:rsidP="001F55CB">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F55CB">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F55CB">
      <w:pPr>
        <w:autoSpaceDE w:val="0"/>
        <w:autoSpaceDN w:val="0"/>
        <w:spacing w:after="0" w:line="240" w:lineRule="auto"/>
        <w:rPr>
          <w:rFonts w:ascii="Times New Roman" w:hAnsi="Times New Roman"/>
          <w:sz w:val="24"/>
          <w:szCs w:val="24"/>
        </w:rPr>
      </w:pPr>
    </w:p>
    <w:p w:rsidR="00193563" w:rsidRPr="00193563" w:rsidRDefault="00193563" w:rsidP="001F55CB">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F55CB">
      <w:pPr>
        <w:autoSpaceDE w:val="0"/>
        <w:autoSpaceDN w:val="0"/>
        <w:spacing w:after="0" w:line="240" w:lineRule="auto"/>
        <w:rPr>
          <w:rFonts w:ascii="Times New Roman" w:hAnsi="Times New Roman"/>
          <w:sz w:val="24"/>
          <w:szCs w:val="24"/>
        </w:rPr>
      </w:pPr>
    </w:p>
    <w:p w:rsidR="00193563" w:rsidRPr="00193563" w:rsidRDefault="00193563" w:rsidP="001F55CB">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F55CB">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F55CB">
      <w:pPr>
        <w:autoSpaceDE w:val="0"/>
        <w:autoSpaceDN w:val="0"/>
        <w:spacing w:after="0" w:line="240" w:lineRule="auto"/>
        <w:rPr>
          <w:rFonts w:ascii="Times New Roman" w:hAnsi="Times New Roman"/>
          <w:sz w:val="24"/>
          <w:szCs w:val="24"/>
        </w:rPr>
      </w:pP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F55CB">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lastRenderedPageBreak/>
        <w:t>проведения ремонтно-строительных работ по переустройству и (или) перепланировке жилых помещений)</w:t>
      </w:r>
    </w:p>
    <w:p w:rsidR="00193563" w:rsidRPr="00193563" w:rsidRDefault="00193563" w:rsidP="001F55CB">
      <w:pPr>
        <w:autoSpaceDE w:val="0"/>
        <w:autoSpaceDN w:val="0"/>
        <w:spacing w:after="0" w:line="240" w:lineRule="auto"/>
        <w:rPr>
          <w:rFonts w:ascii="Times New Roman" w:hAnsi="Times New Roman"/>
          <w:sz w:val="24"/>
          <w:szCs w:val="24"/>
        </w:rPr>
      </w:pPr>
    </w:p>
    <w:p w:rsidR="00193563" w:rsidRPr="00193563" w:rsidRDefault="00193563" w:rsidP="001F55CB">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F55CB">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F55CB">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F55CB">
      <w:pPr>
        <w:autoSpaceDE w:val="0"/>
        <w:autoSpaceDN w:val="0"/>
        <w:spacing w:after="0" w:line="240" w:lineRule="auto"/>
        <w:rPr>
          <w:rFonts w:ascii="Times New Roman" w:hAnsi="Times New Roman"/>
          <w:sz w:val="24"/>
          <w:szCs w:val="24"/>
        </w:rPr>
      </w:pP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F55CB">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F55CB">
      <w:pPr>
        <w:autoSpaceDE w:val="0"/>
        <w:autoSpaceDN w:val="0"/>
        <w:spacing w:after="0" w:line="240" w:lineRule="auto"/>
        <w:rPr>
          <w:rFonts w:ascii="Times New Roman" w:hAnsi="Times New Roman"/>
          <w:sz w:val="24"/>
          <w:szCs w:val="24"/>
        </w:rPr>
      </w:pP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F55CB">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F55CB">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F55CB">
            <w:pPr>
              <w:autoSpaceDE w:val="0"/>
              <w:autoSpaceDN w:val="0"/>
              <w:spacing w:after="0" w:line="240" w:lineRule="auto"/>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F55CB">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p>
        </w:tc>
      </w:tr>
    </w:tbl>
    <w:p w:rsidR="00193563" w:rsidRPr="00193563" w:rsidRDefault="00193563" w:rsidP="001F55C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F55CB">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F55CB">
            <w:pPr>
              <w:autoSpaceDE w:val="0"/>
              <w:autoSpaceDN w:val="0"/>
              <w:spacing w:after="0" w:line="240" w:lineRule="auto"/>
              <w:rPr>
                <w:rFonts w:ascii="Times New Roman" w:hAnsi="Times New Roman"/>
                <w:sz w:val="24"/>
                <w:szCs w:val="24"/>
              </w:rPr>
            </w:pPr>
          </w:p>
        </w:tc>
      </w:tr>
    </w:tbl>
    <w:p w:rsidR="00193563" w:rsidRPr="00193563" w:rsidRDefault="00193563" w:rsidP="001F55CB">
      <w:pPr>
        <w:autoSpaceDE w:val="0"/>
        <w:autoSpaceDN w:val="0"/>
        <w:spacing w:after="0" w:line="240" w:lineRule="auto"/>
        <w:rPr>
          <w:rFonts w:ascii="Times New Roman" w:hAnsi="Times New Roman"/>
          <w:sz w:val="24"/>
          <w:szCs w:val="24"/>
        </w:rPr>
      </w:pPr>
    </w:p>
    <w:p w:rsidR="00193563" w:rsidRPr="00193563" w:rsidRDefault="00193563" w:rsidP="001F55CB">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F55CB">
      <w:pPr>
        <w:autoSpaceDE w:val="0"/>
        <w:autoSpaceDN w:val="0"/>
        <w:spacing w:after="0" w:line="240" w:lineRule="auto"/>
        <w:rPr>
          <w:rFonts w:ascii="Times New Roman" w:hAnsi="Times New Roman"/>
          <w:sz w:val="24"/>
          <w:szCs w:val="24"/>
        </w:rPr>
      </w:pPr>
    </w:p>
    <w:p w:rsidR="004356B6" w:rsidRDefault="004356B6" w:rsidP="001F55CB">
      <w:pPr>
        <w:spacing w:after="0"/>
      </w:pPr>
    </w:p>
    <w:p w:rsidR="00851D78" w:rsidRDefault="00851D78"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4A6AD0" w:rsidRDefault="004A6AD0" w:rsidP="001F55CB">
      <w:pPr>
        <w:spacing w:after="0"/>
      </w:pPr>
    </w:p>
    <w:p w:rsidR="00BB38FC" w:rsidRDefault="00BB38FC" w:rsidP="001F55CB">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4A6AD0" w:rsidP="004A6AD0">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lastRenderedPageBreak/>
        <w:t xml:space="preserve">                                                                                          </w:t>
      </w:r>
      <w:r w:rsidR="00A936C2" w:rsidRPr="00A936C2">
        <w:rPr>
          <w:rFonts w:ascii="Times New Roman" w:hAnsi="Times New Roman"/>
          <w:sz w:val="24"/>
          <w:szCs w:val="24"/>
        </w:rPr>
        <w:t>Приложение</w:t>
      </w:r>
      <w:r w:rsidR="00A936C2">
        <w:rPr>
          <w:rFonts w:ascii="Times New Roman" w:hAnsi="Times New Roman"/>
          <w:sz w:val="24"/>
          <w:szCs w:val="24"/>
        </w:rPr>
        <w:t xml:space="preserve"> 5</w:t>
      </w:r>
    </w:p>
    <w:p w:rsidR="00A936C2" w:rsidRPr="00A936C2" w:rsidRDefault="004A6AD0" w:rsidP="004A6A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936C2" w:rsidRPr="00A936C2">
        <w:rPr>
          <w:rFonts w:ascii="Times New Roman" w:hAnsi="Times New Roman"/>
          <w:sz w:val="24"/>
          <w:szCs w:val="24"/>
        </w:rPr>
        <w:t>к административному регламенту</w:t>
      </w:r>
    </w:p>
    <w:p w:rsidR="00A936C2" w:rsidRPr="00A936C2" w:rsidRDefault="004A6AD0" w:rsidP="004A6A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936C2" w:rsidRPr="00A936C2">
        <w:rPr>
          <w:rFonts w:ascii="Times New Roman" w:hAnsi="Times New Roman"/>
          <w:sz w:val="24"/>
          <w:szCs w:val="24"/>
        </w:rPr>
        <w:t>предоставления муниципальной услуги</w:t>
      </w:r>
    </w:p>
    <w:p w:rsidR="00A936C2" w:rsidRPr="00A936C2" w:rsidRDefault="004A6AD0" w:rsidP="004A6A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936C2" w:rsidRPr="00A936C2">
        <w:rPr>
          <w:rFonts w:ascii="Times New Roman" w:hAnsi="Times New Roman"/>
          <w:sz w:val="24"/>
          <w:szCs w:val="24"/>
        </w:rPr>
        <w:t>«Согласование проведения переустройства</w:t>
      </w:r>
    </w:p>
    <w:p w:rsidR="00A936C2" w:rsidRPr="00A936C2" w:rsidRDefault="004A6AD0" w:rsidP="004A6A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936C2" w:rsidRPr="00A936C2">
        <w:rPr>
          <w:rFonts w:ascii="Times New Roman" w:hAnsi="Times New Roman"/>
          <w:sz w:val="24"/>
          <w:szCs w:val="24"/>
        </w:rPr>
        <w:t>и (или) перепланировки помещения</w:t>
      </w:r>
    </w:p>
    <w:p w:rsidR="00A936C2" w:rsidRDefault="004A6AD0" w:rsidP="004A6A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936C2" w:rsidRPr="005740D7">
        <w:rPr>
          <w:rFonts w:ascii="Times New Roman" w:hAnsi="Times New Roman"/>
          <w:sz w:val="24"/>
          <w:szCs w:val="24"/>
        </w:rPr>
        <w:t>в многоквартирном доме»</w:t>
      </w:r>
    </w:p>
    <w:p w:rsidR="00A936C2" w:rsidRPr="005740D7" w:rsidRDefault="00A936C2" w:rsidP="001F55CB">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1F55CB">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1F55CB">
      <w:pPr>
        <w:autoSpaceDE w:val="0"/>
        <w:autoSpaceDN w:val="0"/>
        <w:spacing w:after="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1F55CB">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1F55CB">
      <w:pPr>
        <w:autoSpaceDE w:val="0"/>
        <w:autoSpaceDN w:val="0"/>
        <w:spacing w:after="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1F55CB">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1F55CB">
      <w:pPr>
        <w:pBdr>
          <w:top w:val="single" w:sz="4" w:space="1" w:color="auto"/>
        </w:pBd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1F55CB">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1F55CB">
      <w:pPr>
        <w:pBdr>
          <w:top w:val="single" w:sz="4" w:space="1" w:color="auto"/>
        </w:pBd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1F55CB">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1F55CB">
      <w:pPr>
        <w:pBdr>
          <w:top w:val="single" w:sz="4" w:space="1" w:color="auto"/>
        </w:pBd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1F55CB">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1F55CB">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1F55CB">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1F55CB">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1F55CB">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1F55CB">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1F55CB">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1F55CB">
      <w:pPr>
        <w:pBdr>
          <w:top w:val="single" w:sz="4" w:space="1" w:color="auto"/>
        </w:pBd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1F55CB">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1F55CB">
      <w:pPr>
        <w:pBdr>
          <w:top w:val="single" w:sz="4" w:space="1" w:color="auto"/>
        </w:pBd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1F55CB">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1F55CB">
      <w:pPr>
        <w:spacing w:after="0" w:line="248" w:lineRule="auto"/>
        <w:ind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1F55CB">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1F55CB">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rsidP="001F55CB">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1F55CB">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1F55CB">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1F55CB">
            <w:pPr>
              <w:spacing w:after="0"/>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CD5D34">
            <w:pPr>
              <w:spacing w:after="0"/>
              <w:rPr>
                <w:rFonts w:ascii="Times New Roman" w:hAnsi="Times New Roman"/>
                <w:color w:val="000000"/>
                <w:sz w:val="24"/>
                <w:szCs w:val="24"/>
              </w:rPr>
            </w:pPr>
            <w:r>
              <w:rPr>
                <w:rFonts w:ascii="Times New Roman" w:hAnsi="Times New Roman"/>
                <w:color w:val="000000"/>
                <w:sz w:val="24"/>
                <w:szCs w:val="24"/>
              </w:rPr>
              <w:t xml:space="preserve">пункта </w:t>
            </w:r>
            <w:r w:rsidR="00CD5D34">
              <w:rPr>
                <w:rFonts w:ascii="Times New Roman" w:hAnsi="Times New Roman"/>
                <w:color w:val="000000"/>
                <w:sz w:val="24"/>
                <w:szCs w:val="24"/>
              </w:rPr>
              <w:t>20</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1F55CB">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1F55CB">
            <w:pPr>
              <w:spacing w:after="0"/>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1F55CB">
            <w:pPr>
              <w:spacing w:after="0"/>
              <w:jc w:val="center"/>
              <w:rPr>
                <w:rFonts w:ascii="Times New Roman" w:hAnsi="Times New Roman"/>
                <w:color w:val="000000"/>
                <w:sz w:val="24"/>
                <w:szCs w:val="24"/>
              </w:rPr>
            </w:pPr>
            <w:r>
              <w:rPr>
                <w:rFonts w:ascii="Times New Roman" w:hAnsi="Times New Roman"/>
                <w:color w:val="000000"/>
                <w:sz w:val="24"/>
                <w:szCs w:val="24"/>
              </w:rPr>
              <w:t>подпункт 2</w:t>
            </w:r>
          </w:p>
          <w:p w:rsidR="007A4F03" w:rsidRPr="005740D7" w:rsidRDefault="00D94465" w:rsidP="00CD5D34">
            <w:pPr>
              <w:spacing w:after="0"/>
              <w:jc w:val="center"/>
              <w:rPr>
                <w:rFonts w:ascii="Times New Roman" w:hAnsi="Times New Roman"/>
                <w:color w:val="000000"/>
                <w:sz w:val="24"/>
                <w:szCs w:val="24"/>
              </w:rPr>
            </w:pPr>
            <w:r>
              <w:rPr>
                <w:rFonts w:ascii="Times New Roman" w:hAnsi="Times New Roman"/>
                <w:color w:val="000000"/>
                <w:sz w:val="24"/>
                <w:szCs w:val="24"/>
              </w:rPr>
              <w:t xml:space="preserve">пункта </w:t>
            </w:r>
            <w:r w:rsidR="00CD5D34">
              <w:rPr>
                <w:rFonts w:ascii="Times New Roman" w:hAnsi="Times New Roman"/>
                <w:color w:val="000000"/>
                <w:sz w:val="24"/>
                <w:szCs w:val="24"/>
              </w:rPr>
              <w:t>20</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rsidP="001F55CB">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 xml:space="preserve">свидетельствующего об отсутствии документа и (или) информации, необходимых для проведения </w:t>
            </w:r>
            <w:r w:rsidRPr="00D94465">
              <w:rPr>
                <w:rFonts w:ascii="Times New Roman" w:hAnsi="Times New Roman"/>
                <w:color w:val="000000"/>
                <w:sz w:val="24"/>
                <w:szCs w:val="24"/>
              </w:rPr>
              <w:lastRenderedPageBreak/>
              <w:t>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1F55CB">
            <w:pPr>
              <w:spacing w:after="0"/>
              <w:rPr>
                <w:rFonts w:ascii="Times New Roman" w:hAnsi="Times New Roman"/>
                <w:color w:val="000000"/>
                <w:sz w:val="24"/>
                <w:szCs w:val="24"/>
              </w:rPr>
            </w:pPr>
            <w:r w:rsidRPr="005740D7">
              <w:rPr>
                <w:rFonts w:ascii="Times New Roman" w:hAnsi="Times New Roman"/>
                <w:color w:val="000000"/>
                <w:sz w:val="24"/>
                <w:szCs w:val="24"/>
              </w:rPr>
              <w:lastRenderedPageBreak/>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 xml:space="preserve">если </w:t>
            </w:r>
            <w:r w:rsidR="00D94465" w:rsidRPr="001A3AE2">
              <w:rPr>
                <w:rFonts w:ascii="Times New Roman" w:hAnsi="Times New Roman"/>
                <w:color w:val="000000"/>
                <w:sz w:val="24"/>
                <w:szCs w:val="24"/>
              </w:rPr>
              <w:lastRenderedPageBreak/>
              <w:t>соответствующий документ не был представлен заявителем по собственной инициативе.</w:t>
            </w:r>
          </w:p>
          <w:p w:rsidR="007A4F03" w:rsidRPr="005740D7" w:rsidRDefault="007A4F03" w:rsidP="001F55CB">
            <w:pPr>
              <w:spacing w:after="0"/>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1F55CB">
            <w:pPr>
              <w:spacing w:after="0"/>
              <w:jc w:val="center"/>
              <w:rPr>
                <w:rFonts w:ascii="Times New Roman" w:hAnsi="Times New Roman"/>
                <w:color w:val="000000"/>
                <w:sz w:val="24"/>
                <w:szCs w:val="24"/>
              </w:rPr>
            </w:pPr>
            <w:r>
              <w:rPr>
                <w:rFonts w:ascii="Times New Roman" w:hAnsi="Times New Roman"/>
                <w:color w:val="000000"/>
                <w:sz w:val="24"/>
                <w:szCs w:val="24"/>
              </w:rPr>
              <w:lastRenderedPageBreak/>
              <w:t>подпункт 3</w:t>
            </w:r>
          </w:p>
          <w:p w:rsidR="007A4F03" w:rsidRPr="005740D7" w:rsidRDefault="00D94465" w:rsidP="00CD5D34">
            <w:pPr>
              <w:spacing w:after="0"/>
              <w:jc w:val="center"/>
              <w:rPr>
                <w:rFonts w:ascii="Times New Roman" w:hAnsi="Times New Roman"/>
                <w:color w:val="000000"/>
                <w:sz w:val="24"/>
                <w:szCs w:val="24"/>
              </w:rPr>
            </w:pPr>
            <w:r>
              <w:rPr>
                <w:rFonts w:ascii="Times New Roman" w:hAnsi="Times New Roman"/>
                <w:color w:val="000000"/>
                <w:sz w:val="24"/>
                <w:szCs w:val="24"/>
              </w:rPr>
              <w:t xml:space="preserve">пункта </w:t>
            </w:r>
            <w:r w:rsidR="00CD5D34">
              <w:rPr>
                <w:rFonts w:ascii="Times New Roman" w:hAnsi="Times New Roman"/>
                <w:color w:val="000000"/>
                <w:sz w:val="24"/>
                <w:szCs w:val="24"/>
              </w:rPr>
              <w:t>20</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1F55CB">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1F55CB">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1F55CB">
            <w:pPr>
              <w:spacing w:after="0"/>
              <w:ind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1F55CB">
            <w:pPr>
              <w:spacing w:after="0"/>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CD5D34">
            <w:pPr>
              <w:spacing w:after="0"/>
              <w:jc w:val="center"/>
              <w:rPr>
                <w:rFonts w:ascii="Times New Roman" w:hAnsi="Times New Roman"/>
                <w:color w:val="000000"/>
                <w:sz w:val="24"/>
                <w:szCs w:val="24"/>
              </w:rPr>
            </w:pPr>
            <w:r>
              <w:rPr>
                <w:rFonts w:ascii="Times New Roman" w:hAnsi="Times New Roman"/>
                <w:color w:val="000000"/>
                <w:sz w:val="24"/>
                <w:szCs w:val="24"/>
              </w:rPr>
              <w:t xml:space="preserve">пункта </w:t>
            </w:r>
            <w:r w:rsidR="00CD5D34">
              <w:rPr>
                <w:rFonts w:ascii="Times New Roman" w:hAnsi="Times New Roman"/>
                <w:color w:val="000000"/>
                <w:sz w:val="24"/>
                <w:szCs w:val="24"/>
              </w:rPr>
              <w:t>20</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1F55CB">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1F55CB">
            <w:pPr>
              <w:spacing w:after="0"/>
              <w:ind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1F55CB">
      <w:pPr>
        <w:spacing w:after="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1F55CB">
      <w:pPr>
        <w:spacing w:after="0" w:line="248" w:lineRule="auto"/>
        <w:ind w:hanging="10"/>
        <w:jc w:val="both"/>
        <w:rPr>
          <w:rFonts w:ascii="Times New Roman" w:hAnsi="Times New Roman"/>
          <w:color w:val="000000"/>
          <w:sz w:val="20"/>
        </w:rPr>
      </w:pPr>
    </w:p>
    <w:p w:rsidR="001A3AE2" w:rsidRDefault="001A3AE2" w:rsidP="001F55CB">
      <w:pPr>
        <w:spacing w:after="0" w:line="248" w:lineRule="auto"/>
        <w:ind w:hanging="10"/>
        <w:jc w:val="both"/>
        <w:rPr>
          <w:rFonts w:ascii="Times New Roman" w:hAnsi="Times New Roman"/>
          <w:color w:val="000000"/>
          <w:sz w:val="20"/>
        </w:rPr>
      </w:pPr>
    </w:p>
    <w:p w:rsidR="007A4F03" w:rsidRPr="007A4F03" w:rsidRDefault="007A4F03" w:rsidP="001F55CB">
      <w:pPr>
        <w:spacing w:after="0" w:line="248" w:lineRule="auto"/>
        <w:ind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1F55CB">
      <w:pPr>
        <w:spacing w:after="0" w:line="248" w:lineRule="auto"/>
        <w:ind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1F55CB">
      <w:pPr>
        <w:spacing w:after="0" w:line="248" w:lineRule="auto"/>
        <w:ind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1F55CB">
      <w:pPr>
        <w:spacing w:after="0" w:line="248" w:lineRule="auto"/>
        <w:ind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1F55CB">
      <w:pPr>
        <w:spacing w:after="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1F55CB">
            <w:pPr>
              <w:spacing w:after="0"/>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1F55CB">
      <w:pPr>
        <w:spacing w:after="0" w:line="238" w:lineRule="auto"/>
        <w:ind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1F55CB">
      <w:footerReference w:type="default" r:id="rId15"/>
      <w:pgSz w:w="11906" w:h="16838"/>
      <w:pgMar w:top="1134" w:right="567" w:bottom="567" w:left="1418"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E3" w:rsidRDefault="007D24E3">
      <w:pPr>
        <w:spacing w:after="0" w:line="240" w:lineRule="auto"/>
      </w:pPr>
      <w:r>
        <w:separator/>
      </w:r>
    </w:p>
  </w:endnote>
  <w:endnote w:type="continuationSeparator" w:id="0">
    <w:p w:rsidR="007D24E3" w:rsidRDefault="007D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31" w:rsidRDefault="004E3D31">
    <w:pPr>
      <w:pStyle w:val="ConsPlusNormal"/>
      <w:pBdr>
        <w:bottom w:val="single" w:sz="12" w:space="0" w:color="auto"/>
      </w:pBdr>
      <w:jc w:val="center"/>
      <w:rPr>
        <w:sz w:val="2"/>
        <w:szCs w:val="2"/>
      </w:rPr>
    </w:pPr>
  </w:p>
  <w:p w:rsidR="004E3D31" w:rsidRDefault="004E3D3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E3" w:rsidRDefault="007D24E3">
      <w:pPr>
        <w:spacing w:after="0" w:line="240" w:lineRule="auto"/>
      </w:pPr>
      <w:r>
        <w:separator/>
      </w:r>
    </w:p>
  </w:footnote>
  <w:footnote w:type="continuationSeparator" w:id="0">
    <w:p w:rsidR="007D24E3" w:rsidRDefault="007D24E3">
      <w:pPr>
        <w:spacing w:after="0" w:line="240" w:lineRule="auto"/>
      </w:pPr>
      <w:r>
        <w:continuationSeparator/>
      </w:r>
    </w:p>
  </w:footnote>
  <w:footnote w:id="1">
    <w:p w:rsidR="004E3D31" w:rsidRDefault="004E3D31"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FF85D64"/>
    <w:multiLevelType w:val="multilevel"/>
    <w:tmpl w:val="FC8E920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C9E4CC1"/>
    <w:multiLevelType w:val="hybridMultilevel"/>
    <w:tmpl w:val="4F189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542BC"/>
    <w:multiLevelType w:val="hybridMultilevel"/>
    <w:tmpl w:val="6290B898"/>
    <w:lvl w:ilvl="0" w:tplc="9476F2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E4B5AE6"/>
    <w:multiLevelType w:val="multilevel"/>
    <w:tmpl w:val="7C4035F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8">
    <w:nsid w:val="57546C42"/>
    <w:multiLevelType w:val="multilevel"/>
    <w:tmpl w:val="2B8058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E802DB5"/>
    <w:multiLevelType w:val="hybridMultilevel"/>
    <w:tmpl w:val="81C867B2"/>
    <w:lvl w:ilvl="0" w:tplc="5274B18A">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7"/>
  </w:num>
  <w:num w:numId="2">
    <w:abstractNumId w:val="0"/>
  </w:num>
  <w:num w:numId="3">
    <w:abstractNumId w:val="2"/>
  </w:num>
  <w:num w:numId="4">
    <w:abstractNumId w:val="3"/>
  </w:num>
  <w:num w:numId="5">
    <w:abstractNumId w:val="1"/>
  </w:num>
  <w:num w:numId="6">
    <w:abstractNumId w:val="8"/>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A"/>
    <w:rsid w:val="00006040"/>
    <w:rsid w:val="00025DD0"/>
    <w:rsid w:val="000466E3"/>
    <w:rsid w:val="00062675"/>
    <w:rsid w:val="00071499"/>
    <w:rsid w:val="0008006D"/>
    <w:rsid w:val="00093E55"/>
    <w:rsid w:val="00096F02"/>
    <w:rsid w:val="00097B47"/>
    <w:rsid w:val="000A1707"/>
    <w:rsid w:val="000A2830"/>
    <w:rsid w:val="000D1356"/>
    <w:rsid w:val="000F25BE"/>
    <w:rsid w:val="001031AE"/>
    <w:rsid w:val="0011562D"/>
    <w:rsid w:val="00125CF7"/>
    <w:rsid w:val="0013222E"/>
    <w:rsid w:val="0014527B"/>
    <w:rsid w:val="0015593F"/>
    <w:rsid w:val="00162C01"/>
    <w:rsid w:val="001758C3"/>
    <w:rsid w:val="00181B31"/>
    <w:rsid w:val="00193563"/>
    <w:rsid w:val="001A0275"/>
    <w:rsid w:val="001A3AE2"/>
    <w:rsid w:val="001A5244"/>
    <w:rsid w:val="001C0AD5"/>
    <w:rsid w:val="001C57E3"/>
    <w:rsid w:val="001E694D"/>
    <w:rsid w:val="001F55CB"/>
    <w:rsid w:val="00213FBF"/>
    <w:rsid w:val="00215F02"/>
    <w:rsid w:val="002277C5"/>
    <w:rsid w:val="00232569"/>
    <w:rsid w:val="00254F7E"/>
    <w:rsid w:val="002611EC"/>
    <w:rsid w:val="002B6E4A"/>
    <w:rsid w:val="002C4533"/>
    <w:rsid w:val="002D7498"/>
    <w:rsid w:val="00306333"/>
    <w:rsid w:val="00306652"/>
    <w:rsid w:val="00307BE6"/>
    <w:rsid w:val="00311B41"/>
    <w:rsid w:val="00344B45"/>
    <w:rsid w:val="00346F98"/>
    <w:rsid w:val="00372823"/>
    <w:rsid w:val="0037662C"/>
    <w:rsid w:val="00394258"/>
    <w:rsid w:val="003B3014"/>
    <w:rsid w:val="003B4B5D"/>
    <w:rsid w:val="003C343E"/>
    <w:rsid w:val="003F1E85"/>
    <w:rsid w:val="00411E28"/>
    <w:rsid w:val="00420312"/>
    <w:rsid w:val="0042095B"/>
    <w:rsid w:val="004212D5"/>
    <w:rsid w:val="004218FC"/>
    <w:rsid w:val="004235BA"/>
    <w:rsid w:val="004356B6"/>
    <w:rsid w:val="00461206"/>
    <w:rsid w:val="0046441B"/>
    <w:rsid w:val="00464DF0"/>
    <w:rsid w:val="004655D8"/>
    <w:rsid w:val="004749F3"/>
    <w:rsid w:val="00483680"/>
    <w:rsid w:val="00496D6C"/>
    <w:rsid w:val="004A6AD0"/>
    <w:rsid w:val="004E1A77"/>
    <w:rsid w:val="004E3D31"/>
    <w:rsid w:val="00502155"/>
    <w:rsid w:val="00502D4C"/>
    <w:rsid w:val="0051734E"/>
    <w:rsid w:val="00557641"/>
    <w:rsid w:val="00564308"/>
    <w:rsid w:val="005700A9"/>
    <w:rsid w:val="0057083B"/>
    <w:rsid w:val="005740D7"/>
    <w:rsid w:val="005863C4"/>
    <w:rsid w:val="005B0F4A"/>
    <w:rsid w:val="005B0F61"/>
    <w:rsid w:val="005F5EBE"/>
    <w:rsid w:val="006244D6"/>
    <w:rsid w:val="006259FC"/>
    <w:rsid w:val="00631180"/>
    <w:rsid w:val="0068567A"/>
    <w:rsid w:val="00691B8E"/>
    <w:rsid w:val="006B2154"/>
    <w:rsid w:val="006C309E"/>
    <w:rsid w:val="006C4BCF"/>
    <w:rsid w:val="006D046E"/>
    <w:rsid w:val="006D1B73"/>
    <w:rsid w:val="006D35AD"/>
    <w:rsid w:val="006D5824"/>
    <w:rsid w:val="006E1B12"/>
    <w:rsid w:val="006E37FE"/>
    <w:rsid w:val="006F2D1E"/>
    <w:rsid w:val="006F4F11"/>
    <w:rsid w:val="00704A7B"/>
    <w:rsid w:val="00727AC5"/>
    <w:rsid w:val="00743299"/>
    <w:rsid w:val="00756D1D"/>
    <w:rsid w:val="00795ABF"/>
    <w:rsid w:val="007A4BF2"/>
    <w:rsid w:val="007A4F03"/>
    <w:rsid w:val="007D24E3"/>
    <w:rsid w:val="007E006D"/>
    <w:rsid w:val="007E416E"/>
    <w:rsid w:val="007E59C5"/>
    <w:rsid w:val="008142C4"/>
    <w:rsid w:val="008329DF"/>
    <w:rsid w:val="00846CB8"/>
    <w:rsid w:val="00851D78"/>
    <w:rsid w:val="0085752A"/>
    <w:rsid w:val="00863D4D"/>
    <w:rsid w:val="00883229"/>
    <w:rsid w:val="008865B3"/>
    <w:rsid w:val="008A198C"/>
    <w:rsid w:val="008B5AA1"/>
    <w:rsid w:val="008C0E33"/>
    <w:rsid w:val="008C249A"/>
    <w:rsid w:val="008D39AB"/>
    <w:rsid w:val="008D6E62"/>
    <w:rsid w:val="008E4AC1"/>
    <w:rsid w:val="00905517"/>
    <w:rsid w:val="009121A2"/>
    <w:rsid w:val="009141F7"/>
    <w:rsid w:val="00920913"/>
    <w:rsid w:val="009341C7"/>
    <w:rsid w:val="00943313"/>
    <w:rsid w:val="00944916"/>
    <w:rsid w:val="0097313F"/>
    <w:rsid w:val="00974E23"/>
    <w:rsid w:val="00990A89"/>
    <w:rsid w:val="00990CCF"/>
    <w:rsid w:val="00994999"/>
    <w:rsid w:val="009A7503"/>
    <w:rsid w:val="009B2E31"/>
    <w:rsid w:val="009B5275"/>
    <w:rsid w:val="009C79C9"/>
    <w:rsid w:val="009D1336"/>
    <w:rsid w:val="009D433E"/>
    <w:rsid w:val="009E5ADB"/>
    <w:rsid w:val="009F5FC8"/>
    <w:rsid w:val="00A045B1"/>
    <w:rsid w:val="00A11823"/>
    <w:rsid w:val="00A212C9"/>
    <w:rsid w:val="00A301EA"/>
    <w:rsid w:val="00A317E0"/>
    <w:rsid w:val="00A46539"/>
    <w:rsid w:val="00A56A37"/>
    <w:rsid w:val="00A616FD"/>
    <w:rsid w:val="00A65CBE"/>
    <w:rsid w:val="00A83D21"/>
    <w:rsid w:val="00A84EE8"/>
    <w:rsid w:val="00A936C2"/>
    <w:rsid w:val="00AA0982"/>
    <w:rsid w:val="00B03B44"/>
    <w:rsid w:val="00B0791B"/>
    <w:rsid w:val="00B13D4E"/>
    <w:rsid w:val="00B13DF9"/>
    <w:rsid w:val="00B166D8"/>
    <w:rsid w:val="00B3538D"/>
    <w:rsid w:val="00B359D4"/>
    <w:rsid w:val="00B64C8F"/>
    <w:rsid w:val="00BB38FC"/>
    <w:rsid w:val="00C20D69"/>
    <w:rsid w:val="00C27A7C"/>
    <w:rsid w:val="00C36251"/>
    <w:rsid w:val="00C51BBD"/>
    <w:rsid w:val="00C53255"/>
    <w:rsid w:val="00C603F3"/>
    <w:rsid w:val="00C76A34"/>
    <w:rsid w:val="00C86ABD"/>
    <w:rsid w:val="00C96C1F"/>
    <w:rsid w:val="00CB5905"/>
    <w:rsid w:val="00CD5D34"/>
    <w:rsid w:val="00CF366C"/>
    <w:rsid w:val="00D061B5"/>
    <w:rsid w:val="00D308EB"/>
    <w:rsid w:val="00D5073F"/>
    <w:rsid w:val="00D57E22"/>
    <w:rsid w:val="00D63C84"/>
    <w:rsid w:val="00D65B56"/>
    <w:rsid w:val="00D85449"/>
    <w:rsid w:val="00D94465"/>
    <w:rsid w:val="00DA0A3B"/>
    <w:rsid w:val="00DB7611"/>
    <w:rsid w:val="00DD1698"/>
    <w:rsid w:val="00DD5C4E"/>
    <w:rsid w:val="00DE0931"/>
    <w:rsid w:val="00DE31A1"/>
    <w:rsid w:val="00DF30FC"/>
    <w:rsid w:val="00DF682D"/>
    <w:rsid w:val="00E063AE"/>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1321F"/>
    <w:rsid w:val="00F35E31"/>
    <w:rsid w:val="00F66163"/>
    <w:rsid w:val="00F67E74"/>
    <w:rsid w:val="00F71DAA"/>
    <w:rsid w:val="00F84562"/>
    <w:rsid w:val="00F94D21"/>
    <w:rsid w:val="00F95DE8"/>
    <w:rsid w:val="00FA6B72"/>
    <w:rsid w:val="00FB710C"/>
    <w:rsid w:val="00FB7CB0"/>
    <w:rsid w:val="00FC4D17"/>
    <w:rsid w:val="00FD2E39"/>
    <w:rsid w:val="00FE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BFA8F2-EBF5-42E7-98CB-8D4CCA7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styleId="ad">
    <w:name w:val="FollowedHyperlink"/>
    <w:basedOn w:val="a0"/>
    <w:uiPriority w:val="99"/>
    <w:semiHidden/>
    <w:unhideWhenUsed/>
    <w:rsid w:val="00E06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admshatrovo.ru/?ysclid=l1xe31g1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9D8F73F908EA9E334063F358B4707844216F1FE858BBAFD2DE188996C706E3B2564F995B0735875A7B23z2x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85E63A1241B348B4913B0AB215CB3A4CEE1AA044270DCFB4570ADA197jFOBE"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3E96-264E-4D1E-B579-BFD675F2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30</Pages>
  <Words>14317</Words>
  <Characters>81607</Characters>
  <Application>Microsoft Office Word</Application>
  <DocSecurity>2</DocSecurity>
  <Lines>680</Lines>
  <Paragraphs>191</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lpstr>    Раздел I. Общие положения</vt:lpstr>
      <vt:lpstr>    Раздел II. Стандарт предоставления муниципальной услуги</vt:lpstr>
      <vt:lpstr>    Раздел III. Состав, последовательность и сроки выполнения административных проце</vt:lpstr>
      <vt:lpstr>    Раздел IV. Формы контроля за исполнением административного регламента</vt:lpstr>
      <vt:lpstr>    Раздел V. Досудебный (внесудебный) порядок обжалования решений и действий (безде</vt:lpstr>
      <vt:lpstr>    Раздел VI. Особенности выполнения административных процедур (действий) в МФЦ</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КонсультантПлюс Версия 4018.00.50</Company>
  <LinksUpToDate>false</LinksUpToDate>
  <CharactersWithSpaces>95733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Ядрышникова Ольга Александровна</cp:lastModifiedBy>
  <cp:revision>8</cp:revision>
  <cp:lastPrinted>2022-04-14T06:35:00Z</cp:lastPrinted>
  <dcterms:created xsi:type="dcterms:W3CDTF">2022-04-13T09:22:00Z</dcterms:created>
  <dcterms:modified xsi:type="dcterms:W3CDTF">2022-04-18T06:11:00Z</dcterms:modified>
</cp:coreProperties>
</file>