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A4" w:rsidRDefault="00D40BA4" w:rsidP="00D40BA4">
      <w:pPr>
        <w:jc w:val="center"/>
        <w:rPr>
          <w:rFonts w:ascii="PT Astra Serif" w:eastAsia="Arial Unicode MS" w:hAnsi="PT Astra Serif" w:cs="Tahoma"/>
          <w:b/>
          <w:bCs/>
          <w:color w:val="000000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2883AEDC" wp14:editId="5ED7E5E4">
            <wp:extent cx="857250" cy="1076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BA4" w:rsidRPr="004E3451" w:rsidRDefault="00D40BA4" w:rsidP="00D40BA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D40BA4" w:rsidRPr="004E3451" w:rsidRDefault="00D40BA4" w:rsidP="00D40BA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ШАТРОВСКОГО МУНИЦИПАЛЬНОГО ОКРУГА</w:t>
      </w:r>
    </w:p>
    <w:p w:rsidR="00D40BA4" w:rsidRPr="004E3451" w:rsidRDefault="00D40BA4" w:rsidP="00D40BA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D40BA4" w:rsidRPr="004E3451" w:rsidRDefault="00D40BA4" w:rsidP="00D40BA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0BA4" w:rsidRPr="004E3451" w:rsidRDefault="00D40BA4" w:rsidP="00D40BA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40BA4" w:rsidRPr="004E3451" w:rsidRDefault="00D40BA4" w:rsidP="00D40BA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345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D40BA4" w:rsidRPr="004E3451" w:rsidRDefault="00D40BA4" w:rsidP="00D40BA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BA4" w:rsidRPr="004E3451" w:rsidRDefault="00255832" w:rsidP="00D40BA4">
      <w:pPr>
        <w:keepNext/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  10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апреля  2025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 года   №   224              </w:t>
      </w:r>
      <w:r w:rsidR="00D40BA4"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D40BA4" w:rsidRPr="004E34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D40BA4"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proofErr w:type="spellStart"/>
      <w:r w:rsidR="00D40BA4" w:rsidRPr="004E3451">
        <w:rPr>
          <w:rFonts w:ascii="Times New Roman" w:eastAsia="Times New Roman" w:hAnsi="Times New Roman" w:cs="Times New Roman"/>
          <w:sz w:val="24"/>
          <w:szCs w:val="24"/>
        </w:rPr>
        <w:t>с.Шатрово</w:t>
      </w:r>
      <w:proofErr w:type="spellEnd"/>
      <w:r w:rsidR="00D40BA4" w:rsidRPr="004E34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40BA4" w:rsidRPr="00772849" w:rsidRDefault="00D40BA4" w:rsidP="00D40BA4">
      <w:pPr>
        <w:keepNext/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0BA4" w:rsidRPr="00772849" w:rsidRDefault="00D40BA4" w:rsidP="00D40BA4">
      <w:pPr>
        <w:keepNext/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0BA4" w:rsidRPr="00772849" w:rsidRDefault="00D40BA4" w:rsidP="00D40BA4">
      <w:pPr>
        <w:keepNext/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84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D40BA4" w:rsidRPr="00506FCF" w:rsidRDefault="00D40BA4" w:rsidP="00D40BA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sz w:val="24"/>
          <w:szCs w:val="24"/>
        </w:rPr>
        <w:t>О внесении изменения</w:t>
      </w:r>
      <w:r w:rsidRPr="00506FCF">
        <w:rPr>
          <w:rFonts w:ascii="PT Astra Serif" w:eastAsia="Times New Roman" w:hAnsi="PT Astra Serif" w:cs="Times New Roman"/>
          <w:b/>
          <w:sz w:val="24"/>
          <w:szCs w:val="24"/>
        </w:rPr>
        <w:t xml:space="preserve"> в постановление Администрации Шатровского муниципального округа </w:t>
      </w:r>
      <w:r w:rsidRPr="00506FCF">
        <w:rPr>
          <w:rFonts w:ascii="PT Astra Serif" w:hAnsi="PT Astra Serif" w:cs="Times New Roman"/>
          <w:b/>
          <w:sz w:val="24"/>
          <w:szCs w:val="24"/>
        </w:rPr>
        <w:t xml:space="preserve">от </w:t>
      </w:r>
      <w:r w:rsidRPr="00506FCF">
        <w:rPr>
          <w:rFonts w:ascii="PT Astra Serif" w:eastAsia="Times New Roman" w:hAnsi="PT Astra Serif" w:cs="Times New Roman"/>
          <w:b/>
          <w:sz w:val="24"/>
          <w:szCs w:val="24"/>
        </w:rPr>
        <w:t xml:space="preserve">2 ноября 2021 года № 433 «О муниципальной программе Шатровского </w:t>
      </w:r>
      <w:r w:rsidRPr="00506FCF">
        <w:rPr>
          <w:rFonts w:ascii="PT Astra Serif" w:hAnsi="PT Astra Serif"/>
          <w:b/>
          <w:sz w:val="24"/>
          <w:szCs w:val="24"/>
        </w:rPr>
        <w:t xml:space="preserve">муниципального округа </w:t>
      </w:r>
      <w:r w:rsidRPr="00506FCF">
        <w:rPr>
          <w:rFonts w:ascii="PT Astra Serif" w:eastAsia="Times New Roman" w:hAnsi="PT Astra Serif" w:cs="Times New Roman"/>
          <w:b/>
          <w:sz w:val="24"/>
          <w:szCs w:val="24"/>
        </w:rPr>
        <w:t>«</w:t>
      </w:r>
      <w:r w:rsidRPr="00506FCF">
        <w:rPr>
          <w:rFonts w:ascii="PT Astra Serif" w:hAnsi="PT Astra Serif"/>
          <w:b/>
          <w:sz w:val="24"/>
          <w:szCs w:val="24"/>
        </w:rPr>
        <w:t xml:space="preserve">Обеспечение общественного порядка и противодействие преступности в </w:t>
      </w:r>
      <w:proofErr w:type="spellStart"/>
      <w:r w:rsidRPr="00506FCF">
        <w:rPr>
          <w:rFonts w:ascii="PT Astra Serif" w:hAnsi="PT Astra Serif"/>
          <w:b/>
          <w:sz w:val="24"/>
          <w:szCs w:val="24"/>
        </w:rPr>
        <w:t>Шатровском</w:t>
      </w:r>
      <w:proofErr w:type="spellEnd"/>
      <w:r w:rsidRPr="00506FCF">
        <w:rPr>
          <w:rFonts w:ascii="PT Astra Serif" w:hAnsi="PT Astra Serif"/>
          <w:b/>
          <w:sz w:val="24"/>
          <w:szCs w:val="24"/>
        </w:rPr>
        <w:t xml:space="preserve"> муниципальном округе</w:t>
      </w:r>
      <w:r w:rsidRPr="00506FCF">
        <w:rPr>
          <w:rFonts w:ascii="PT Astra Serif" w:eastAsia="Times New Roman" w:hAnsi="PT Astra Serif" w:cs="Arial"/>
          <w:b/>
          <w:bCs/>
          <w:sz w:val="24"/>
          <w:szCs w:val="24"/>
        </w:rPr>
        <w:t>»</w:t>
      </w:r>
    </w:p>
    <w:p w:rsidR="00D40BA4" w:rsidRPr="00772849" w:rsidRDefault="00D40BA4" w:rsidP="00D40BA4">
      <w:pPr>
        <w:spacing w:after="0" w:line="240" w:lineRule="auto"/>
        <w:rPr>
          <w:sz w:val="20"/>
          <w:szCs w:val="20"/>
        </w:rPr>
      </w:pPr>
    </w:p>
    <w:p w:rsidR="00D40BA4" w:rsidRPr="00772849" w:rsidRDefault="00D40BA4" w:rsidP="00D40BA4">
      <w:pPr>
        <w:spacing w:after="0" w:line="240" w:lineRule="auto"/>
        <w:rPr>
          <w:sz w:val="20"/>
          <w:szCs w:val="20"/>
        </w:rPr>
      </w:pPr>
    </w:p>
    <w:p w:rsidR="00D40BA4" w:rsidRPr="00506FCF" w:rsidRDefault="00D40BA4" w:rsidP="00D40BA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06FCF">
        <w:rPr>
          <w:rFonts w:ascii="PT Astra Serif" w:hAnsi="PT Astra Serif"/>
          <w:sz w:val="24"/>
          <w:szCs w:val="24"/>
        </w:rPr>
        <w:t xml:space="preserve">В соответствии с </w:t>
      </w:r>
      <w:r>
        <w:rPr>
          <w:rFonts w:ascii="PT Astra Serif" w:hAnsi="PT Astra Serif"/>
          <w:sz w:val="24"/>
          <w:szCs w:val="24"/>
        </w:rPr>
        <w:t>Федеральным законом от 6 октября 2003 года</w:t>
      </w:r>
      <w:r w:rsidRPr="00506FCF">
        <w:rPr>
          <w:rFonts w:ascii="PT Astra Serif" w:hAnsi="PT Astra Serif"/>
          <w:sz w:val="24"/>
          <w:szCs w:val="24"/>
        </w:rPr>
        <w:t xml:space="preserve"> № 131</w:t>
      </w:r>
      <w:r>
        <w:rPr>
          <w:rFonts w:ascii="PT Astra Serif" w:hAnsi="PT Astra Serif"/>
          <w:sz w:val="24"/>
          <w:szCs w:val="24"/>
        </w:rPr>
        <w:t>-ФЗ</w:t>
      </w:r>
      <w:r w:rsidRPr="00506FCF">
        <w:rPr>
          <w:rFonts w:ascii="PT Astra Serif" w:hAnsi="PT Astra Serif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Pr="00506FCF">
        <w:rPr>
          <w:rFonts w:ascii="PT Astra Serif" w:eastAsia="Times New Roman" w:hAnsi="PT Astra Serif" w:cs="Times New Roman"/>
          <w:sz w:val="24"/>
          <w:szCs w:val="24"/>
        </w:rPr>
        <w:t>Уставом Шатровского муниципального округа Курганской области,</w:t>
      </w:r>
      <w:r w:rsidRPr="00506FCF">
        <w:rPr>
          <w:rFonts w:ascii="PT Astra Serif" w:hAnsi="PT Astra Serif"/>
          <w:sz w:val="24"/>
          <w:szCs w:val="24"/>
        </w:rPr>
        <w:t xml:space="preserve"> в целях </w:t>
      </w:r>
      <w:r>
        <w:rPr>
          <w:rFonts w:ascii="PT Astra Serif" w:hAnsi="PT Astra Serif"/>
          <w:sz w:val="24"/>
          <w:szCs w:val="24"/>
        </w:rPr>
        <w:t>уточнения перечня мероприятий муниципальной программы</w:t>
      </w:r>
      <w:r w:rsidRPr="00506FCF">
        <w:rPr>
          <w:rFonts w:ascii="PT Astra Serif" w:hAnsi="PT Astra Serif"/>
          <w:sz w:val="24"/>
          <w:szCs w:val="24"/>
        </w:rPr>
        <w:t>¸ Администрация</w:t>
      </w:r>
      <w:r w:rsidRPr="00506FCF">
        <w:rPr>
          <w:rFonts w:ascii="PT Astra Serif" w:eastAsia="Times New Roman" w:hAnsi="PT Astra Serif" w:cs="Times New Roman"/>
          <w:sz w:val="24"/>
          <w:szCs w:val="24"/>
        </w:rPr>
        <w:t xml:space="preserve"> Шатровского муниципального округа Курганской области</w:t>
      </w:r>
    </w:p>
    <w:p w:rsidR="00D40BA4" w:rsidRPr="00506FCF" w:rsidRDefault="00D40BA4" w:rsidP="00D40BA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506FCF">
        <w:rPr>
          <w:rFonts w:ascii="PT Astra Serif" w:eastAsia="Times New Roman" w:hAnsi="PT Astra Serif" w:cs="Times New Roman"/>
          <w:sz w:val="24"/>
          <w:szCs w:val="24"/>
        </w:rPr>
        <w:t>ПОСТАНОВЛЯЕТ:</w:t>
      </w:r>
    </w:p>
    <w:p w:rsidR="00D40BA4" w:rsidRPr="00506FCF" w:rsidRDefault="00D40BA4" w:rsidP="00D40BA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506FCF">
        <w:rPr>
          <w:rFonts w:ascii="PT Astra Serif" w:hAnsi="PT Astra Serif"/>
          <w:sz w:val="24"/>
          <w:szCs w:val="24"/>
        </w:rPr>
        <w:t>1. Внести в постановление Администрации Шатровского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</w:t>
      </w:r>
      <w:r w:rsidRPr="00506FC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proofErr w:type="gramStart"/>
      <w:r w:rsidRPr="00506FCF">
        <w:rPr>
          <w:rFonts w:ascii="PT Astra Serif" w:hAnsi="PT Astra Serif" w:cs="Times New Roman"/>
          <w:sz w:val="24"/>
          <w:szCs w:val="24"/>
        </w:rPr>
        <w:t xml:space="preserve">от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06FCF">
        <w:rPr>
          <w:rFonts w:ascii="PT Astra Serif" w:eastAsia="Times New Roman" w:hAnsi="PT Astra Serif" w:cs="Times New Roman"/>
          <w:sz w:val="24"/>
          <w:szCs w:val="24"/>
        </w:rPr>
        <w:t>2</w:t>
      </w:r>
      <w:proofErr w:type="gramEnd"/>
      <w:r w:rsidRPr="00506FCF">
        <w:rPr>
          <w:rFonts w:ascii="PT Astra Serif" w:eastAsia="Times New Roman" w:hAnsi="PT Astra Serif" w:cs="Times New Roman"/>
          <w:sz w:val="24"/>
          <w:szCs w:val="24"/>
        </w:rPr>
        <w:t xml:space="preserve"> ноября 2021 года № 433 «О муниципальной программе Шатровского </w:t>
      </w:r>
      <w:r w:rsidRPr="00506FCF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506FCF">
        <w:rPr>
          <w:rFonts w:ascii="PT Astra Serif" w:eastAsia="Times New Roman" w:hAnsi="PT Astra Serif" w:cs="Times New Roman"/>
          <w:sz w:val="24"/>
          <w:szCs w:val="24"/>
        </w:rPr>
        <w:t>«</w:t>
      </w:r>
      <w:r w:rsidRPr="00506FCF">
        <w:rPr>
          <w:rFonts w:ascii="PT Astra Serif" w:hAnsi="PT Astra Serif"/>
          <w:sz w:val="24"/>
          <w:szCs w:val="24"/>
        </w:rPr>
        <w:t xml:space="preserve">Обеспечение общественного порядка и противодействие преступности в </w:t>
      </w:r>
      <w:proofErr w:type="spellStart"/>
      <w:r w:rsidRPr="00506FCF">
        <w:rPr>
          <w:rFonts w:ascii="PT Astra Serif" w:hAnsi="PT Astra Serif"/>
          <w:sz w:val="24"/>
          <w:szCs w:val="24"/>
        </w:rPr>
        <w:t>Шатровском</w:t>
      </w:r>
      <w:proofErr w:type="spellEnd"/>
      <w:r w:rsidRPr="00506FCF">
        <w:rPr>
          <w:rFonts w:ascii="PT Astra Serif" w:hAnsi="PT Astra Serif"/>
          <w:sz w:val="24"/>
          <w:szCs w:val="24"/>
        </w:rPr>
        <w:t xml:space="preserve"> муниципальном округе</w:t>
      </w:r>
      <w:r w:rsidRPr="00506FCF">
        <w:rPr>
          <w:rFonts w:ascii="PT Astra Serif" w:eastAsia="Times New Roman" w:hAnsi="PT Astra Serif" w:cs="Arial"/>
          <w:bCs/>
          <w:sz w:val="24"/>
          <w:szCs w:val="24"/>
        </w:rPr>
        <w:t>»</w:t>
      </w:r>
      <w:r w:rsidRPr="00506FC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506FCF">
        <w:rPr>
          <w:rFonts w:ascii="PT Astra Serif" w:hAnsi="PT Astra Serif"/>
          <w:sz w:val="24"/>
          <w:szCs w:val="24"/>
        </w:rPr>
        <w:t>следующее изменение:</w:t>
      </w:r>
    </w:p>
    <w:p w:rsidR="00D40BA4" w:rsidRPr="00051AE3" w:rsidRDefault="00D40BA4" w:rsidP="00D40BA4">
      <w:pPr>
        <w:snapToGri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1 к муниципальной программе</w:t>
      </w:r>
      <w:r w:rsidRPr="0030474C">
        <w:rPr>
          <w:rFonts w:ascii="PT Astra Serif" w:hAnsi="PT Astra Serif"/>
          <w:sz w:val="24"/>
          <w:szCs w:val="24"/>
        </w:rPr>
        <w:t xml:space="preserve"> </w:t>
      </w:r>
      <w:r w:rsidRPr="00506FCF">
        <w:rPr>
          <w:rFonts w:ascii="PT Astra Serif" w:hAnsi="PT Astra Serif"/>
          <w:sz w:val="24"/>
          <w:szCs w:val="24"/>
        </w:rPr>
        <w:t>Шатровского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</w:t>
      </w:r>
      <w:r w:rsidRPr="00506FCF">
        <w:rPr>
          <w:rFonts w:ascii="PT Astra Serif" w:eastAsia="Times New Roman" w:hAnsi="PT Astra Serif" w:cs="Times New Roman"/>
          <w:sz w:val="24"/>
          <w:szCs w:val="24"/>
        </w:rPr>
        <w:t xml:space="preserve"> «</w:t>
      </w:r>
      <w:r w:rsidRPr="00506FCF">
        <w:rPr>
          <w:rFonts w:ascii="PT Astra Serif" w:hAnsi="PT Astra Serif"/>
          <w:sz w:val="24"/>
          <w:szCs w:val="24"/>
        </w:rPr>
        <w:t xml:space="preserve">Обеспечение общественного порядка и противодействие преступности в </w:t>
      </w:r>
      <w:proofErr w:type="spellStart"/>
      <w:r w:rsidRPr="00506FCF">
        <w:rPr>
          <w:rFonts w:ascii="PT Astra Serif" w:hAnsi="PT Astra Serif"/>
          <w:sz w:val="24"/>
          <w:szCs w:val="24"/>
        </w:rPr>
        <w:t>Шатровском</w:t>
      </w:r>
      <w:proofErr w:type="spellEnd"/>
      <w:r w:rsidRPr="00506FCF">
        <w:rPr>
          <w:rFonts w:ascii="PT Astra Serif" w:hAnsi="PT Astra Serif"/>
          <w:sz w:val="24"/>
          <w:szCs w:val="24"/>
        </w:rPr>
        <w:t xml:space="preserve"> муниципальном округе</w:t>
      </w:r>
      <w:r w:rsidRPr="00506FCF">
        <w:rPr>
          <w:rFonts w:ascii="PT Astra Serif" w:eastAsia="Times New Roman" w:hAnsi="PT Astra Serif" w:cs="Arial"/>
          <w:bCs/>
          <w:sz w:val="24"/>
          <w:szCs w:val="24"/>
        </w:rPr>
        <w:t>»</w:t>
      </w:r>
      <w:r w:rsidRPr="00506FCF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30474C">
        <w:rPr>
          <w:rFonts w:ascii="PT Astra Serif" w:hAnsi="PT Astra Serif"/>
          <w:sz w:val="24"/>
          <w:szCs w:val="24"/>
        </w:rPr>
        <w:t>изложить в редакции</w:t>
      </w:r>
      <w:r>
        <w:rPr>
          <w:rFonts w:ascii="PT Astra Serif" w:hAnsi="PT Astra Serif"/>
          <w:sz w:val="24"/>
          <w:szCs w:val="24"/>
        </w:rPr>
        <w:t xml:space="preserve"> согласно </w:t>
      </w:r>
      <w:proofErr w:type="gramStart"/>
      <w:r>
        <w:rPr>
          <w:rFonts w:ascii="PT Astra Serif" w:hAnsi="PT Astra Serif"/>
          <w:sz w:val="24"/>
          <w:szCs w:val="24"/>
        </w:rPr>
        <w:t>приложению</w:t>
      </w:r>
      <w:proofErr w:type="gramEnd"/>
      <w:r>
        <w:rPr>
          <w:rFonts w:ascii="PT Astra Serif" w:hAnsi="PT Astra Serif"/>
          <w:sz w:val="24"/>
          <w:szCs w:val="24"/>
        </w:rPr>
        <w:t xml:space="preserve"> к настоящему постановлению</w:t>
      </w:r>
      <w:r w:rsidRPr="0030474C">
        <w:rPr>
          <w:rFonts w:ascii="PT Astra Serif" w:eastAsia="ArialMT" w:hAnsi="PT Astra Serif" w:cs="Times New Roman"/>
          <w:sz w:val="24"/>
          <w:szCs w:val="24"/>
          <w:lang w:eastAsia="en-US"/>
        </w:rPr>
        <w:t>.</w:t>
      </w:r>
    </w:p>
    <w:p w:rsidR="00D40BA4" w:rsidRPr="00506FCF" w:rsidRDefault="00D40BA4" w:rsidP="00D40BA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</w:t>
      </w:r>
      <w:r w:rsidRPr="00506FCF">
        <w:rPr>
          <w:rFonts w:ascii="PT Astra Serif" w:eastAsia="Times New Roman" w:hAnsi="PT Astra Serif" w:cs="Times New Roman"/>
          <w:sz w:val="24"/>
          <w:szCs w:val="24"/>
        </w:rPr>
        <w:t>. Обнародовать настоящее постановле</w:t>
      </w:r>
      <w:r>
        <w:rPr>
          <w:rFonts w:ascii="PT Astra Serif" w:eastAsia="Times New Roman" w:hAnsi="PT Astra Serif" w:cs="Times New Roman"/>
          <w:sz w:val="24"/>
          <w:szCs w:val="24"/>
        </w:rPr>
        <w:t>ние в соответствии со статьей 45</w:t>
      </w:r>
      <w:r w:rsidRPr="00506FCF">
        <w:rPr>
          <w:rFonts w:ascii="PT Astra Serif" w:eastAsia="Times New Roman" w:hAnsi="PT Astra Serif" w:cs="Times New Roman"/>
          <w:sz w:val="24"/>
          <w:szCs w:val="24"/>
        </w:rPr>
        <w:t xml:space="preserve"> Устава Шатровского муниципального округа Курганской области.</w:t>
      </w:r>
    </w:p>
    <w:p w:rsidR="00D40BA4" w:rsidRDefault="00D40BA4" w:rsidP="00D40BA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3</w:t>
      </w:r>
      <w:r w:rsidRPr="00506FCF">
        <w:rPr>
          <w:rFonts w:ascii="PT Astra Serif" w:eastAsia="Times New Roman" w:hAnsi="PT Astra Serif" w:cs="Times New Roman"/>
          <w:sz w:val="24"/>
          <w:szCs w:val="24"/>
        </w:rPr>
        <w:t>.</w:t>
      </w:r>
      <w:r w:rsidRPr="00506FCF">
        <w:rPr>
          <w:rFonts w:ascii="PT Astra Serif" w:hAnsi="PT Astra Serif"/>
          <w:sz w:val="24"/>
          <w:szCs w:val="24"/>
        </w:rPr>
        <w:t xml:space="preserve"> Контроль за выполнением настоящего постановления возложить на первого заместителя Главы Ша</w:t>
      </w:r>
      <w:r>
        <w:rPr>
          <w:rFonts w:ascii="PT Astra Serif" w:hAnsi="PT Astra Serif"/>
          <w:sz w:val="24"/>
          <w:szCs w:val="24"/>
        </w:rPr>
        <w:t>тровского муниципального округа Курганской области.</w:t>
      </w:r>
    </w:p>
    <w:p w:rsidR="00D40BA4" w:rsidRPr="00772849" w:rsidRDefault="00D40BA4" w:rsidP="00D40BA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40BA4" w:rsidRPr="00772849" w:rsidRDefault="00D40BA4" w:rsidP="00D40BA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40BA4" w:rsidRDefault="00D40BA4" w:rsidP="00D40BA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40BA4" w:rsidRDefault="00D40BA4" w:rsidP="00D40BA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Глава Шатровского муниципального </w:t>
      </w:r>
    </w:p>
    <w:p w:rsidR="00D40BA4" w:rsidRDefault="00D40BA4" w:rsidP="00D40BA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округа Курганской области                                                                                              Л.А. </w:t>
      </w:r>
      <w:proofErr w:type="spellStart"/>
      <w:r>
        <w:rPr>
          <w:rFonts w:ascii="PT Astra Serif" w:hAnsi="PT Astra Serif"/>
          <w:sz w:val="24"/>
          <w:szCs w:val="24"/>
        </w:rPr>
        <w:t>Рассохин</w:t>
      </w:r>
      <w:proofErr w:type="spellEnd"/>
      <w:r>
        <w:rPr>
          <w:rFonts w:ascii="PT Astra Serif" w:hAnsi="PT Astra Serif"/>
          <w:sz w:val="24"/>
          <w:szCs w:val="24"/>
        </w:rPr>
        <w:t xml:space="preserve">  </w:t>
      </w:r>
    </w:p>
    <w:p w:rsidR="00D40BA4" w:rsidRDefault="00D40BA4" w:rsidP="00D40BA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255832" w:rsidRDefault="00255832" w:rsidP="00D40BA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40BA4" w:rsidRPr="00997F92" w:rsidRDefault="00D40BA4" w:rsidP="00D40BA4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997F92">
        <w:rPr>
          <w:rFonts w:ascii="PT Astra Serif" w:hAnsi="PT Astra Serif"/>
          <w:sz w:val="24"/>
          <w:szCs w:val="24"/>
        </w:rPr>
        <w:t>В.А. Сивяков</w:t>
      </w:r>
    </w:p>
    <w:p w:rsidR="00D40BA4" w:rsidRPr="00997F92" w:rsidRDefault="00D40BA4" w:rsidP="00D40BA4">
      <w:pPr>
        <w:pStyle w:val="a6"/>
        <w:tabs>
          <w:tab w:val="clear" w:pos="7645"/>
        </w:tabs>
        <w:ind w:right="0"/>
        <w:jc w:val="both"/>
        <w:rPr>
          <w:rFonts w:ascii="PT Astra Serif" w:hAnsi="PT Astra Serif"/>
          <w:sz w:val="24"/>
          <w:szCs w:val="24"/>
          <w:lang w:val="ru-RU"/>
        </w:rPr>
      </w:pPr>
      <w:r w:rsidRPr="00997F92">
        <w:rPr>
          <w:rFonts w:ascii="PT Astra Serif" w:hAnsi="PT Astra Serif"/>
          <w:sz w:val="24"/>
          <w:szCs w:val="24"/>
          <w:lang w:val="ru-RU"/>
        </w:rPr>
        <w:t>9 16 55</w:t>
      </w:r>
    </w:p>
    <w:p w:rsidR="00D40BA4" w:rsidRPr="00374C00" w:rsidRDefault="00D40BA4" w:rsidP="00D40BA4">
      <w:pPr>
        <w:pStyle w:val="a6"/>
        <w:tabs>
          <w:tab w:val="clear" w:pos="7645"/>
        </w:tabs>
        <w:ind w:right="0"/>
        <w:jc w:val="both"/>
        <w:rPr>
          <w:rFonts w:ascii="PT Astra Serif" w:hAnsi="PT Astra Serif"/>
          <w:sz w:val="24"/>
          <w:szCs w:val="24"/>
          <w:lang w:val="ru-RU"/>
        </w:rPr>
      </w:pPr>
      <w:r w:rsidRPr="00997F92">
        <w:rPr>
          <w:rFonts w:ascii="PT Astra Serif" w:hAnsi="PT Astra Serif"/>
          <w:sz w:val="24"/>
          <w:szCs w:val="24"/>
          <w:lang w:val="ru-RU"/>
        </w:rPr>
        <w:t>Разослано по списку(</w:t>
      </w:r>
      <w:proofErr w:type="spellStart"/>
      <w:proofErr w:type="gramStart"/>
      <w:r w:rsidRPr="00997F92">
        <w:rPr>
          <w:rFonts w:ascii="PT Astra Serif" w:hAnsi="PT Astra Serif"/>
          <w:sz w:val="24"/>
          <w:szCs w:val="24"/>
          <w:lang w:val="ru-RU"/>
        </w:rPr>
        <w:t>см.оборот</w:t>
      </w:r>
      <w:proofErr w:type="spellEnd"/>
      <w:proofErr w:type="gramEnd"/>
      <w:r w:rsidRPr="00997F92">
        <w:rPr>
          <w:rFonts w:ascii="PT Astra Serif" w:hAnsi="PT Astra Serif"/>
          <w:sz w:val="24"/>
          <w:szCs w:val="24"/>
          <w:lang w:val="ru-RU"/>
        </w:rPr>
        <w:t>)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D40BA4" w:rsidRDefault="00D40BA4" w:rsidP="00D40BA4">
      <w:pPr>
        <w:jc w:val="center"/>
        <w:rPr>
          <w:rFonts w:ascii="PT Astra Serif" w:eastAsia="Arial Unicode MS" w:hAnsi="PT Astra Serif" w:cs="Tahoma"/>
          <w:b/>
          <w:bCs/>
          <w:color w:val="000000"/>
          <w:kern w:val="2"/>
          <w:sz w:val="24"/>
          <w:szCs w:val="24"/>
        </w:rPr>
        <w:sectPr w:rsidR="00D40BA4" w:rsidSect="00D40BA4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C47FFC" w:rsidRDefault="00C47FFC">
      <w:pPr>
        <w:rPr>
          <w:rFonts w:ascii="PT Astra Serif" w:eastAsia="Arial Unicode MS" w:hAnsi="PT Astra Serif" w:cs="Tahoma"/>
          <w:b/>
          <w:bCs/>
          <w:color w:val="000000"/>
          <w:kern w:val="2"/>
          <w:sz w:val="24"/>
          <w:szCs w:val="24"/>
        </w:rPr>
      </w:pPr>
    </w:p>
    <w:p w:rsidR="00192D0D" w:rsidRDefault="00192D0D" w:rsidP="00192D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PT Astra Serif" w:eastAsia="Arial Unicode MS" w:hAnsi="PT Astra Serif" w:cs="Tahoma"/>
          <w:b/>
          <w:bCs/>
          <w:color w:val="000000"/>
          <w:kern w:val="2"/>
          <w:sz w:val="24"/>
          <w:szCs w:val="24"/>
        </w:rPr>
      </w:pPr>
    </w:p>
    <w:p w:rsidR="00C7373D" w:rsidRDefault="00192D0D" w:rsidP="00EC537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PT Astra Serif" w:eastAsia="Lucida Sans Unicode" w:hAnsi="PT Astra Serif" w:cs="Arial"/>
          <w:kern w:val="2"/>
          <w:sz w:val="28"/>
          <w:szCs w:val="28"/>
          <w:lang w:eastAsia="zh-CN" w:bidi="hi-IN"/>
        </w:rPr>
      </w:pPr>
      <w:r>
        <w:rPr>
          <w:rFonts w:ascii="PT Astra Serif" w:eastAsia="Lucida Sans Unicode" w:hAnsi="PT Astra Serif" w:cs="Arial"/>
          <w:kern w:val="2"/>
          <w:sz w:val="28"/>
          <w:szCs w:val="28"/>
          <w:lang w:eastAsia="zh-CN" w:bidi="hi-IN"/>
        </w:rPr>
        <w:t xml:space="preserve">                                    </w:t>
      </w:r>
      <w:r w:rsidR="00EC537F">
        <w:rPr>
          <w:rFonts w:ascii="PT Astra Serif" w:eastAsia="Lucida Sans Unicode" w:hAnsi="PT Astra Serif" w:cs="Arial"/>
          <w:kern w:val="2"/>
          <w:sz w:val="28"/>
          <w:szCs w:val="28"/>
          <w:lang w:eastAsia="zh-CN" w:bidi="hi-IN"/>
        </w:rPr>
        <w:t xml:space="preserve">                               </w:t>
      </w:r>
    </w:p>
    <w:tbl>
      <w:tblPr>
        <w:tblStyle w:val="a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1"/>
      </w:tblGrid>
      <w:tr w:rsidR="00C7373D" w:rsidTr="007D3422">
        <w:tc>
          <w:tcPr>
            <w:tcW w:w="6031" w:type="dxa"/>
          </w:tcPr>
          <w:p w:rsidR="00C7373D" w:rsidRDefault="00C7373D" w:rsidP="00C73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C7373D" w:rsidRPr="004A55BD" w:rsidRDefault="00C7373D" w:rsidP="00C73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</w:t>
            </w:r>
            <w:r w:rsidRPr="004A55B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BD">
              <w:rPr>
                <w:rFonts w:ascii="Times New Roman" w:hAnsi="Times New Roman" w:cs="Times New Roman"/>
                <w:sz w:val="24"/>
                <w:szCs w:val="24"/>
              </w:rPr>
              <w:t>Шатровского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Курганской области</w:t>
            </w:r>
          </w:p>
          <w:p w:rsidR="003260A1" w:rsidRPr="009C3F61" w:rsidRDefault="003260A1" w:rsidP="003260A1">
            <w:pPr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gramStart"/>
            <w:r w:rsidRPr="009C3F61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</w:t>
            </w:r>
            <w:r w:rsidR="002558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  10</w:t>
            </w:r>
            <w:proofErr w:type="gramEnd"/>
            <w:r w:rsidR="00255832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  апреля   2025  года  №  224</w:t>
            </w:r>
          </w:p>
          <w:p w:rsidR="00C7373D" w:rsidRPr="00C7373D" w:rsidRDefault="00C7373D" w:rsidP="003260A1">
            <w:pPr>
              <w:pStyle w:val="a5"/>
              <w:keepNext/>
              <w:tabs>
                <w:tab w:val="left" w:pos="851"/>
                <w:tab w:val="left" w:pos="993"/>
              </w:tabs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737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внесении изменения в постановление Администрации Шатровского муниципального округа  </w:t>
            </w:r>
            <w:r w:rsidRPr="00C7373D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Pr="00C7373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02 ноября 2021 года № 433 «О муниципальной программе Шатровского </w:t>
            </w:r>
            <w:r w:rsidRPr="00C7373D">
              <w:rPr>
                <w:rFonts w:ascii="PT Astra Serif" w:hAnsi="PT Astra Serif"/>
                <w:sz w:val="24"/>
                <w:szCs w:val="24"/>
              </w:rPr>
              <w:t xml:space="preserve">муниципального округа </w:t>
            </w:r>
            <w:r w:rsidRPr="00C7373D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Pr="00C7373D">
              <w:rPr>
                <w:rFonts w:ascii="PT Astra Serif" w:hAnsi="PT Astra Serif"/>
                <w:sz w:val="24"/>
                <w:szCs w:val="24"/>
              </w:rPr>
              <w:t>Обеспечение общественного порядка и противодействие преступности в Шатровском муниципальном округе</w:t>
            </w:r>
            <w:r w:rsidRPr="00C7373D">
              <w:rPr>
                <w:rFonts w:ascii="PT Astra Serif" w:eastAsia="Arial" w:hAnsi="PT Astra Serif"/>
                <w:bCs/>
                <w:sz w:val="24"/>
                <w:szCs w:val="24"/>
              </w:rPr>
              <w:t>»</w:t>
            </w:r>
          </w:p>
        </w:tc>
      </w:tr>
    </w:tbl>
    <w:p w:rsidR="00C7373D" w:rsidRDefault="00C7373D" w:rsidP="00C7373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PT Astra Serif" w:eastAsia="Lucida Sans Unicode" w:hAnsi="PT Astra Serif" w:cs="Arial"/>
          <w:kern w:val="2"/>
          <w:sz w:val="28"/>
          <w:szCs w:val="28"/>
          <w:lang w:eastAsia="zh-CN" w:bidi="hi-IN"/>
        </w:rPr>
      </w:pPr>
    </w:p>
    <w:p w:rsidR="00192D0D" w:rsidRPr="00192D0D" w:rsidRDefault="00C7373D" w:rsidP="0019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PT Astra Serif" w:eastAsia="Lucida Sans Unicode" w:hAnsi="PT Astra Serif" w:cs="Arial"/>
          <w:kern w:val="2"/>
          <w:sz w:val="24"/>
          <w:szCs w:val="24"/>
          <w:lang w:eastAsia="zh-CN" w:bidi="hi-IN"/>
        </w:rPr>
      </w:pPr>
      <w:r>
        <w:rPr>
          <w:rFonts w:ascii="PT Astra Serif" w:eastAsia="Lucida Sans Unicode" w:hAnsi="PT Astra Serif" w:cs="Arial"/>
          <w:kern w:val="2"/>
          <w:sz w:val="24"/>
          <w:szCs w:val="24"/>
          <w:lang w:eastAsia="zh-CN" w:bidi="hi-IN"/>
        </w:rPr>
        <w:t xml:space="preserve">                                       </w:t>
      </w:r>
      <w:r w:rsidR="007D3422">
        <w:rPr>
          <w:rFonts w:ascii="PT Astra Serif" w:eastAsia="Lucida Sans Unicode" w:hAnsi="PT Astra Serif" w:cs="Arial"/>
          <w:kern w:val="2"/>
          <w:sz w:val="24"/>
          <w:szCs w:val="24"/>
          <w:lang w:eastAsia="zh-CN" w:bidi="hi-IN"/>
        </w:rPr>
        <w:t xml:space="preserve">                             </w:t>
      </w:r>
      <w:r w:rsidR="008512AE">
        <w:rPr>
          <w:rFonts w:ascii="PT Astra Serif" w:eastAsia="Lucida Sans Unicode" w:hAnsi="PT Astra Serif" w:cs="Arial"/>
          <w:kern w:val="2"/>
          <w:sz w:val="24"/>
          <w:szCs w:val="24"/>
          <w:lang w:eastAsia="zh-CN" w:bidi="hi-IN"/>
        </w:rPr>
        <w:t xml:space="preserve">             </w:t>
      </w:r>
      <w:r w:rsidR="007D3422">
        <w:rPr>
          <w:rFonts w:ascii="PT Astra Serif" w:eastAsia="Lucida Sans Unicode" w:hAnsi="PT Astra Serif" w:cs="Arial"/>
          <w:kern w:val="2"/>
          <w:sz w:val="24"/>
          <w:szCs w:val="24"/>
          <w:lang w:eastAsia="zh-CN" w:bidi="hi-IN"/>
        </w:rPr>
        <w:t xml:space="preserve">«Приложение </w:t>
      </w:r>
      <w:r w:rsidR="00CF5CD2">
        <w:rPr>
          <w:rFonts w:ascii="PT Astra Serif" w:eastAsia="Lucida Sans Unicode" w:hAnsi="PT Astra Serif" w:cs="Arial"/>
          <w:kern w:val="2"/>
          <w:sz w:val="24"/>
          <w:szCs w:val="24"/>
          <w:lang w:eastAsia="zh-CN" w:bidi="hi-IN"/>
        </w:rPr>
        <w:t>1</w:t>
      </w:r>
    </w:p>
    <w:p w:rsidR="00192D0D" w:rsidRPr="00192D0D" w:rsidRDefault="00192D0D" w:rsidP="00192D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9217"/>
        <w:textAlignment w:val="baseline"/>
        <w:rPr>
          <w:rFonts w:ascii="PT Astra Serif" w:eastAsia="Arial Unicode MS" w:hAnsi="PT Astra Serif" w:cs="Tahoma"/>
          <w:kern w:val="2"/>
          <w:sz w:val="24"/>
          <w:szCs w:val="24"/>
        </w:rPr>
      </w:pPr>
      <w:r w:rsidRPr="00192D0D">
        <w:rPr>
          <w:rFonts w:ascii="PT Astra Serif" w:eastAsia="Arial Unicode MS" w:hAnsi="PT Astra Serif" w:cs="Tahoma"/>
          <w:kern w:val="2"/>
          <w:sz w:val="24"/>
          <w:szCs w:val="24"/>
        </w:rPr>
        <w:t xml:space="preserve">к муниципальной  программе Шатровского </w:t>
      </w:r>
      <w:r w:rsidR="00C7373D">
        <w:rPr>
          <w:rFonts w:ascii="PT Astra Serif" w:eastAsia="Arial Unicode MS" w:hAnsi="PT Astra Serif" w:cs="Tahoma"/>
          <w:kern w:val="2"/>
          <w:sz w:val="24"/>
          <w:szCs w:val="24"/>
        </w:rPr>
        <w:t xml:space="preserve">               </w:t>
      </w:r>
      <w:r w:rsidR="007D3422">
        <w:rPr>
          <w:rFonts w:ascii="PT Astra Serif" w:eastAsia="Arial Unicode MS" w:hAnsi="PT Astra Serif" w:cs="Tahoma"/>
          <w:kern w:val="2"/>
          <w:sz w:val="24"/>
          <w:szCs w:val="24"/>
        </w:rPr>
        <w:t xml:space="preserve">   </w:t>
      </w:r>
      <w:r w:rsidR="008512AE">
        <w:rPr>
          <w:rFonts w:ascii="PT Astra Serif" w:eastAsia="Arial Unicode MS" w:hAnsi="PT Astra Serif" w:cs="Tahoma"/>
          <w:kern w:val="2"/>
          <w:sz w:val="24"/>
          <w:szCs w:val="24"/>
        </w:rPr>
        <w:t xml:space="preserve">     </w:t>
      </w:r>
      <w:r w:rsidRPr="00192D0D">
        <w:rPr>
          <w:rFonts w:ascii="PT Astra Serif" w:eastAsia="Arial Unicode MS" w:hAnsi="PT Astra Serif" w:cs="Tahoma"/>
          <w:kern w:val="2"/>
          <w:sz w:val="24"/>
          <w:szCs w:val="24"/>
        </w:rPr>
        <w:t xml:space="preserve">муниципального округа «Обеспечение общественного порядка и противодействие преступности     в Шатровском муниципальном округе»   </w:t>
      </w:r>
    </w:p>
    <w:p w:rsidR="00192D0D" w:rsidRDefault="00192D0D" w:rsidP="00192D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PT Astra Serif" w:eastAsia="Arial Unicode MS" w:hAnsi="PT Astra Serif" w:cs="Tahoma"/>
          <w:b/>
          <w:bCs/>
          <w:color w:val="000000"/>
          <w:kern w:val="2"/>
          <w:sz w:val="24"/>
          <w:szCs w:val="24"/>
        </w:rPr>
      </w:pPr>
    </w:p>
    <w:p w:rsidR="00192D0D" w:rsidRDefault="00192D0D" w:rsidP="00192D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PT Astra Serif" w:eastAsia="Arial Unicode MS" w:hAnsi="PT Astra Serif" w:cs="Tahoma"/>
          <w:b/>
          <w:bCs/>
          <w:color w:val="000000"/>
          <w:kern w:val="2"/>
          <w:sz w:val="24"/>
          <w:szCs w:val="24"/>
        </w:rPr>
      </w:pPr>
    </w:p>
    <w:p w:rsidR="00192D0D" w:rsidRPr="00192D0D" w:rsidRDefault="00192D0D" w:rsidP="00192D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PT Astra Serif" w:eastAsia="Arial Unicode MS" w:hAnsi="PT Astra Serif" w:cs="Tahoma"/>
          <w:kern w:val="2"/>
          <w:sz w:val="24"/>
          <w:szCs w:val="24"/>
        </w:rPr>
      </w:pPr>
      <w:r w:rsidRPr="00192D0D">
        <w:rPr>
          <w:rFonts w:ascii="PT Astra Serif" w:eastAsia="Arial Unicode MS" w:hAnsi="PT Astra Serif" w:cs="Tahoma"/>
          <w:b/>
          <w:bCs/>
          <w:color w:val="000000"/>
          <w:kern w:val="2"/>
          <w:sz w:val="24"/>
          <w:szCs w:val="24"/>
        </w:rPr>
        <w:t>Перечень</w:t>
      </w:r>
    </w:p>
    <w:p w:rsidR="00192D0D" w:rsidRPr="00192D0D" w:rsidRDefault="00192D0D" w:rsidP="00192D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PT Astra Serif" w:eastAsia="Arial Unicode MS" w:hAnsi="PT Astra Serif" w:cs="Tahoma"/>
          <w:kern w:val="2"/>
          <w:sz w:val="24"/>
          <w:szCs w:val="24"/>
        </w:rPr>
      </w:pPr>
      <w:r w:rsidRPr="00192D0D">
        <w:rPr>
          <w:rFonts w:ascii="PT Astra Serif" w:eastAsia="Arial Unicode MS" w:hAnsi="PT Astra Serif" w:cs="Tahoma"/>
          <w:b/>
          <w:bCs/>
          <w:color w:val="000000"/>
          <w:kern w:val="2"/>
          <w:sz w:val="24"/>
          <w:szCs w:val="24"/>
        </w:rPr>
        <w:t>мероприятий муниципальной  программы Шатровского муниципального округа «Обеспечение общественного порядка и противодействие преступности в Шатровском муниципальном округе»</w:t>
      </w:r>
    </w:p>
    <w:p w:rsidR="00192D0D" w:rsidRPr="00192D0D" w:rsidRDefault="00192D0D" w:rsidP="00192D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napToGrid w:val="0"/>
        <w:spacing w:after="0" w:line="240" w:lineRule="auto"/>
        <w:ind w:left="-86" w:right="175"/>
        <w:jc w:val="both"/>
        <w:textAlignment w:val="baseline"/>
        <w:rPr>
          <w:rFonts w:ascii="PT Astra Serif" w:eastAsia="Arial Unicode MS" w:hAnsi="PT Astra Serif" w:cs="Tahoma"/>
          <w:b/>
          <w:bCs/>
          <w:color w:val="800000"/>
          <w:kern w:val="2"/>
          <w:sz w:val="24"/>
          <w:szCs w:val="24"/>
          <w:u w:val="single"/>
        </w:rPr>
      </w:pPr>
    </w:p>
    <w:p w:rsidR="00192D0D" w:rsidRPr="00192D0D" w:rsidRDefault="00192D0D" w:rsidP="00192D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PT Astra Serif" w:eastAsia="Arial Unicode MS" w:hAnsi="PT Astra Serif" w:cs="Tahoma"/>
          <w:vanish/>
          <w:color w:val="800000"/>
          <w:kern w:val="2"/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5483"/>
        <w:gridCol w:w="7"/>
        <w:gridCol w:w="2606"/>
        <w:gridCol w:w="2173"/>
        <w:gridCol w:w="3588"/>
      </w:tblGrid>
      <w:tr w:rsidR="00192D0D" w:rsidRPr="00192D0D" w:rsidTr="00131E91">
        <w:trPr>
          <w:tblHeader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№ п/п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Ответственный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исполнитель,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соисполнитель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Срок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Ожидаемый конечный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результат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color w:val="800000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1455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b/>
                <w:bCs/>
                <w:color w:val="000000"/>
                <w:kern w:val="2"/>
                <w:sz w:val="24"/>
                <w:szCs w:val="24"/>
              </w:rPr>
              <w:t>Направление «Профилактика правонарушений в Шатровском муниципальном округе»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1.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Мониторинг состояния уровня правонарушений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Администрация округа, ОП «Шатровское» МО МВД России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 xml:space="preserve">Обеспечение планомерной и полной реализации целей и задач государственной политики в </w:t>
            </w: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сфере профилактики правонарушений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совместных координационных совещаний, рабочих встреч руководителей органов системы профилактики для реализации мероприятий по предупреждению правонарушений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  <w:lang w:val="en-US"/>
              </w:rPr>
              <w:t>3.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Разработка проектов муниципальных правовых актов по профилактике правонарушений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Шатровского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spacing w:val="-4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4.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Осуществление проведения локальных предупредительно-профилактических мероприятий и спецопераций по обеспечению правопорядка в общественных местах, в том числе на улицах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spacing w:val="-4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стабильное снижение уровня правонарушений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5.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обеспечения общественного порядка и безопасности граждан при проведении публичных, культурно-зрелищных, религиозных, спортивных и иных мероприятий в местах массового пребывания граждан (новогодние праздничные мероприятия, майские праздники, Дни поселений и т.д.)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6.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Разработка и осуществление комплекса мер по обеспечению правопорядка и общественной безопасности граждан в период подготовки и проведения Единого дня голосования на территории Российской Федерации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Администрация округа, 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7.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Оснащение (установка) видеокамерами учреждений, объектов с массовым пребыванием граждан (помещений):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spacing w:val="-4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7.1.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Стадион с.Шатрово и прилегающей территории с выводом видеоинформации на компьютер данной организации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Администрация МБУ ДО «Шатровская районная ДЮСШ»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7.2.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Центральная площадь с.Шатрово с выводом видеоинформации на компьютер администрации 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7.3.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Установка (модернизация) систем видеонаблюдения в государственных и муниципальных образовательных организациях на территории округа, кнопок тревожной сигнализации (КТС) с выводом на ОВО ВНГ (дежурную часть ОП «Шатровское»)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Отдел образования Администрации Шатровского муниципального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7.4.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Торговые объекты на территории округа (внутри объекта) и прилегающая к ним территория с выводом видеоинформации на компьютер администрации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руководство торговых объектов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spacing w:val="-4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8.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поощрения и выплаты денежного вознаграждения гражданам, оказавшим помощь правоохранительным органам в пресечении и раскрытии преступлений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spacing w:val="-4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9.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Проведение встреч с населением обслуживаемых административных участков, коллективами предприятий, учреждений, организаций по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вопросам профилактики правонарушений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 xml:space="preserve">Администрация округа, ОП «Шатровское» МО МВД России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10.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мероприятий по привлечению к административной ответственности лиц, уклоняющихся от добровольной уплаты административных штрафов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согласованию), Шатровский районный отдел службы приставов Управления ФССП России по Курганской области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11.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Создать и организовать работу добровольных народных дружин для оказания содействия МО МВД России «Каргапольский» и органами самоуправления в охране правопорядка на территории с.Шатрово, с.Барино. Выделение помещений для работы ДНД на территории с.Шатрово, с.Барино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Формирование в обществе жесткого неприятия совершения противоправных деяний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12.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Приобретение нарукавных повязок «Дружинник», удостоверений и накидок на одежду для членов народной дружины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spacing w:val="-4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13.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Обеспечение выхода членов народных дружин совместно с сотрудниками полиции для участия в охране общественного порядка не менее 1 раза в месяц в каждом сельском поселении округа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14.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 xml:space="preserve">Поощрение членов народных дружин оказавших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существенную помощь полиции по выявлению, раскрытию и пресечению преступлений и правонарушений, в охране общественного порядка и борьбе с преступностью, а также за активное участие в профилактической деятельности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 xml:space="preserve">Администрация округа,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15.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Предоставление помещений для работы на обслуживаемых административных участках поселений сотрудникам, замещающим должности участковых уполномоченных полиции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192D0D" w:rsidRPr="00192D0D" w:rsidTr="00131E91"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16.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Предоставление сотрудникам, замещающим должности участковых уполномоченных полиции и членам их семей жилых помещений на период выполнения сотрудниками обязанностей по указанным должностям</w:t>
            </w:r>
          </w:p>
        </w:tc>
        <w:tc>
          <w:tcPr>
            <w:tcW w:w="2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Администрация округа, 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spacing w:val="-4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17.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Ремонт и оснащение мебелью и телефонами служебных помещений, выделенных для участковых уполномоченных полиции для работы с населением на обслуживаемых административных участках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spacing w:val="-4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18.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совместных профилактических мероприятий: проверки торговых точек на предмет продаж спиртного, табачных изделий несовершеннолетним, рейды по выявлению фактов жестокого обращения с детьми, незаконного нахождения несовершеннолетних в общественных местах, по проверке поведения условно осужденных, несовершеннолетних и лиц, стоящих на соответствующем учете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КДН и ЗП Администрации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spacing w:val="-4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19.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 xml:space="preserve">Организация адресной профилактической работы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среди несовершеннолетних, имеющих девиантное поведение, склонных к употреблению спиртных напитков, табакокурению и наркотических веществ, с целью организации их духовно-нравственного воспитания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 xml:space="preserve">КДН и ЗП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Администрации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rPr>
          <w:trHeight w:val="1740"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выступлений в муниципальных общеобразовательных учреждениях округа работниками правоохранительных органов по разъяснению действующего законодательства, предупреждению правонарушений в молодежной среде, профилактика и выявление приверженцев субкультур, движения «АУЕ»</w:t>
            </w:r>
          </w:p>
        </w:tc>
        <w:tc>
          <w:tcPr>
            <w:tcW w:w="26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КДН и ЗП Администрации округа,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21.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и проведение межведомственных рейдов по выявлению семей, находящихся в социально опасном положении, выявлению родителей, не исполняющих обязанности по воспитанию детей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КДН и ЗП Администрации округа, Отдел образования Администрации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 профилактики правонарушений;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формирование в обществе жесткого неприятия совершения противоправных деяний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22.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ежеквартальных мероприятий «Единый день профилактики» для подростков и законных представителей, состоящих на учете в ОП «Шатровское» МО МВД России «Каргапольский», семей состоящих в социально-опасном положении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КДН и ЗП Администрации округа, Отдел образования Администрации округа, ОП «Шатровское» МО МВД России «Каргапольский» (по согласованию), органы системы профилактики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 xml:space="preserve">стабильное снижение уровня правонарушений 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23.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досуга и летнего отдыха детей, находящихся в трудной жизненной ситуации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КДН и ЗП Администрации округа, Отдел образования Администрации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24.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оперативно-профилактических операций «Группа», «За здоровый образ жизни», «Условник», «Забота», «Семья», «Подросток» на основе анализа причин и условий, способствующих детской безнадзорности, совершению противоправных деяний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spacing w:val="-4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Стабильное снижение уровня правонарушений;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Формирование в обществе жесткого неприятия совершения противоправных деяний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25.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акции «Внимание! Дети вне образования», мониторинг по несовершеннолетним, не посещающим или систематически пропускающим занятия в общеобразовательных организациях округа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Органы местного самоуправления округа, Отдел образования Администрации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26.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Осуществление профориентационной работы по организации временного трудоустройства несовершеннолетних граждан в возрасте от 14 до 18 лет, в том числе подростков, состоящих на учете в подразделениях по делам несовершеннолетних ОП «Шатровское» МО МВД России «Каргапольский»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ГКУ «Центр занятости населения Каргапольского и Шатровского района Курганской области» (по согласованию),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 xml:space="preserve">стабильное снижение уровня правонарушений  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27.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и проведение физкультурных и спортивных мероприятий среди детей и подростков, в том числе находящихся в трудной жизненной ситуации</w:t>
            </w:r>
            <w:r w:rsidR="007D3422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. Участие в областных соревнованиях «Старты надежд».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округа, Отдел образования Администрации округа</w:t>
            </w:r>
            <w:r w:rsidR="007D3422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, Отдел социального развития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28.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Выявление работодателей, имеющих возможность создания рабочих мест для лиц, осужденных к отбыванию наказания, не связанного с лишением свободы (исправительные работы, обязательные работы), а также для лиц, освободившихся из мест лишения свободы, организация трудоустройства лиц указанной категории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согласованию), Каргапольский МФ ФКУ УИИ УФСИН России по Курганской области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29.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Профессиональная ориентация граждан, освободившихся из мест лишения свободы и обратившихся в службу занятости населения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ГКУ «Центр занятости населенияКаргапольского и Шатровского районов Курганской области»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Стабильное снижение уровня правонарушений в Шатровском муниципальном округе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30.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Обеспечение своевременного информирования органов местного самоуправления о лицах, освобождающихся из мест лишения свободы и прибывающих на территорию района для постоянного места жительства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согласованию), Каргапольский МФ ФКУ УИИ УФСИН России по Курганской области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31.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Реализация мер индивидуальной профилактики правонарушений и преступлений в отношении лиц, состоящих на профилактических учетах в органах внутренних дел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Стабильное снижение уровня правонарушений в Шатровском муниципальном округе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35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 xml:space="preserve">Обеспечение планомерной и полной реализации целей и задач </w:t>
            </w: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государственной политики в сфере профилактики правонарушений;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стабильное снижение уровня правонарушений в Шатровском округе;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Формирование в обществе жесткого неприятия совершения противоправных деяний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стабильное снижение уровня преступности в Шатровском муниципальном округе;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Формирование в обществе жесткого неприятия совершения противоправных деяний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профилактики правонарушений;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стабильное снижение уровня правонарушений в Шатровском муниципальном округе;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Формирование в обществе жесткого неприятия совершения противоправных деяний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32.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Проведение ежегодных оперативно-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профилактических операций «Условник», «Рецидив», «Повторник»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 xml:space="preserve">Каргапольский МФ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ФКУ УИИ УФСИН России по Курганской области (по согласованию),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33.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Планирование и реализация комплексных оперативно-профилактических мероприятий по профилактике преступлений и правонарушений, совершаемых на бытовой почве, в том числе в состоянии алкогольного опьянения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34.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мероприятий во взаимодействии с УВМ УМВД России по Курганской области в формате совместных оперативно-профилактических операций и рейдов по выявлению и пресечению правонарушений в сфере миграции, трудовой деятельности, иных правонарушений, совершенных иностранными гражданами и лицами без гражданства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согласованию), МП (дислокация с.Шатрово)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35.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мероприятий по пресечению фактов незаконной реализации алкогольной продукции, в том числе из квартир и частных подворий, с обязательным реагированием и принятием соответствующих мер процессуального и административного характера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36.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Организация информационных мероприятий по вопросам правопорядка, проведение выступлений в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средствах массовой информации: по профилактике преступление и правонарушений; предупреждению пьянства и алкоголизма; применению правомерных способов и средств защиты граждан от преступных и иных противоправных посягательств; повышению юридической грамотности населения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 xml:space="preserve"> ОП «Шатровское» МО МВД России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«Каргапольский» (по согласованию)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37.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и проведение конкурса среди учреждений начального и среднего профессионального образования на лучшую организацию воспитательной работы, направленной на профилактику алкоголизма, табакокурения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Администрация Шатровского округа, Отдел образования Администрации Шатровского округа, образовательные организации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38.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Создание и размещение в общественных местах муниципальных образований социальной рекламы по профилактике употребления алкоголя и алкосодержащих напитков и пропаганде здорового образа жизни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39.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Сбор и обобщение информации о численности мигрантов, временно пребывающих на территории Шатровского округа и осуществляющих трудовую деятельность на основании разрешительных документов (патентов и разрешений на работу)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40.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обследования и прохождения курса лечения от алкогольной  зависимости для лиц, осужденных к мерам наказания, связанным с лишением свободы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31E91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</w:t>
            </w:r>
            <w:r w:rsidR="00192D0D"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41.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Проведение лекций, бесед, тематических  вечеров по профилактике алкоголизма 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Отдел по Шатровскому округу ГКУ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«Управление социальной защиты населения№ 4»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42.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Подготовка и проведение комплексных оперативно-профилактических мероприятий по проверке условий хранения оружия у граждан, соблюдению сроков его перерегистрации, проверке соблюдения правил оборота оружия и патронов к нему юридическими лицами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Совместные мероприятия ОП «Шатровское» МО МВД России «Каргапольский» (по согласованию), Отдел Росгвардии по Курганской области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43.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на возмездной основе сдачи населением незаконно хранящегося оружия, боеприпасов, взрывчатых веществ и средств взрывания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Обеспечение планомерной и полной реализации целей и задач государственной политики в сфере  профилактики правонарушений;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Формирование в обществе жесткого неприятия совершения противоправных деяний;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Стабильное снижение уровня правонарушений в Шатровском муниципальном округе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44.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среди населения разъяснительной работы об административной и уголовной ответственности за совершение правонарушений террористической экстремистской направленности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45.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Осуществление комплекса оперативно-профилактических мероприятий, направленных на недопущение экстремистских проявлений в период проведения культурно-массовых и общественно-политических мероприятий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46.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культурно-просветительских и воспитательных мероприятий по привитию молодежи идей межнациональной и межрелигиозной толерантности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Отдел образования Администрации Шатровского муниципального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47.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48.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Регулярное информирование органов местного самоуправления о проявлениях терроризма, экстремизма на территории района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49.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командно-штабных и тактико-специальных антитеррористических учений по осуществлению первоочередных мер, направленных на пресечение террористического акта или действий, создающих непосредственную угрозу его совершения на территории Шатровского района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согласованию), органы местного самоуправления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50.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Обследование совместно с представителями жилищно-эксплуатационных организаций технической укрепленности жилых домов на предмет их антитеррористической устойчивости. Принятие мер по устранению выявленных нарушений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согласованию), органы местного самоуправления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51.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Организация ежемесячного информирования населения посредством районной газеты, официального сайта района о совершенных в районе наиболее значимых, тяжких и особо тяжких преступлениях, структуре преступности и правонарушений, наиболее распространенных и 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наиболее опасных видах совершенных преступлений, проблемах профилактики правонарушений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ОП «Шатровское» МО МВД России «Каргапольский» (по согласованию), районная газета «Сельская новь»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52.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публикаций в районной газете: результатов сложившейся в округе положительного примера социальной адаптации, изменения жизненной позиции лицами с антиобщественной ориентацией, ранее судимыми, алкоголиками, наркоманами, страдающими иными порочными наклонностями с периодичностью не реже один раз в год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53.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цикла публикаций в средствах массовой информации, направленных на формирование  у населения законопослушного поведения, активной гражданской позиции в оказании содействия правоохранительным органам в выявлении и раскрытии преступлений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Районная газета «Сельская новь», 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54.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Размещение в сети Интернет информационно-пропагандистских материалов по разъяснению государственной политики в области охраны общественного порядка и борьбы с преступностью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55.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и проведение конкурса на звание «Лучший участковый уполномоченный полиции»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56.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Поощрение лучших работников в связи с профессиональным праздником МВД России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1455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Направление «Противодействие незаконному обороту наркотиков»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57.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мониторинга ситуации, отражающей масштабы немедицинского потребления и распространения наркотических средств, психотропных веществ, их аналогов или прекурсоров, сильнодействующих веществ (далее - наркотики), состояние преступности в данной сфере в Шатровском округе, социологических исследований, направленных на изучение ситуации, связанной с распространенностью проблемы наркомании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Администрации Шатровского округа, ОП «Шатровское» МО МВД России «Каргапольский» (по согласованию)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Обеспечение планомерной и полной реализации 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</w:t>
            </w:r>
          </w:p>
          <w:p w:rsidR="00192D0D" w:rsidRPr="00192D0D" w:rsidRDefault="00192D0D" w:rsidP="00192D0D">
            <w:pPr>
              <w:suppressAutoHyphens/>
              <w:spacing w:after="0" w:line="240" w:lineRule="auto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58.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ежеквартальных мероприятий «Единый день профилактики» для подростков, состоящих на учете в органах внутренних дел, в том числе с целью осмотра и консультирования несовершеннолетних, состоящих на диспансерном наблюдении у врача- психиатра-нарколога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B05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ОП «Шатровское» МО МВД России «Каргапольский» (по согласованию), ГБУ </w:t>
            </w:r>
            <w:r w:rsidR="00131E91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5»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, отдел образования Администрации Шатровского округа, отдел  по  Шатровскому району ГКУ «Управление с</w:t>
            </w:r>
            <w:r w:rsidR="0082163B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оциальной защиты населения № 4»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 </w:t>
            </w:r>
          </w:p>
          <w:p w:rsidR="0082163B" w:rsidRDefault="0082163B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B050"/>
                <w:kern w:val="2"/>
                <w:sz w:val="24"/>
                <w:szCs w:val="24"/>
              </w:rPr>
            </w:pPr>
          </w:p>
          <w:p w:rsidR="00A732AC" w:rsidRDefault="00A732AC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FF0000"/>
                <w:kern w:val="2"/>
                <w:sz w:val="24"/>
                <w:szCs w:val="24"/>
              </w:rPr>
            </w:pPr>
          </w:p>
          <w:p w:rsidR="0082163B" w:rsidRPr="00A732AC" w:rsidRDefault="0082163B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imes New Roman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59</w:t>
            </w:r>
            <w:r w:rsidRPr="00192D0D">
              <w:rPr>
                <w:rFonts w:ascii="PT Astra Serif" w:eastAsia="Arial Unicode MS" w:hAnsi="PT Astra Serif" w:cs="Times New Roman"/>
                <w:color w:val="000000"/>
                <w:kern w:val="2"/>
                <w:sz w:val="24"/>
                <w:szCs w:val="24"/>
              </w:rPr>
              <w:t>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imes New Roman"/>
                <w:color w:val="000000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lastRenderedPageBreak/>
              <w:t xml:space="preserve">Проведение профилактической акции «Сообщи, где </w:t>
            </w: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lastRenderedPageBreak/>
              <w:t>торгуют смертью», комплексной межведомственной операции «Мак», а также межведомственных профилактических операций по перекрытию каналов незаконного перемещения наркотиков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lastRenderedPageBreak/>
              <w:t xml:space="preserve">«Шатровское» МО </w:t>
            </w: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lastRenderedPageBreak/>
              <w:t>МВД России «Каргапольский»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 xml:space="preserve"> (по согласованию), ОМСУ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 xml:space="preserve">Повышение уровня </w:t>
            </w: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lastRenderedPageBreak/>
              <w:t>защищенности граждан от наркоугрозы;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Упреждение незаконного потребления наркотических средств и психотропных веществ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>60.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Совершенствование механизмов выявления незаконных посевов и очагов произрастания, дикорастущих наркосодержащих растений, фактов их незаконного культивирования, а так же методов уничтожения дикорастущих наркосодержащих растений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Администрации Шатровского округа, ОП «Шатровское» МО МВД России «Каргапольский» (по согласованию)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Обеспечение планомерной и полной реализации 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61.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Проведение с осужденными, состоящими на учете в УФСИН, бесед, лекций и видеолекториев, направленных на профилактику употребления наркотических средств и психотропных веществ и предупреждение совершения преступлений в сфере незаконного оборота наркотических средств и психотропных веществ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Каргапольский МФ ФКУ УИИ УФСИН России по Курганской области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 xml:space="preserve">Обеспечение планомерной и полной реализации  государственной политики в сфере оборота наркотических </w:t>
            </w: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lastRenderedPageBreak/>
              <w:t>средств, психотропных веществ и их прекурсоров, а также в области противодействия их незаконному обороту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62.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профилактических бесед с гражданами призывного возраста в ходе мероприятий, связанных с призывом граждан на военную службу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ВК Каргапольского и Шатровского районов (по согласованию), «Шатровское» МО МВД России «Каргапольский» (по согласованию),отдел образования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63.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совместных мероприятий по выявлению и пресечению фактов рекламы и пропаганды реализации наркотиков в общественных местах и информационно-телекоммуникационной сети «Интернет»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ОП «Шатровское» МО МВД России «Каргапольский» (по согласованию), ОМСУ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64.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 xml:space="preserve">Проведение мероприятий по раннему выявлению наркопотребителей среди воспитанников, учащихся и студентов образовательных организаций </w:t>
            </w:r>
            <w:r w:rsidR="00CE6ED7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Шатровского  муниципального округа</w:t>
            </w: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: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I этап: социально-психологическое тестирование;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II этап: профилактические медицинские осмотры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Отдел образования, </w:t>
            </w:r>
            <w:r w:rsidR="00131E91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</w:t>
            </w:r>
            <w:r w:rsidR="00E02CAF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,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65.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 xml:space="preserve">Выявление, лечение и медицинская реабилитация лиц, страдающих алкогольной и наркотической зависимостью, на территории </w:t>
            </w:r>
            <w:r w:rsidR="00CE6ED7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Шатровского  муниципального округа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31E91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66.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Организация деятельности волонтерских отрядов антинаркотической направленности в образовательных организациях Шатровского округа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Отдел образования Администрации Шатровского округа 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Обеспечение планомерной и полной реализации 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67.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Оказание в соответствии с законодательством о занятости населения государственных услуг лицам, потребляющим наркотические средства и психотропные вещества в немедицинских целях, прошедших лечение, медицинскую, социальную реабилитацию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ГКУ «Центр занятости населения Каргапольского и Шатровского районов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68.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 xml:space="preserve">Проведение информационно-пропагандистского сопровождения результатов деятельности правоохранительных органов, доведение до широкой общественности через печатные и </w:t>
            </w: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lastRenderedPageBreak/>
              <w:t>электронные средства массовой информации сведений о профилактических антинаркотических мероприятиях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lastRenderedPageBreak/>
              <w:t>ОП 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Повышение уровня защищенности граждан от наркоугрозы;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 xml:space="preserve">упреждение незаконного </w:t>
            </w: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lastRenderedPageBreak/>
              <w:t>потребления наркотических средств и психотропных веществ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69.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Размещение в средствах массовой информации социальной рекламы антинаркотической направленности, организация цикла публикаций, теле- и радиопередач, направленных на формирование у населения законопослушного поведения, активной гражданской позиции в оказании содействия правоохранительным органам в выявлении и раскрытии преступлений, связанных с незаконным оборотом наркотиков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32AC" w:rsidRPr="003260A1" w:rsidRDefault="00A732AC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 w:themeColor="text1"/>
                <w:kern w:val="2"/>
                <w:sz w:val="24"/>
                <w:szCs w:val="24"/>
              </w:rPr>
            </w:pPr>
            <w:r w:rsidRPr="003260A1">
              <w:rPr>
                <w:rFonts w:ascii="PT Astra Serif" w:eastAsia="Arial Unicode MS" w:hAnsi="PT Astra Serif" w:cs="Arial"/>
                <w:color w:val="000000" w:themeColor="text1"/>
                <w:kern w:val="2"/>
                <w:sz w:val="24"/>
                <w:szCs w:val="24"/>
              </w:rPr>
              <w:t>Органы системы профилактики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Обеспечение планомерной и полной реализации  государственной политики в сфере оборота наркотических средств, психотропных веществ и их прекурсоров, а также в области противодействия их незаконному обороту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70.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Проведение конкурса среди учреждений культуры, искусства и кинематографии на лучшую организацию работы по профилактике распространения наркотиков в детской и молодежной среде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31E91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Отдел социального развития</w:t>
            </w:r>
            <w:r w:rsidR="00192D0D"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 xml:space="preserve"> </w:t>
            </w:r>
            <w:r w:rsidR="00A732AC"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Администрации Шатровского округа</w:t>
            </w:r>
            <w:r w:rsidR="000A7122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,</w:t>
            </w:r>
            <w:r w:rsidR="00A732AC"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 xml:space="preserve"> </w:t>
            </w:r>
            <w:r w:rsidR="00192D0D"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«Шатровское» МО МВД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71.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Содействие развитию региональной антинаркотической медиасреды, в том числе обеспечение работы раздела «Жизнь без наркотиков» на молодежном портале Зауралья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Отдел образования Администрации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72.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Проведение мероприятий и акций, пропагандирующих здоровый образ жизни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Отдел образования Администрации Шатровского округа, </w:t>
            </w:r>
            <w:r w:rsidR="00131E91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Шатровский филиал ГБУ «Межрайонная </w:t>
            </w:r>
            <w:r w:rsidR="00131E91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больница № 5</w:t>
            </w:r>
            <w:r w:rsidR="00E02CAF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, </w:t>
            </w:r>
            <w:r w:rsidR="00A732AC" w:rsidRPr="003260A1">
              <w:rPr>
                <w:rFonts w:ascii="PT Astra Serif" w:eastAsia="Times New Roman" w:hAnsi="PT Astra Serif" w:cs="Arial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Отдел социального развития </w:t>
            </w:r>
            <w:r w:rsidR="00A732AC" w:rsidRPr="003260A1">
              <w:rPr>
                <w:rFonts w:ascii="PT Astra Serif" w:eastAsia="Arial Unicode MS" w:hAnsi="PT Astra Serif" w:cs="Arial"/>
                <w:color w:val="000000" w:themeColor="text1"/>
                <w:kern w:val="2"/>
                <w:sz w:val="24"/>
                <w:szCs w:val="24"/>
              </w:rPr>
              <w:t>Администрации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2022 - 2025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Повышение уровня защищенности граждан от наркоугрозы;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упреждение незаконного потребления наркотических средств и психотропных веществ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73.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Разработка и издание информационно-просветительской, агитационной, наглядной печатной продукции по пропаганде здорового образа жизни, профилактике злоупотребления психоактивных веществ, в том числе в молодежной среде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 xml:space="preserve">Отдел образования Администрации Шатровского округа, </w:t>
            </w:r>
            <w:r w:rsidR="00131E91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</w:t>
            </w:r>
            <w:r w:rsidR="00131E91"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</w:t>
            </w:r>
            <w:r w:rsidRPr="003260A1">
              <w:rPr>
                <w:rFonts w:ascii="PT Astra Serif" w:eastAsia="Times New Roman" w:hAnsi="PT Astra Serif" w:cs="Arial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, </w:t>
            </w:r>
            <w:r w:rsidR="00A732AC" w:rsidRPr="003260A1">
              <w:rPr>
                <w:rFonts w:ascii="PT Astra Serif" w:eastAsia="Times New Roman" w:hAnsi="PT Astra Serif" w:cs="Arial"/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Отдел социального развития </w:t>
            </w:r>
            <w:r w:rsidR="00A732AC" w:rsidRPr="003260A1">
              <w:rPr>
                <w:rFonts w:ascii="PT Astra Serif" w:eastAsia="Arial Unicode MS" w:hAnsi="PT Astra Serif" w:cs="Arial"/>
                <w:color w:val="000000" w:themeColor="text1"/>
                <w:kern w:val="2"/>
                <w:sz w:val="24"/>
                <w:szCs w:val="24"/>
              </w:rPr>
              <w:t>Администрации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1455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b/>
                <w:bCs/>
                <w:kern w:val="2"/>
                <w:sz w:val="24"/>
                <w:szCs w:val="24"/>
              </w:rPr>
              <w:t xml:space="preserve">Направление «Повышение безопасности дорожного движения в Шатровском муниципальном округе» на 2022-2025 годы                                                          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74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Проведение комплексных обследований автомобильных дорог, мостов Шатровского муниципального округа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ОП «Шатровское» МО МВД России «Каргапольский» (по согласованию), Шатровский производственный участок АО «Северо-Западное управление автомобильных дорог»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Своевременное проведение ремонтных работ на автомобильных дорогах, мостах, поддержание проезжей части в исправном состоянии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75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Проведение оценки качества содержания автомобильных дорог общего пользования регионального и межмуниципального значения расположенных на территории Шатровского округа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Шатровский производственный участок АО «Северо-Западное управление автомобильных дорог»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76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0"/>
                <w:kern w:val="2"/>
                <w:sz w:val="24"/>
                <w:szCs w:val="24"/>
                <w:lang w:eastAsia="en-US"/>
              </w:rPr>
              <w:t>Разработка проектно-сметной документации на установку дорожных знаков на щитах со световозвращающей флуоресцентной пленкой желто-зеленого цвета и нанесение горизонтальной разметки желто-белого цвета на автомобильных дорогах с асфальтобетонным покрытием, на устройство искусственных неровностей и перильного ограждения, светофоров типа Т.7  на участках дорог вблизи образовательных учреждений, строительство тротуаров ( пешеходных дорожек)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Администрация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 дорожного движения транспортных средств и пешеходов, снижение уровня аварийности на дорогах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77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Установка дорожных знаков на щитах со световозвращающей флуоресцентной пленкой желто-зеленого цвета и нанесение горизонтальной разметки желто-белого цвета на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автомобильных дорогах с асфальтобетонным покрытием, на устройство искусственных неровностей и перильного ограждения, светофоров типа Т.7 на участках дорог вблизи образовательных учреждений, строительство тротуаров ( пешеходных дорожек)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78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Разработка и проведение целевых профилактических мероприятий, направленных на повышение безопасности дорожного движения, предупреждение и пресечение нарушений правил дорожного движения, являющихся основными причинами ДТП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Отделение полиции «Шатровское» межмуниципального отдела министерства внутренних дел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дорожного движения транспортных средств и пешеходов, снижение уровня аварийности на дорогах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79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Организация проведения Всероссийской профилактической операции «Внимание -  дети!» </w:t>
            </w: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>по предупреждению детского дорожно-транспортного травматизма и обеспечению безопасности перевозок детей автомобильным транспортом на территории Шатровского округа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 xml:space="preserve">Отделение полиции «Шатровское» </w:t>
            </w: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 xml:space="preserve">межмуниципального отдела министерства внутренних дел России «Каргапольский» (по согласованию), 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Отдел образования Администрации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2022 - 2025 годы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 xml:space="preserve">Снижение уровня смертности в дорожно-транспортных </w:t>
            </w: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происшествиях и детского дорожно-транспортного травматизма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lastRenderedPageBreak/>
              <w:t>80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Организация и проведение на базе школьных площадок комплекса профилактических мероприятий по привитию детям навыков безопасного поведения в транспортной среде и предупреждению нарушений ими правил дорожного движения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Отдел образования Администрации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81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Организация и проведение районного слета-конкурса отрядов юных инспекторов движения «Безопасное колесо» (в том числе расходов на питание, приобретение призов). Подготовить команды Шатровского округа для участия в областном конкурсе юных инспекторов движения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Отдел образования Администрации Шатровского округа,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Отделение полиции «Шатровское» межмуниципального отдела министерства внутренних дел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дорожного движения транспортных средств и пешеходов, снижение уровня аварийности на автомобильных дорогах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82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Организация взаимодействия со средствами массовой информации по информированию населения о целях и задачах мероприятий по обеспечению безопасности дорожного движения, разъяснение правил дорожного движения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ГАУ «Редакция Шатровской районной газеты «Сельская новь» (по согласованию), Отделение полиции «Шатровское» </w:t>
            </w: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>межмуниципального отдела министерства внутренних дел России «Каргапольский» (по согласованию),</w:t>
            </w:r>
            <w:r w:rsidR="00E02CAF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 Шатровуский филиал</w:t>
            </w: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 </w:t>
            </w:r>
            <w:r w:rsidR="00E02CAF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ГБУ «Межрайонная больница № 5</w:t>
            </w:r>
            <w:r w:rsidR="00E02CAF"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</w:t>
            </w:r>
            <w:r w:rsidR="00E02CAF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 (по согласованию)</w:t>
            </w:r>
            <w:r w:rsidR="00E02CAF" w:rsidRPr="003260A1">
              <w:rPr>
                <w:rFonts w:ascii="PT Astra Serif" w:eastAsia="Times New Roman" w:hAnsi="PT Astra Serif" w:cs="Arial"/>
                <w:color w:val="000000" w:themeColor="text1"/>
                <w:kern w:val="2"/>
                <w:sz w:val="24"/>
                <w:szCs w:val="24"/>
                <w:lang w:eastAsia="en-US"/>
              </w:rPr>
              <w:t>,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Отдел образования Администрации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2022 - 2025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дорожного движения транспортных средств и пешеходов, снижение уровня аварийности на автомобильных дорогах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83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Организация и проведение районной олимпиады по правилам дорожного движения «Знатоки ПДД» среди обучающихся образовательных учреждений Шатровского округа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Отдел образования Администрации Шатровского округа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дорожного движения транспортных средств и пешеходов, снижение уровня аварийности на автомобильных дорогах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84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Корректировка зон ответственности медицинских учреждений по оказанию помощи лицам, пострадавшим в результате ДТП, на 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автомобильных дорогах независимо от административно-территориального деления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31E91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</w:t>
            </w:r>
            <w:r w:rsidR="00192D0D"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» (по согласованию) 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Снижение уровня смертности в дорожно-транспортных происшествиях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85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Организация экстренной медицинской помощи лицам, пострадавшим в результате ДТП, создание консультативной и эвакуационной системы оказания специализированной медицинской помощи лицам, пострадавшим в результате ДТП, в зависимости от характера полученных травм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31E91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86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Применение стандартов и лечебных технологий </w:t>
            </w: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>оказания медицинской помощи лицам, пострадавшим в результате ДТП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92D0D" w:rsidRPr="00192D0D" w:rsidRDefault="00131E91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 xml:space="preserve">Шатровский филиал </w:t>
            </w: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ГБУ «Межрайонная больница № 5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 (по согласованию)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2022 - 2025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rPr>
          <w:trHeight w:val="1587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87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12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Обеспечение взаимодействия ведомственных дежурных (диспетчерских) служб по организации ликвидации последствий ДТП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31E91" w:rsidP="00192D0D">
            <w:pPr>
              <w:widowControl w:val="0"/>
              <w:suppressAutoHyphens/>
              <w:spacing w:after="0" w:line="240" w:lineRule="auto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 (по согласованию)</w:t>
            </w: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, </w:t>
            </w:r>
            <w:r w:rsidR="00192D0D" w:rsidRPr="00192D0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ar-SA"/>
              </w:rPr>
              <w:t>единая дежурно-диспетчерская служба Администрации Шатровского округа,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ar-SA"/>
              </w:rPr>
              <w:t>пожарно-спасательная часть № 40 по охране Шатровского округа Федерального государственного казенного учреждения «2 отряд Федеральной противопожарной службы по Курганской области» (по согласованию), отделение полиции «Шатровское» межмуниципального отдела министерства внутренних дел России «Каргапольский»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дорожного движения транспортных средств и пешеходов;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 xml:space="preserve"> снижение уровня аварийности на автомобильных дорогах;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снижение уровня смертности в дорожно-транспортных происшествиях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rPr>
          <w:trHeight w:val="15"/>
        </w:trPr>
        <w:tc>
          <w:tcPr>
            <w:tcW w:w="696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88</w:t>
            </w:r>
          </w:p>
        </w:tc>
        <w:tc>
          <w:tcPr>
            <w:tcW w:w="5483" w:type="dxa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Анализ структуры травматических повреждений по </w:t>
            </w: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>профилю и степени тяжести из различных категорий участников дорожного движения (водители, пассажиры, пешеходы), пострадавших в результате ДТП</w:t>
            </w:r>
          </w:p>
        </w:tc>
        <w:tc>
          <w:tcPr>
            <w:tcW w:w="2613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</w:tcPr>
          <w:p w:rsidR="00192D0D" w:rsidRPr="00192D0D" w:rsidRDefault="00131E91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 xml:space="preserve">Шатровский филиал </w:t>
            </w: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lastRenderedPageBreak/>
              <w:t>ГБУ «Межрайонная больница № 5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 (по согласованию)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>2022 - 2025 годы</w:t>
            </w: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rPr>
          <w:trHeight w:val="1470"/>
        </w:trPr>
        <w:tc>
          <w:tcPr>
            <w:tcW w:w="69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дорожного движения транспортных средств и пешеходов, снижение уровня аварийности на дорогах;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снижение уровня смертности в дорожно-транспортных происшествиях и детского дорожно-транспортного травматизма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rPr>
          <w:trHeight w:val="1470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89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Анализ медицинского аспекта детского дорожно-транспортного травматизма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31E91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 (по согласованию)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rPr>
          <w:trHeight w:val="335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90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Анализ причин смертности и инвалидности лиц, пострадавших в ДТП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31E91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 (по согласованию)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2022 –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rPr>
          <w:trHeight w:val="1470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91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Анализ эффективности функционирования всех звеньев экстренной медицинской помощи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31E91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 (по согласованию)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дорожного движения транспортных средств и пешеходов;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 xml:space="preserve"> снижение уровня аварийности на дорогах;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снижение уровня смертности в дорожно-транспортных происшествиях и детского дорожно-транспортного травматизма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rPr>
          <w:trHeight w:val="1470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92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Оптимизация механизма взаимного оповещения экстренных служб, привлекаемых для ликвидации последствий ДТП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31E91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Шатровский филиал ГБУ «Межрайонная больница № 5</w:t>
            </w: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» (по согласованию)</w:t>
            </w:r>
            <w:r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 xml:space="preserve">, </w:t>
            </w:r>
            <w:r w:rsidR="00192D0D"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единая дежурно-диспетчерская служба Администрации Шатровского района,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пожарно-спасательная часть № 40 по охране Шатровского района </w:t>
            </w: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>Федерального государственного казенного учреждения «2 отряд Федеральной противопожарной службы по Курганской области» (по согласованию), Отделение полиции «Шатровское» межмуниципального отдела министерства внутренних дел России «Каргапольский» (по согласованию)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rPr>
          <w:trHeight w:val="1470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93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Анализ влияния эффективности работы технических систем автоматического обнаружения и фиксации нарушений правил дорожного движения на сокращение числа ДТП и тяжести их последствий, экономической и социальной эффективности работы систем. Разработка предложений по их дальнейшему развитию.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Отделение полиции «Шатровское» межмуниципального отдела министерства внутренних дел России «Каргапольский» (по согласованию)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дорожного движения транспортных средств и пешеходов;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 xml:space="preserve"> снижение уровня аварийности на дорогах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rPr>
          <w:trHeight w:val="1470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94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Организация деятельности по информированию граждан о нарушении ими правил  дорожного движения на дорогах Шатровского района муниципального значения; по приобретению, обеспечению и эксплуатации технических средств на дорогах Шатровского района муниципального значения. 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«Редакция Шатровской районной газеты «Сельская новь» (по согласованию), Отделение полиции «Шатровское» межмуниципального отдела министерства внутренних дел России </w:t>
            </w: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 xml:space="preserve">«Каргапольский» (по согласованию), 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Отдел образования Администрации Шатровского района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дорожного движения транспортных средств и пешеходов;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 xml:space="preserve"> снижение уровня аварийности на дорогах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rPr>
          <w:trHeight w:val="477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95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Организация деятельности по фиксации нарушений гражданами правил дорожного движения на дорогах Шатровского района муниципального значения.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«Редакция Шатровской районной газеты «Сельская новь» (по согласованию), Отделение полиции «Шатровское» межмуниципального отдела министерства внутренних дел России «Каргапольский» (по согласованию), 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Отдел образования Администрации Шатровского округа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дорожного движения транспортных средств и пешеходов;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 xml:space="preserve"> снижение уровня аварийности на дорогах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96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Создание и выпуск тематической информации на страницах информационного бюллетеня «Вестник Администрации Шатровского района» по пропаганде культуры поведения участников дорожного движения, направленной на повышение правосознания граждан и предупреждение нарушений правил дорожного движения.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Администрация Шатровского округа,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Отдел образования Администрации Шатровского района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  <w:tr w:rsidR="00192D0D" w:rsidRPr="00192D0D" w:rsidTr="00131E91">
        <w:trPr>
          <w:trHeight w:val="629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97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 xml:space="preserve">Создание, размещение и трансляция на сайте Администрации Шатровского округа  роликов по безопасности дорожного движения, направленных на формирование у участников дорожного </w:t>
            </w: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>движения знаний и навыков безопасного поведения в дорожной среде.</w:t>
            </w:r>
          </w:p>
        </w:tc>
        <w:tc>
          <w:tcPr>
            <w:tcW w:w="261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lastRenderedPageBreak/>
              <w:t>Администрация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color w:val="000000"/>
                <w:kern w:val="2"/>
                <w:sz w:val="24"/>
                <w:szCs w:val="24"/>
              </w:rPr>
              <w:t>2022-2025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t>Обеспечение безопасности дорожного движения транспортных средств и пешеходов;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color w:val="000000"/>
                <w:kern w:val="2"/>
                <w:sz w:val="24"/>
                <w:szCs w:val="24"/>
                <w:lang w:eastAsia="en-US"/>
              </w:rPr>
              <w:lastRenderedPageBreak/>
              <w:t xml:space="preserve"> снижение уровня аварийности на дорогах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right"/>
              <w:textAlignment w:val="baseline"/>
              <w:rPr>
                <w:rFonts w:ascii="PT Astra Serif" w:eastAsia="Times New Roman" w:hAnsi="PT Astra Serif" w:cs="Tahoma"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192D0D" w:rsidRPr="00192D0D" w:rsidRDefault="00192D0D" w:rsidP="00192D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textAlignment w:val="baseline"/>
        <w:rPr>
          <w:rFonts w:ascii="PT Astra Serif" w:eastAsia="Arial Unicode MS" w:hAnsi="PT Astra Serif" w:cs="Tahoma"/>
          <w:kern w:val="2"/>
          <w:sz w:val="24"/>
          <w:szCs w:val="24"/>
        </w:rPr>
      </w:pPr>
    </w:p>
    <w:p w:rsidR="00192D0D" w:rsidRPr="00192D0D" w:rsidRDefault="00192D0D" w:rsidP="00192D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20" w:line="240" w:lineRule="auto"/>
        <w:textAlignment w:val="baseline"/>
        <w:rPr>
          <w:rFonts w:ascii="PT Astra Serif" w:eastAsia="Arial Unicode MS" w:hAnsi="PT Astra Serif" w:cs="Tahoma"/>
          <w:kern w:val="2"/>
          <w:sz w:val="24"/>
          <w:szCs w:val="24"/>
        </w:rPr>
      </w:pPr>
    </w:p>
    <w:tbl>
      <w:tblPr>
        <w:tblW w:w="14553" w:type="dxa"/>
        <w:tblInd w:w="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5483"/>
        <w:gridCol w:w="2613"/>
        <w:gridCol w:w="2173"/>
        <w:gridCol w:w="3588"/>
      </w:tblGrid>
      <w:tr w:rsidR="00192D0D" w:rsidRPr="00192D0D" w:rsidTr="00131E91">
        <w:trPr>
          <w:tblHeader/>
        </w:trPr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№ п/п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Ответственный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исполнитель,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соисполнитель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Срок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реализации</w:t>
            </w:r>
          </w:p>
        </w:tc>
        <w:tc>
          <w:tcPr>
            <w:tcW w:w="3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Ожидаемый конечный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color w:val="000000"/>
                <w:kern w:val="2"/>
                <w:sz w:val="24"/>
                <w:szCs w:val="24"/>
              </w:rPr>
              <w:t>результат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color w:val="800000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1455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b/>
                <w:bCs/>
                <w:kern w:val="2"/>
                <w:sz w:val="24"/>
                <w:szCs w:val="24"/>
              </w:rPr>
              <w:t>Направление «Противодействие коррупции в Шатровском муниципальном округе на 2022-2025 годы»</w:t>
            </w:r>
          </w:p>
        </w:tc>
      </w:tr>
      <w:tr w:rsidR="00192D0D" w:rsidRPr="00192D0D" w:rsidTr="00131E91">
        <w:trPr>
          <w:trHeight w:val="487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98.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Проведение антикоррупционной экспертизы нормативных правовых актов органов местного самоуправления Шатровского округа и их проектов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Администрация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Снижение числа, выявляемых контрольно-надзорными органами нарушений антикоррупционного законодательства, коррупциогенных факторов в нормативных правовых актах Шатровского округа.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rPr>
          <w:trHeight w:val="1008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99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Направление в прокуратуру Шатровского округа проектов  нормативных правовых актов и нормативных правовых актов для проверки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Администрация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rPr>
          <w:trHeight w:val="1008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100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Проведение анализа актов прокурорского реагирования, поступивших на нормативные правовые акты Администрации Шатровского округа. Информирование структурных подразделений Администрации Шатровского округа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Администрация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rPr>
          <w:trHeight w:val="1933"/>
        </w:trPr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lastRenderedPageBreak/>
              <w:t>101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Организация размещения в сети Интернет на официальном сайте Администрации Шатровского округа проектов нормативных правовых актов органов местного самоуправления Шатровского округа в целях проведения независимой антикоррупционной экспертизы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Администрация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102.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</w:rPr>
              <w:t>Размещение на официальном сайте Администрации Шатровского округа в информационно-телекоммуникационной сети «Интернет» ежегодного отчета о реализации мероприятий подпрограммы «Противодействие коррупции в Шатровском округе»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Администрация 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103.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Обеспечение повышения квалификации муниципальных служащих Шатровского округа по программам противодействия коррупции, в том числе должностных лиц,  ответственных за профилактику коррупционных и иных правонарушений (в соответствии с графиком переподготовки)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Создание эффективной системы мер профилактики коррупционных проявлений среди муниципальных служащих Шатровского округа, контроля за соблюдением ими законодательно установленных запретов и ограничений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104.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 xml:space="preserve">Обеспечение обучения 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муниципальных служащих Шатровского округа, впервые поступивших на муниципальную службу в Шатровском округе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105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Оказание консультаций муниципальным служащим, гражданам, представителям организаций и бизнес-</w:t>
            </w: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lastRenderedPageBreak/>
              <w:t>сообществу по актуальным вопросам коррупции. Организация обучения представителей коммерческих структур округа положениям антикоррупционного законодательства, а учащихся общеобразовательных школ округа негативному отношению к коррупционным проявлениям.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106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 xml:space="preserve">Обновление информаций на официальном сайте Администрации Шатровского округа в разделе «Противодействие коррупции», обеспечив при этом защиту информации ограниченного доступа 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Ежегодно по мере необходимости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107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Разработка и размещение в зданиях Администрации округа и подведомственных учреждений контактных телефонов антикоррупционных «горячих линий», прокуратуры Шатровского района, ТП МО МВД России «Шатровский» и контактных данных лиц, ответственных за организацию противодействия коррупции в органах местного самоуправления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108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Изготовление и распространение Памяток среди муниципальных служащих и посетителей Администрации об общественно опасных последствиях проявления коррупции и уголовной ответственности за коррупционные преступления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 xml:space="preserve">Администрация 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109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Calibri" w:hAnsi="PT Astra Serif" w:cs="Tahoma"/>
                <w:kern w:val="2"/>
                <w:sz w:val="24"/>
                <w:szCs w:val="24"/>
                <w:lang w:eastAsia="en-US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Администрации </w:t>
            </w: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  <w:r w:rsidRPr="00192D0D">
              <w:rPr>
                <w:rFonts w:ascii="PT Astra Serif" w:eastAsia="Calibri" w:hAnsi="PT Astra Serif" w:cs="Tahoma"/>
                <w:kern w:val="2"/>
                <w:sz w:val="24"/>
                <w:szCs w:val="24"/>
                <w:lang w:eastAsia="en-US"/>
              </w:rPr>
              <w:t xml:space="preserve"> сведений о своих доходах, расходах, об имуществе и обязательствах имущественного характера своих, а также своих супругов и несовершеннолетних </w:t>
            </w:r>
            <w:proofErr w:type="gramStart"/>
            <w:r w:rsidRPr="00192D0D">
              <w:rPr>
                <w:rFonts w:ascii="PT Astra Serif" w:eastAsia="Calibri" w:hAnsi="PT Astra Serif" w:cs="Tahoma"/>
                <w:kern w:val="2"/>
                <w:sz w:val="24"/>
                <w:szCs w:val="24"/>
                <w:lang w:eastAsia="en-US"/>
              </w:rPr>
              <w:lastRenderedPageBreak/>
              <w:t>детей(</w:t>
            </w:r>
            <w:proofErr w:type="gramEnd"/>
            <w:r w:rsidRPr="00192D0D">
              <w:rPr>
                <w:rFonts w:ascii="PT Astra Serif" w:eastAsia="Calibri" w:hAnsi="PT Astra Serif" w:cs="Tahoma"/>
                <w:kern w:val="2"/>
                <w:sz w:val="24"/>
                <w:szCs w:val="24"/>
                <w:lang w:eastAsia="en-US"/>
              </w:rPr>
              <w:t>с учетом требований Указа Президента РФ от 16.08.2021г. №478 в части проверок достоверности и полноты цифровых активов и цифровой валюты) если таковая имеется. В случае, 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110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Обеспечение представления лицами,  замещающими  муниципальные должности,  должность главы сведений о своих доходах, расходах, об имуществе и обязательствах имущественного характера своих, а также своих супругов и несовершеннолетних детей, с учетом уточненных формулировок в антикоррупционных законах в Отдел по профилактике          коррупционных и иных правонарушений Аппарата Губернатора Курганской области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111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(в актуальной версии).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112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113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 xml:space="preserve">В порядки и сроки, установленные действующим </w:t>
            </w: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lastRenderedPageBreak/>
              <w:t>законодательством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114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 (антикоррупционных стандартов). 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115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Проведение мероприятий по проверке информации коррупционной направленности в отношении муниципальных служащих структурных подразделений Администрации Шатровского округа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годы, по мере необходимости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116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117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118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119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 xml:space="preserve">Организация работы по рассмотрению уведомлений муниципальных служащих Администрации Шатровского округа о фактах обращений в целях </w:t>
            </w: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lastRenderedPageBreak/>
              <w:t>склонения к совершению коррупционных правонарушений.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120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Контроль за соблюдением лицами, замещающими должности муниципальной службы, требований законодательства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121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Повышение эффективности деятельности Комиссии по противодействию коррупции в Шатровском районе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122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Усиление роли общественных организаций и объединений в деятельности коллегиальных органов при органах местного самоуправления, главах муниципальных образований,привлечение представителей общественных организаций и объединений для участия на мероприятиях антикорупционной направленности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123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 xml:space="preserve">Контроль за актуализацией сведений, содержащихся в анкетах, представленных при назначении на должности муниципальной службы об родственниках муниципальных служащих и их </w:t>
            </w:r>
            <w:proofErr w:type="gramStart"/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свойственниках  в</w:t>
            </w:r>
            <w:proofErr w:type="gramEnd"/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 xml:space="preserve"> целях выявления возможного конфликта интересов.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лиц, замещающих муниципальные должности Шатровского округа, в том числе контроля за актуализацией сведений, </w:t>
            </w: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lastRenderedPageBreak/>
              <w:t>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124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Осуществление контроля за формированием кадрового резерва для замещения должностей муниципальной службы Шатровского района и эффективностью его использования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Ежегодно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125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 xml:space="preserve">Проведение деловых игр и иных мероприятий антикоррупционной направленности в организациях, обеспечивающих отдых и оздоровление детей в </w:t>
            </w:r>
            <w:r w:rsidR="00CE6ED7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Шатровском  муниципальном округе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Повышение уровня правосознания граждан, популяризация антикоррупционного поведения и формирование антикоррупционного мировоззрения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126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 xml:space="preserve">Проведение мероприятий к </w:t>
            </w: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Международному дню борьбы с коррупцией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  <w:highlight w:val="yellow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127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Повышение уровня вовлеченности молодежных и общественных организаций в реализацию антикоррупционной политики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  <w:highlight w:val="yellow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128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 xml:space="preserve">Организация работы с родителями детей, обучающихся в образовательных организациях </w:t>
            </w:r>
            <w:r w:rsidR="00CE6ED7">
              <w:rPr>
                <w:rFonts w:ascii="PT Astra Serif" w:eastAsia="Times New Roman" w:hAnsi="PT Astra Serif" w:cs="Arial"/>
                <w:color w:val="00000A"/>
                <w:kern w:val="2"/>
                <w:sz w:val="24"/>
                <w:szCs w:val="24"/>
                <w:lang w:eastAsia="en-US"/>
              </w:rPr>
              <w:t>Шатровского  муниципального округа</w:t>
            </w:r>
            <w:r w:rsidR="00CE6ED7"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 xml:space="preserve"> </w:t>
            </w: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(родительскими комитетами), по предупреждению коррупционных проявлений в образовательных организациях, в том числе поборах в данных организациях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Arial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  <w:highlight w:val="yellow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129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lastRenderedPageBreak/>
              <w:t xml:space="preserve">Мониторинг публикаций в средствах массовой </w:t>
            </w: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lastRenderedPageBreak/>
              <w:t xml:space="preserve">информации о фактах проявления коррупции </w:t>
            </w:r>
            <w:proofErr w:type="gramStart"/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в  ОМС</w:t>
            </w:r>
            <w:proofErr w:type="gramEnd"/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,на Интернет ресурсах и информации телефона  «Горячей линии» о фактах проявлений коррупции в органах местного самоуправления Шатровского округа, отделах и структурных подразделениях Администрации  Шатровского округа. Проверка и принятие соответствующих мер, в соответствии с требованиями Указа Президента РФ от 16.08.2021г. №478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lastRenderedPageBreak/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lastRenderedPageBreak/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lastRenderedPageBreak/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  <w:highlight w:val="yellow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130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highlight w:val="yellow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highlight w:val="yellow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bottom w:val="single" w:sz="4" w:space="0" w:color="auto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Снижение уровня коррупции при исполнении муниципальных функций и предоставления муниципальных услуг органами местного самоуправления Шатровского района, повышение качества и доступности муниципальных услуг</w:t>
            </w: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131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132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Оказание поддержки субъектам малого и среднего                                  предпринимательства по вопросам преодоления административных барьеров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133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Проведение работы по выявлению личной заинтересованности муниципальных служащих при осуществлении закупок, товаров, работ, услуг для обеспечения муниципальных нужд.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134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Мониторинг и выявление коррупционных рисков , в том числе причин и условий коррупции в деятельности органов местного самоуправления по осуществлению закупок для муниципальных нужд, и устранение выявленных коррупционных рисков.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lastRenderedPageBreak/>
              <w:t>135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Обеспечение ежегодного увеличения показателя предоставления государственных и муниципальных услуг в электронном виде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136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Организация работы по предоставлению государственных и муниципальных услуг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137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2022 - 2025 годы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138</w:t>
            </w: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  <w:tc>
          <w:tcPr>
            <w:tcW w:w="54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  <w:t>Внесение изменений в действующий План мероприятий по противодействию коррупции в Администрации Шатровского округа в соответствии с Национальным планом противодействия коррупции на 2021-2024 годы, настоящим планом направленных на минимизацию коррупционных рисков и обеспечение контроля за их выполнением.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Утверждение до 1 апреля ежегодно. Обеспечение контроля за выполнением соответствующих планов</w:t>
            </w:r>
          </w:p>
          <w:p w:rsidR="00192D0D" w:rsidRPr="00192D0D" w:rsidRDefault="00A732AC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- 2022-2025</w:t>
            </w:r>
            <w:r w:rsidR="00192D0D"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35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  <w:t>Обеспечение планомерной и полной реализации целей и задач государственной политики противодействия коррупции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Arial"/>
                <w:kern w:val="2"/>
                <w:sz w:val="24"/>
                <w:szCs w:val="24"/>
              </w:rPr>
            </w:pP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139</w:t>
            </w:r>
          </w:p>
        </w:tc>
        <w:tc>
          <w:tcPr>
            <w:tcW w:w="548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" w:hAnsi="PT Astra Serif" w:cs="Arial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Calibri" w:hAnsi="PT Astra Serif" w:cs="Tahoma"/>
                <w:kern w:val="2"/>
                <w:sz w:val="24"/>
                <w:szCs w:val="24"/>
                <w:lang w:eastAsia="en-US"/>
              </w:rPr>
              <w:t xml:space="preserve">Принятие органами Администрации Шатровского округа мер по предупреждению коррупции в подведомственных ей учреждениях (организациях), ужесточение контроля за использованием бюджетных средств, в том числе выделенных на борьбу с </w:t>
            </w:r>
            <w:r w:rsidRPr="00192D0D">
              <w:rPr>
                <w:rFonts w:ascii="PT Astra Serif" w:eastAsia="Calibri" w:hAnsi="PT Astra Serif" w:cs="Tahoma"/>
                <w:kern w:val="2"/>
                <w:sz w:val="24"/>
                <w:szCs w:val="24"/>
                <w:lang w:val="en-US" w:eastAsia="en-US"/>
              </w:rPr>
              <w:t>COVID</w:t>
            </w:r>
            <w:r w:rsidRPr="00192D0D">
              <w:rPr>
                <w:rFonts w:ascii="PT Astra Serif" w:eastAsia="Calibri" w:hAnsi="PT Astra Serif" w:cs="Tahoma"/>
                <w:kern w:val="2"/>
                <w:sz w:val="24"/>
                <w:szCs w:val="24"/>
                <w:lang w:eastAsia="en-US"/>
              </w:rPr>
              <w:t xml:space="preserve"> -19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Администрация</w:t>
            </w:r>
          </w:p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Шатровского округа</w:t>
            </w:r>
          </w:p>
        </w:tc>
        <w:tc>
          <w:tcPr>
            <w:tcW w:w="217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 xml:space="preserve">Постоянно в период </w:t>
            </w:r>
          </w:p>
          <w:p w:rsidR="00192D0D" w:rsidRPr="00192D0D" w:rsidRDefault="00A732AC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2022-2025</w:t>
            </w:r>
            <w:r w:rsidR="00192D0D"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  <w:tr w:rsidR="00192D0D" w:rsidRPr="00192D0D" w:rsidTr="00131E91">
        <w:tc>
          <w:tcPr>
            <w:tcW w:w="696" w:type="dxa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suppressLineNumber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140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 xml:space="preserve">Мониторинг антикоррупционного законодательства и приведение нормативных правовых актов Шатровского округа, регулирующих вопросы противодействия коррупции в соответствие с федеральными и областными законами и иными </w:t>
            </w: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lastRenderedPageBreak/>
              <w:t>нормативно-правовыми актами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lastRenderedPageBreak/>
              <w:t>Администрация</w:t>
            </w:r>
          </w:p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  <w:r w:rsidRPr="00192D0D"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  <w:t>Шатровского округа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2D0D" w:rsidRPr="00192D0D" w:rsidRDefault="00192D0D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 xml:space="preserve">Постоянно в период </w:t>
            </w:r>
          </w:p>
          <w:p w:rsidR="00192D0D" w:rsidRPr="00192D0D" w:rsidRDefault="00A732AC" w:rsidP="0019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>2022-2025</w:t>
            </w:r>
            <w:r w:rsidR="00192D0D" w:rsidRPr="00192D0D">
              <w:rPr>
                <w:rFonts w:ascii="PT Astra Serif" w:eastAsia="Times New Roman" w:hAnsi="PT Astra Serif" w:cs="Tahoma"/>
                <w:kern w:val="2"/>
                <w:sz w:val="24"/>
                <w:szCs w:val="24"/>
                <w:lang w:eastAsia="en-US"/>
              </w:rPr>
              <w:t xml:space="preserve"> гг.</w:t>
            </w:r>
          </w:p>
        </w:tc>
        <w:tc>
          <w:tcPr>
            <w:tcW w:w="358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2D0D" w:rsidRPr="00192D0D" w:rsidRDefault="00192D0D" w:rsidP="00192D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PT Astra Serif" w:eastAsia="Arial Unicode MS" w:hAnsi="PT Astra Serif" w:cs="Tahoma"/>
                <w:kern w:val="2"/>
                <w:sz w:val="24"/>
                <w:szCs w:val="24"/>
              </w:rPr>
            </w:pPr>
          </w:p>
        </w:tc>
      </w:tr>
    </w:tbl>
    <w:p w:rsidR="00192D0D" w:rsidRDefault="007D3422" w:rsidP="007D34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right"/>
        <w:textAlignment w:val="baseline"/>
        <w:rPr>
          <w:rFonts w:ascii="PT Astra Serif" w:eastAsia="Arial Unicode MS" w:hAnsi="PT Astra Serif" w:cs="Arial"/>
          <w:kern w:val="2"/>
          <w:sz w:val="24"/>
          <w:szCs w:val="24"/>
        </w:rPr>
      </w:pPr>
      <w:r>
        <w:rPr>
          <w:rFonts w:ascii="PT Astra Serif" w:eastAsia="Arial Unicode MS" w:hAnsi="PT Astra Serif" w:cs="Arial"/>
          <w:kern w:val="2"/>
          <w:sz w:val="24"/>
          <w:szCs w:val="24"/>
        </w:rPr>
        <w:t>».</w:t>
      </w:r>
    </w:p>
    <w:p w:rsidR="007D3422" w:rsidRDefault="007D3422" w:rsidP="007D34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PT Astra Serif" w:eastAsia="Arial Unicode MS" w:hAnsi="PT Astra Serif" w:cs="Arial"/>
          <w:kern w:val="2"/>
          <w:sz w:val="24"/>
          <w:szCs w:val="24"/>
        </w:rPr>
      </w:pPr>
    </w:p>
    <w:p w:rsidR="007D3422" w:rsidRDefault="007D3422" w:rsidP="007D34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PT Astra Serif" w:eastAsia="Arial Unicode MS" w:hAnsi="PT Astra Serif" w:cs="Arial"/>
          <w:kern w:val="2"/>
          <w:sz w:val="24"/>
          <w:szCs w:val="24"/>
        </w:rPr>
      </w:pPr>
    </w:p>
    <w:p w:rsidR="007D3422" w:rsidRDefault="007D3422" w:rsidP="007D34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PT Astra Serif" w:eastAsia="Arial Unicode MS" w:hAnsi="PT Astra Serif" w:cs="Arial"/>
          <w:kern w:val="2"/>
          <w:sz w:val="24"/>
          <w:szCs w:val="24"/>
        </w:rPr>
      </w:pPr>
    </w:p>
    <w:p w:rsidR="007D3422" w:rsidRDefault="007D3422" w:rsidP="007D34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PT Astra Serif" w:eastAsia="Arial Unicode MS" w:hAnsi="PT Astra Serif" w:cs="Arial"/>
          <w:kern w:val="2"/>
          <w:sz w:val="24"/>
          <w:szCs w:val="24"/>
        </w:rPr>
      </w:pPr>
      <w:r>
        <w:rPr>
          <w:rFonts w:ascii="PT Astra Serif" w:eastAsia="Arial Unicode MS" w:hAnsi="PT Astra Serif" w:cs="Arial"/>
          <w:kern w:val="2"/>
          <w:sz w:val="24"/>
          <w:szCs w:val="24"/>
        </w:rPr>
        <w:t>Управляющий делами - руководитель аппарата</w:t>
      </w:r>
    </w:p>
    <w:p w:rsidR="007D3422" w:rsidRPr="00192D0D" w:rsidRDefault="007D3422" w:rsidP="007D3422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PT Astra Serif" w:eastAsia="Arial Unicode MS" w:hAnsi="PT Astra Serif" w:cs="Arial"/>
          <w:kern w:val="2"/>
          <w:sz w:val="24"/>
          <w:szCs w:val="24"/>
        </w:rPr>
      </w:pPr>
      <w:r>
        <w:rPr>
          <w:rFonts w:ascii="PT Astra Serif" w:eastAsia="Arial Unicode MS" w:hAnsi="PT Astra Serif" w:cs="Arial"/>
          <w:kern w:val="2"/>
          <w:sz w:val="24"/>
          <w:szCs w:val="24"/>
        </w:rPr>
        <w:t>Администрации Шатровского муниципального округа                                                                                                                                       Т.И. Романова</w:t>
      </w:r>
    </w:p>
    <w:p w:rsidR="004D1812" w:rsidRPr="00192D0D" w:rsidRDefault="004D1812" w:rsidP="00192D0D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4D1812" w:rsidRPr="00192D0D" w:rsidSect="00192D0D">
      <w:pgSz w:w="16838" w:h="11906" w:orient="landscape"/>
      <w:pgMar w:top="567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1F4B"/>
    <w:multiLevelType w:val="hybridMultilevel"/>
    <w:tmpl w:val="5A086D54"/>
    <w:lvl w:ilvl="0" w:tplc="3D22A8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1615D62"/>
    <w:multiLevelType w:val="hybridMultilevel"/>
    <w:tmpl w:val="AE7C7236"/>
    <w:lvl w:ilvl="0" w:tplc="6C58F1B8">
      <w:start w:val="2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6B43F0"/>
    <w:multiLevelType w:val="hybridMultilevel"/>
    <w:tmpl w:val="53EA9086"/>
    <w:lvl w:ilvl="0" w:tplc="BF6AE0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2D0D"/>
    <w:rsid w:val="00075E5C"/>
    <w:rsid w:val="000A7122"/>
    <w:rsid w:val="00131E91"/>
    <w:rsid w:val="00192D0D"/>
    <w:rsid w:val="0022028B"/>
    <w:rsid w:val="00255832"/>
    <w:rsid w:val="00301B07"/>
    <w:rsid w:val="003260A1"/>
    <w:rsid w:val="004D1812"/>
    <w:rsid w:val="005774D7"/>
    <w:rsid w:val="007D3422"/>
    <w:rsid w:val="0082163B"/>
    <w:rsid w:val="008512AE"/>
    <w:rsid w:val="008D523B"/>
    <w:rsid w:val="008D6D25"/>
    <w:rsid w:val="00A732AC"/>
    <w:rsid w:val="00B076F5"/>
    <w:rsid w:val="00C47FFC"/>
    <w:rsid w:val="00C7373D"/>
    <w:rsid w:val="00CD2489"/>
    <w:rsid w:val="00CE6ED7"/>
    <w:rsid w:val="00CF5CD2"/>
    <w:rsid w:val="00D40BA4"/>
    <w:rsid w:val="00D55222"/>
    <w:rsid w:val="00D6398F"/>
    <w:rsid w:val="00E02CAF"/>
    <w:rsid w:val="00E02D29"/>
    <w:rsid w:val="00E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536EF-4ADD-44A5-941C-348F9042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D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2D0D"/>
    <w:pPr>
      <w:ind w:left="720"/>
      <w:contextualSpacing/>
    </w:pPr>
  </w:style>
  <w:style w:type="paragraph" w:styleId="a6">
    <w:name w:val="Body Text Indent"/>
    <w:basedOn w:val="a"/>
    <w:link w:val="a7"/>
    <w:rsid w:val="00192D0D"/>
    <w:pPr>
      <w:tabs>
        <w:tab w:val="left" w:pos="7645"/>
      </w:tabs>
      <w:spacing w:after="0" w:line="240" w:lineRule="auto"/>
      <w:ind w:right="-199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rsid w:val="00192D0D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8">
    <w:name w:val="Table Grid"/>
    <w:basedOn w:val="a1"/>
    <w:uiPriority w:val="59"/>
    <w:rsid w:val="00192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92D0D"/>
  </w:style>
  <w:style w:type="character" w:customStyle="1" w:styleId="10">
    <w:name w:val="Основной шрифт абзаца1"/>
    <w:rsid w:val="00192D0D"/>
  </w:style>
  <w:style w:type="character" w:customStyle="1" w:styleId="a9">
    <w:name w:val="Символ нумерации"/>
    <w:rsid w:val="00192D0D"/>
  </w:style>
  <w:style w:type="character" w:customStyle="1" w:styleId="3">
    <w:name w:val="Основной текст (3)_"/>
    <w:rsid w:val="00192D0D"/>
    <w:rPr>
      <w:sz w:val="27"/>
      <w:szCs w:val="27"/>
      <w:lang w:bidi="ar-SA"/>
    </w:rPr>
  </w:style>
  <w:style w:type="character" w:customStyle="1" w:styleId="4">
    <w:name w:val="Основной шрифт абзаца4"/>
    <w:rsid w:val="00192D0D"/>
  </w:style>
  <w:style w:type="character" w:customStyle="1" w:styleId="aa">
    <w:name w:val="Маркеры списка"/>
    <w:rsid w:val="00192D0D"/>
    <w:rPr>
      <w:rFonts w:ascii="OpenSymbol" w:eastAsia="OpenSymbol" w:hAnsi="OpenSymbol" w:cs="OpenSymbol"/>
    </w:rPr>
  </w:style>
  <w:style w:type="character" w:customStyle="1" w:styleId="ListLabel1">
    <w:name w:val="ListLabel 1"/>
    <w:rsid w:val="00192D0D"/>
    <w:rPr>
      <w:color w:val="0000FF"/>
    </w:rPr>
  </w:style>
  <w:style w:type="character" w:styleId="ab">
    <w:name w:val="Hyperlink"/>
    <w:rsid w:val="00192D0D"/>
    <w:rPr>
      <w:color w:val="000080"/>
      <w:u w:val="single"/>
    </w:rPr>
  </w:style>
  <w:style w:type="paragraph" w:customStyle="1" w:styleId="11">
    <w:name w:val="Обычный1"/>
    <w:rsid w:val="00192D0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Arial Unicode MS" w:hAnsi="Arial" w:cs="Tahoma"/>
      <w:kern w:val="2"/>
      <w:sz w:val="21"/>
      <w:szCs w:val="24"/>
    </w:rPr>
  </w:style>
  <w:style w:type="paragraph" w:styleId="ac">
    <w:name w:val="Body Text"/>
    <w:basedOn w:val="a"/>
    <w:link w:val="ad"/>
    <w:rsid w:val="00192D0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Arial" w:eastAsia="Arial Unicode MS" w:hAnsi="Arial" w:cs="Tahoma"/>
      <w:kern w:val="2"/>
      <w:sz w:val="21"/>
      <w:szCs w:val="24"/>
    </w:rPr>
  </w:style>
  <w:style w:type="character" w:customStyle="1" w:styleId="ad">
    <w:name w:val="Основной текст Знак"/>
    <w:basedOn w:val="a0"/>
    <w:link w:val="ac"/>
    <w:rsid w:val="00192D0D"/>
    <w:rPr>
      <w:rFonts w:ascii="Arial" w:eastAsia="Arial Unicode MS" w:hAnsi="Arial" w:cs="Tahoma"/>
      <w:kern w:val="2"/>
      <w:sz w:val="21"/>
      <w:szCs w:val="24"/>
    </w:rPr>
  </w:style>
  <w:style w:type="paragraph" w:customStyle="1" w:styleId="12">
    <w:name w:val="Заголовок1"/>
    <w:basedOn w:val="a"/>
    <w:next w:val="ac"/>
    <w:rsid w:val="00192D0D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40" w:lineRule="auto"/>
      <w:textAlignment w:val="baseline"/>
    </w:pPr>
    <w:rPr>
      <w:rFonts w:ascii="Arial" w:eastAsia="MS Mincho" w:hAnsi="Arial" w:cs="Tahoma"/>
      <w:kern w:val="2"/>
      <w:sz w:val="28"/>
      <w:szCs w:val="28"/>
    </w:rPr>
  </w:style>
  <w:style w:type="paragraph" w:styleId="ae">
    <w:name w:val="caption"/>
    <w:basedOn w:val="a"/>
    <w:next w:val="ac"/>
    <w:qFormat/>
    <w:rsid w:val="00192D0D"/>
    <w:pPr>
      <w:keepNext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 w:line="240" w:lineRule="auto"/>
      <w:textAlignment w:val="baseline"/>
    </w:pPr>
    <w:rPr>
      <w:rFonts w:ascii="Arial" w:eastAsia="Arial Unicode MS" w:hAnsi="Arial" w:cs="Tahoma"/>
      <w:kern w:val="2"/>
      <w:sz w:val="28"/>
      <w:szCs w:val="28"/>
    </w:rPr>
  </w:style>
  <w:style w:type="paragraph" w:styleId="af">
    <w:name w:val="Subtitle"/>
    <w:basedOn w:val="ae"/>
    <w:next w:val="ac"/>
    <w:link w:val="af0"/>
    <w:qFormat/>
    <w:rsid w:val="00192D0D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192D0D"/>
    <w:rPr>
      <w:rFonts w:ascii="Arial" w:eastAsia="Arial Unicode MS" w:hAnsi="Arial" w:cs="Tahoma"/>
      <w:i/>
      <w:iCs/>
      <w:kern w:val="2"/>
      <w:sz w:val="28"/>
      <w:szCs w:val="28"/>
    </w:rPr>
  </w:style>
  <w:style w:type="paragraph" w:styleId="af1">
    <w:name w:val="List"/>
    <w:basedOn w:val="ac"/>
    <w:rsid w:val="00192D0D"/>
    <w:rPr>
      <w:sz w:val="24"/>
    </w:rPr>
  </w:style>
  <w:style w:type="paragraph" w:styleId="af2">
    <w:name w:val="header"/>
    <w:basedOn w:val="a"/>
    <w:link w:val="af3"/>
    <w:rsid w:val="00192D0D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5102"/>
        <w:tab w:val="right" w:pos="10205"/>
      </w:tabs>
      <w:suppressAutoHyphens/>
      <w:spacing w:after="0" w:line="240" w:lineRule="auto"/>
      <w:textAlignment w:val="baseline"/>
    </w:pPr>
    <w:rPr>
      <w:rFonts w:ascii="Arial" w:eastAsia="Arial Unicode MS" w:hAnsi="Arial" w:cs="Tahoma"/>
      <w:kern w:val="2"/>
      <w:sz w:val="21"/>
      <w:szCs w:val="24"/>
    </w:rPr>
  </w:style>
  <w:style w:type="character" w:customStyle="1" w:styleId="af3">
    <w:name w:val="Верхний колонтитул Знак"/>
    <w:basedOn w:val="a0"/>
    <w:link w:val="af2"/>
    <w:rsid w:val="00192D0D"/>
    <w:rPr>
      <w:rFonts w:ascii="Arial" w:eastAsia="Arial Unicode MS" w:hAnsi="Arial" w:cs="Tahoma"/>
      <w:kern w:val="2"/>
      <w:sz w:val="21"/>
      <w:szCs w:val="24"/>
    </w:rPr>
  </w:style>
  <w:style w:type="paragraph" w:customStyle="1" w:styleId="af4">
    <w:name w:val="Содержимое таблицы"/>
    <w:basedOn w:val="a"/>
    <w:rsid w:val="00192D0D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af5">
    <w:name w:val="Заголовок таблицы"/>
    <w:basedOn w:val="af4"/>
    <w:rsid w:val="00192D0D"/>
    <w:pPr>
      <w:jc w:val="center"/>
    </w:pPr>
    <w:rPr>
      <w:b/>
      <w:bCs/>
    </w:rPr>
  </w:style>
  <w:style w:type="paragraph" w:customStyle="1" w:styleId="13">
    <w:name w:val="Название объекта1"/>
    <w:basedOn w:val="a"/>
    <w:rsid w:val="00192D0D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  <w:textAlignment w:val="baseline"/>
    </w:pPr>
    <w:rPr>
      <w:rFonts w:ascii="Arial" w:eastAsia="Arial Unicode MS" w:hAnsi="Arial" w:cs="Tahoma"/>
      <w:i/>
      <w:iCs/>
      <w:kern w:val="2"/>
      <w:sz w:val="24"/>
      <w:szCs w:val="24"/>
    </w:rPr>
  </w:style>
  <w:style w:type="paragraph" w:customStyle="1" w:styleId="14">
    <w:name w:val="Указатель1"/>
    <w:basedOn w:val="a"/>
    <w:rsid w:val="00192D0D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Arial Unicode MS" w:hAnsi="Arial" w:cs="Tahoma"/>
      <w:kern w:val="2"/>
      <w:sz w:val="24"/>
      <w:szCs w:val="24"/>
    </w:rPr>
  </w:style>
  <w:style w:type="paragraph" w:customStyle="1" w:styleId="2">
    <w:name w:val="Обычный2"/>
    <w:rsid w:val="00192D0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192D0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192D0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ahoma"/>
      <w:color w:val="00000A"/>
      <w:kern w:val="2"/>
      <w:sz w:val="16"/>
      <w:szCs w:val="24"/>
      <w:lang w:eastAsia="en-US"/>
    </w:rPr>
  </w:style>
  <w:style w:type="paragraph" w:styleId="af6">
    <w:name w:val="footer"/>
    <w:basedOn w:val="a"/>
    <w:link w:val="af7"/>
    <w:uiPriority w:val="99"/>
    <w:unhideWhenUsed/>
    <w:rsid w:val="00192D0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Arial Unicode MS" w:hAnsi="Arial" w:cs="Times New Roman"/>
      <w:kern w:val="2"/>
      <w:sz w:val="21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192D0D"/>
    <w:rPr>
      <w:rFonts w:ascii="Arial" w:eastAsia="Arial Unicode MS" w:hAnsi="Arial" w:cs="Times New Roman"/>
      <w:kern w:val="2"/>
      <w:sz w:val="21"/>
      <w:szCs w:val="24"/>
    </w:rPr>
  </w:style>
  <w:style w:type="paragraph" w:customStyle="1" w:styleId="Style5">
    <w:name w:val="Style5"/>
    <w:basedOn w:val="a"/>
    <w:uiPriority w:val="99"/>
    <w:rsid w:val="00192D0D"/>
    <w:pPr>
      <w:widowControl w:val="0"/>
      <w:autoSpaceDE w:val="0"/>
      <w:spacing w:after="0" w:line="27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92D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5">
    <w:name w:val="Сетка таблицы1"/>
    <w:basedOn w:val="a1"/>
    <w:next w:val="a8"/>
    <w:uiPriority w:val="39"/>
    <w:rsid w:val="00192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Основной текст (4)_"/>
    <w:link w:val="41"/>
    <w:locked/>
    <w:rsid w:val="003260A1"/>
    <w:rPr>
      <w:rFonts w:ascii="Arial" w:hAnsi="Arial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260A1"/>
    <w:pPr>
      <w:widowControl w:val="0"/>
      <w:shd w:val="clear" w:color="auto" w:fill="FFFFFF"/>
      <w:spacing w:before="1020" w:after="0" w:line="274" w:lineRule="exact"/>
      <w:jc w:val="center"/>
    </w:pPr>
    <w:rPr>
      <w:rFonts w:ascii="Arial" w:hAnsi="Arial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36</Pages>
  <Words>8309</Words>
  <Characters>47363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2025-04-08T09:09:00Z</cp:lastPrinted>
  <dcterms:created xsi:type="dcterms:W3CDTF">2025-02-06T10:49:00Z</dcterms:created>
  <dcterms:modified xsi:type="dcterms:W3CDTF">2025-04-21T11:46:00Z</dcterms:modified>
</cp:coreProperties>
</file>