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6B" w:rsidRPr="00D9116B" w:rsidRDefault="00D9116B" w:rsidP="00D9116B">
      <w:pPr>
        <w:keepNext/>
        <w:widowControl/>
        <w:autoSpaceDE/>
        <w:autoSpaceDN/>
        <w:adjustRightInd/>
        <w:ind w:right="-1" w:firstLine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D9116B" w:rsidRPr="00D9116B" w:rsidRDefault="00132ED1" w:rsidP="00D9116B">
      <w:pPr>
        <w:keepNext/>
        <w:widowControl/>
        <w:tabs>
          <w:tab w:val="left" w:pos="810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D9116B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855980" cy="1075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16B" w:rsidRP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D9116B" w:rsidRP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D9116B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АДМИНИСТРАЦИЯ </w:t>
      </w:r>
    </w:p>
    <w:p w:rsidR="00D9116B" w:rsidRP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D9116B">
        <w:rPr>
          <w:rFonts w:ascii="Times New Roman" w:hAnsi="Times New Roman" w:cs="Times New Roman"/>
          <w:b/>
          <w:sz w:val="32"/>
          <w:szCs w:val="32"/>
          <w:lang w:eastAsia="en-US"/>
        </w:rPr>
        <w:t>ШАТРОВСКОГО МУНИЦИПАЛЬНОГО ОКРУГА</w:t>
      </w:r>
    </w:p>
    <w:p w:rsidR="00D9116B" w:rsidRP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D9116B">
        <w:rPr>
          <w:rFonts w:ascii="Times New Roman" w:hAnsi="Times New Roman" w:cs="Times New Roman"/>
          <w:b/>
          <w:sz w:val="32"/>
          <w:szCs w:val="32"/>
          <w:lang w:eastAsia="en-US"/>
        </w:rPr>
        <w:t>КУРГАНСКОЙ ОБЛАСТИ</w:t>
      </w:r>
    </w:p>
    <w:p w:rsidR="00D9116B" w:rsidRP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D9116B" w:rsidRP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D9116B" w:rsidRP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4"/>
          <w:szCs w:val="44"/>
          <w:lang w:eastAsia="en-US"/>
        </w:rPr>
      </w:pPr>
      <w:r w:rsidRPr="00D9116B">
        <w:rPr>
          <w:rFonts w:ascii="Times New Roman" w:hAnsi="Times New Roman" w:cs="Times New Roman"/>
          <w:b/>
          <w:sz w:val="44"/>
          <w:szCs w:val="44"/>
          <w:lang w:eastAsia="en-US"/>
        </w:rPr>
        <w:t>ПОСТАНОВЛЕНИЕ</w:t>
      </w:r>
    </w:p>
    <w:p w:rsidR="00D9116B" w:rsidRDefault="00D9116B" w:rsidP="00D9116B">
      <w:pPr>
        <w:keepNext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116B" w:rsidRPr="00D9116B" w:rsidRDefault="00B31C28" w:rsidP="00D9116B">
      <w:pPr>
        <w:keepNext/>
        <w:widowControl/>
        <w:tabs>
          <w:tab w:val="left" w:pos="810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  <w:bookmarkStart w:id="0" w:name="_GoBack"/>
      <w:r>
        <w:rPr>
          <w:rFonts w:ascii="Times New Roman" w:hAnsi="Times New Roman" w:cs="Times New Roman"/>
          <w:sz w:val="28"/>
          <w:lang w:eastAsia="en-US"/>
        </w:rPr>
        <w:t>о</w:t>
      </w:r>
      <w:r w:rsidR="00D9116B" w:rsidRPr="00D9116B">
        <w:rPr>
          <w:rFonts w:ascii="Times New Roman" w:hAnsi="Times New Roman" w:cs="Times New Roman"/>
          <w:sz w:val="28"/>
          <w:lang w:eastAsia="en-US"/>
        </w:rPr>
        <w:t>т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 w:rsidR="0003506A">
        <w:rPr>
          <w:rFonts w:ascii="Times New Roman" w:hAnsi="Times New Roman" w:cs="Times New Roman"/>
          <w:sz w:val="28"/>
          <w:lang w:eastAsia="en-US"/>
        </w:rPr>
        <w:t>14.07.2025 г</w:t>
      </w:r>
      <w:r w:rsidR="000A7C19">
        <w:rPr>
          <w:rFonts w:ascii="Times New Roman" w:hAnsi="Times New Roman" w:cs="Times New Roman"/>
          <w:sz w:val="28"/>
          <w:lang w:val="en-US" w:eastAsia="en-US"/>
        </w:rPr>
        <w:t>.</w:t>
      </w:r>
      <w:r w:rsidR="00E9674B">
        <w:rPr>
          <w:rFonts w:ascii="Times New Roman" w:hAnsi="Times New Roman" w:cs="Times New Roman"/>
          <w:sz w:val="28"/>
          <w:lang w:eastAsia="en-US"/>
        </w:rPr>
        <w:t xml:space="preserve"> </w:t>
      </w:r>
      <w:r w:rsidR="00D9116B" w:rsidRPr="00D9116B">
        <w:rPr>
          <w:rFonts w:ascii="Times New Roman" w:hAnsi="Times New Roman" w:cs="Times New Roman"/>
          <w:sz w:val="28"/>
          <w:lang w:eastAsia="en-US"/>
        </w:rPr>
        <w:t xml:space="preserve">№ </w:t>
      </w:r>
      <w:r w:rsidR="0003506A">
        <w:rPr>
          <w:rFonts w:ascii="Times New Roman" w:hAnsi="Times New Roman" w:cs="Times New Roman"/>
          <w:sz w:val="28"/>
          <w:lang w:eastAsia="en-US"/>
        </w:rPr>
        <w:t>431/1</w:t>
      </w:r>
      <w:bookmarkEnd w:id="0"/>
      <w:r>
        <w:rPr>
          <w:rFonts w:ascii="Times New Roman" w:hAnsi="Times New Roman" w:cs="Times New Roman"/>
          <w:sz w:val="28"/>
          <w:lang w:eastAsia="en-US"/>
        </w:rPr>
        <w:t xml:space="preserve">  </w:t>
      </w:r>
      <w:r w:rsidR="00571FFD">
        <w:rPr>
          <w:rFonts w:ascii="Times New Roman" w:hAnsi="Times New Roman" w:cs="Times New Roman"/>
          <w:lang w:eastAsia="en-US"/>
        </w:rPr>
        <w:t xml:space="preserve"> </w:t>
      </w:r>
      <w:r w:rsidR="00D9116B" w:rsidRPr="00D9116B">
        <w:rPr>
          <w:rFonts w:ascii="Times New Roman" w:hAnsi="Times New Roman" w:cs="Times New Roman"/>
          <w:sz w:val="28"/>
          <w:lang w:eastAsia="en-US"/>
        </w:rPr>
        <w:t xml:space="preserve">   </w:t>
      </w:r>
      <w:r w:rsidR="00E9674B">
        <w:rPr>
          <w:rFonts w:ascii="Times New Roman" w:hAnsi="Times New Roman" w:cs="Times New Roman"/>
          <w:sz w:val="28"/>
          <w:lang w:eastAsia="en-US"/>
        </w:rPr>
        <w:t xml:space="preserve">        </w:t>
      </w:r>
      <w:r w:rsidR="00D9116B" w:rsidRPr="00D9116B">
        <w:rPr>
          <w:rFonts w:ascii="Times New Roman" w:hAnsi="Times New Roman" w:cs="Times New Roman"/>
          <w:sz w:val="28"/>
          <w:lang w:eastAsia="en-US"/>
        </w:rPr>
        <w:t xml:space="preserve">               </w:t>
      </w:r>
      <w:r w:rsidR="0003506A">
        <w:rPr>
          <w:rFonts w:ascii="Times New Roman" w:hAnsi="Times New Roman" w:cs="Times New Roman"/>
          <w:sz w:val="28"/>
          <w:lang w:eastAsia="en-US"/>
        </w:rPr>
        <w:t xml:space="preserve">                  </w:t>
      </w:r>
      <w:r w:rsidR="00D9116B" w:rsidRPr="00D9116B">
        <w:rPr>
          <w:rFonts w:ascii="Times New Roman" w:hAnsi="Times New Roman" w:cs="Times New Roman"/>
          <w:lang w:eastAsia="en-US"/>
        </w:rPr>
        <w:t>с.</w:t>
      </w:r>
      <w:r w:rsidR="00571FFD">
        <w:rPr>
          <w:rFonts w:ascii="Times New Roman" w:hAnsi="Times New Roman" w:cs="Times New Roman"/>
          <w:lang w:eastAsia="en-US"/>
        </w:rPr>
        <w:t xml:space="preserve"> </w:t>
      </w:r>
      <w:r w:rsidR="00D9116B" w:rsidRPr="00D9116B">
        <w:rPr>
          <w:rFonts w:ascii="Times New Roman" w:hAnsi="Times New Roman" w:cs="Times New Roman"/>
          <w:lang w:eastAsia="en-US"/>
        </w:rPr>
        <w:t xml:space="preserve">Шатрово   </w:t>
      </w:r>
    </w:p>
    <w:p w:rsidR="00D9116B" w:rsidRPr="007B6140" w:rsidRDefault="00D9116B" w:rsidP="00D9116B">
      <w:pPr>
        <w:keepNext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lang w:eastAsia="en-US"/>
        </w:rPr>
      </w:pPr>
    </w:p>
    <w:p w:rsidR="00D9116B" w:rsidRPr="007B6140" w:rsidRDefault="00D9116B" w:rsidP="00D9116B">
      <w:pPr>
        <w:keepNext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lang w:eastAsia="en-US"/>
        </w:rPr>
      </w:pPr>
    </w:p>
    <w:p w:rsidR="00D9116B" w:rsidRPr="00F71CF2" w:rsidRDefault="00B31C28" w:rsidP="00803F67">
      <w:pPr>
        <w:keepNext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F71CF2">
        <w:rPr>
          <w:rFonts w:ascii="Times New Roman" w:hAnsi="Times New Roman" w:cs="Times New Roman"/>
          <w:color w:val="000000"/>
        </w:rPr>
        <w:t xml:space="preserve">Об </w:t>
      </w:r>
      <w:r w:rsidR="00803F67" w:rsidRPr="00F71CF2">
        <w:rPr>
          <w:rFonts w:ascii="Times New Roman" w:hAnsi="Times New Roman" w:cs="Times New Roman"/>
          <w:color w:val="000000"/>
        </w:rPr>
        <w:t>утверждении технического задания</w:t>
      </w:r>
    </w:p>
    <w:p w:rsidR="00CF0768" w:rsidRDefault="00F71CF2" w:rsidP="00F71CF2">
      <w:pPr>
        <w:pStyle w:val="docdata"/>
        <w:spacing w:before="0" w:beforeAutospacing="0" w:after="0" w:afterAutospacing="0"/>
        <w:rPr>
          <w:color w:val="000000"/>
        </w:rPr>
      </w:pPr>
      <w:r w:rsidRPr="00F71CF2">
        <w:rPr>
          <w:color w:val="000000"/>
        </w:rPr>
        <w:t>на разработку инвестиционной программы</w:t>
      </w:r>
      <w:r w:rsidR="00CF0768">
        <w:rPr>
          <w:color w:val="000000"/>
        </w:rPr>
        <w:t xml:space="preserve">, </w:t>
      </w:r>
    </w:p>
    <w:p w:rsidR="001F3F52" w:rsidRDefault="005969D0" w:rsidP="005969D0">
      <w:pPr>
        <w:pStyle w:val="docdat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сфере водоснабжения </w:t>
      </w:r>
      <w:r w:rsidR="001F3F52">
        <w:rPr>
          <w:color w:val="000000"/>
        </w:rPr>
        <w:t>муниципального</w:t>
      </w:r>
    </w:p>
    <w:p w:rsidR="005969D0" w:rsidRPr="00F71CF2" w:rsidRDefault="001F3F52" w:rsidP="005969D0">
      <w:pPr>
        <w:pStyle w:val="docdata"/>
        <w:spacing w:before="0" w:beforeAutospacing="0" w:after="0" w:afterAutospacing="0"/>
        <w:rPr>
          <w:color w:val="000000"/>
        </w:rPr>
      </w:pPr>
      <w:r>
        <w:rPr>
          <w:color w:val="000000"/>
        </w:rPr>
        <w:t>унитарного предприятия</w:t>
      </w:r>
      <w:r w:rsidR="00F71CF2" w:rsidRPr="00F71CF2">
        <w:rPr>
          <w:color w:val="000000"/>
        </w:rPr>
        <w:t xml:space="preserve"> «Ком</w:t>
      </w:r>
      <w:r>
        <w:rPr>
          <w:color w:val="000000"/>
        </w:rPr>
        <w:t>мунальное хозяйство</w:t>
      </w:r>
      <w:r w:rsidR="00F71CF2" w:rsidRPr="00F71CF2">
        <w:rPr>
          <w:color w:val="000000"/>
        </w:rPr>
        <w:t xml:space="preserve">» </w:t>
      </w:r>
    </w:p>
    <w:p w:rsidR="00F71CF2" w:rsidRPr="00F71CF2" w:rsidRDefault="00F71CF2" w:rsidP="00F71CF2">
      <w:pPr>
        <w:pStyle w:val="docdata"/>
        <w:spacing w:before="0" w:beforeAutospacing="0" w:after="0" w:afterAutospacing="0"/>
      </w:pPr>
      <w:r w:rsidRPr="00F71CF2">
        <w:rPr>
          <w:color w:val="000000"/>
        </w:rPr>
        <w:t>на 2026-20</w:t>
      </w:r>
      <w:r w:rsidR="005969D0">
        <w:rPr>
          <w:color w:val="000000"/>
        </w:rPr>
        <w:t>30</w:t>
      </w:r>
      <w:r w:rsidRPr="00F71CF2">
        <w:rPr>
          <w:color w:val="000000"/>
        </w:rPr>
        <w:t xml:space="preserve"> годы</w:t>
      </w:r>
      <w:r w:rsidR="005969D0">
        <w:rPr>
          <w:color w:val="000000"/>
        </w:rPr>
        <w:t xml:space="preserve"> в с. Шатрово</w:t>
      </w:r>
    </w:p>
    <w:p w:rsidR="00D9116B" w:rsidRPr="00F71CF2" w:rsidRDefault="00D9116B" w:rsidP="00DB424E">
      <w:pPr>
        <w:keepNext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lang w:eastAsia="en-US"/>
        </w:rPr>
      </w:pPr>
    </w:p>
    <w:p w:rsidR="00DB424E" w:rsidRPr="00F71CF2" w:rsidRDefault="00DB424E" w:rsidP="00DB424E">
      <w:pPr>
        <w:keepNext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0"/>
          <w:lang w:eastAsia="en-US"/>
        </w:rPr>
      </w:pPr>
    </w:p>
    <w:p w:rsidR="00DB424E" w:rsidRPr="00F71CF2" w:rsidRDefault="00DB424E" w:rsidP="00DB424E">
      <w:pPr>
        <w:widowControl/>
        <w:autoSpaceDN/>
        <w:adjustRightInd/>
        <w:ind w:firstLine="709"/>
        <w:rPr>
          <w:rFonts w:ascii="Times New Roman" w:hAnsi="Times New Roman" w:cs="Times New Roman"/>
          <w:bCs/>
          <w:lang w:eastAsia="en-US"/>
        </w:rPr>
      </w:pPr>
      <w:r w:rsidRPr="00F71CF2">
        <w:rPr>
          <w:rFonts w:ascii="Times New Roman" w:hAnsi="Times New Roman" w:cs="Times New Roman"/>
          <w:lang w:eastAsia="en-US"/>
        </w:rPr>
        <w:t xml:space="preserve">В соответствии с </w:t>
      </w:r>
      <w:r w:rsidR="00803F67" w:rsidRPr="00F71CF2">
        <w:rPr>
          <w:rFonts w:ascii="Times New Roman" w:hAnsi="Times New Roman" w:cs="Times New Roman"/>
          <w:lang w:eastAsia="en-US"/>
        </w:rPr>
        <w:t xml:space="preserve">Федеральными законами от 06.10.2003 г. № 131-ФЗ «Об общих принципах местного самоуправления в Российской Федерации», </w:t>
      </w:r>
      <w:r w:rsidR="00F71CF2" w:rsidRPr="00F71CF2">
        <w:rPr>
          <w:rFonts w:ascii="Times New Roman" w:hAnsi="Times New Roman" w:cs="Times New Roman"/>
          <w:lang w:eastAsia="en-US"/>
        </w:rPr>
        <w:t xml:space="preserve">Федеральным законом </w:t>
      </w:r>
      <w:r w:rsidR="00F71CF2" w:rsidRPr="00F71CF2">
        <w:rPr>
          <w:rFonts w:ascii="PT Astra Serif" w:hAnsi="PT Astra Serif"/>
        </w:rPr>
        <w:t>от 07.12.2011 г. № 416-ФЗ «О водоснабжении и водоотведении»</w:t>
      </w:r>
      <w:r w:rsidR="001F3F52">
        <w:rPr>
          <w:rFonts w:ascii="Times New Roman" w:hAnsi="Times New Roman" w:cs="Times New Roman"/>
          <w:lang w:eastAsia="en-US"/>
        </w:rPr>
        <w:t xml:space="preserve">, </w:t>
      </w:r>
      <w:r w:rsidR="001F3F52" w:rsidRPr="001F3F52">
        <w:rPr>
          <w:rFonts w:ascii="Times New Roman" w:hAnsi="Times New Roman" w:cs="Times New Roman"/>
          <w:lang w:eastAsia="en-US"/>
        </w:rPr>
        <w:t>постановление</w:t>
      </w:r>
      <w:r w:rsidR="001F3F52">
        <w:rPr>
          <w:rFonts w:ascii="Times New Roman" w:hAnsi="Times New Roman" w:cs="Times New Roman"/>
          <w:lang w:eastAsia="en-US"/>
        </w:rPr>
        <w:t>м</w:t>
      </w:r>
      <w:r w:rsidR="001F3F52" w:rsidRPr="001F3F52">
        <w:rPr>
          <w:rFonts w:ascii="Times New Roman" w:hAnsi="Times New Roman" w:cs="Times New Roman"/>
          <w:lang w:eastAsia="en-US"/>
        </w:rPr>
        <w:t xml:space="preserve">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803F67" w:rsidRPr="00F71CF2">
        <w:rPr>
          <w:rFonts w:ascii="Times New Roman" w:hAnsi="Times New Roman" w:cs="Times New Roman"/>
          <w:lang w:eastAsia="en-US"/>
        </w:rPr>
        <w:t xml:space="preserve">, </w:t>
      </w:r>
      <w:r w:rsidRPr="00F71CF2">
        <w:rPr>
          <w:rFonts w:ascii="Times New Roman" w:hAnsi="Times New Roman" w:cs="Times New Roman"/>
          <w:lang w:eastAsia="en-US"/>
        </w:rPr>
        <w:t xml:space="preserve">Уставом Шатровского муниципального округа Курганской области, </w:t>
      </w:r>
      <w:r w:rsidR="00803F67" w:rsidRPr="00F71CF2">
        <w:rPr>
          <w:rFonts w:ascii="Times New Roman" w:hAnsi="Times New Roman" w:cs="Times New Roman"/>
          <w:lang w:eastAsia="en-US"/>
        </w:rPr>
        <w:t xml:space="preserve">в целях повышения качества и надежности работы </w:t>
      </w:r>
      <w:r w:rsidR="00F71CF2" w:rsidRPr="00F71CF2">
        <w:rPr>
          <w:rFonts w:ascii="Times New Roman" w:hAnsi="Times New Roman" w:cs="Times New Roman"/>
          <w:lang w:eastAsia="en-US"/>
        </w:rPr>
        <w:t xml:space="preserve">системы водоснабжения, </w:t>
      </w:r>
      <w:r w:rsidRPr="00F71CF2">
        <w:rPr>
          <w:rFonts w:ascii="Times New Roman" w:hAnsi="Times New Roman" w:cs="Times New Roman"/>
          <w:lang w:eastAsia="en-US"/>
        </w:rPr>
        <w:t>Администрация Шатровского</w:t>
      </w:r>
      <w:r w:rsidRPr="00F71CF2">
        <w:rPr>
          <w:rFonts w:ascii="Times New Roman" w:hAnsi="Times New Roman" w:cs="Times New Roman"/>
          <w:bCs/>
          <w:lang w:eastAsia="en-US"/>
        </w:rPr>
        <w:t xml:space="preserve"> муниципального округа Курганской области</w:t>
      </w:r>
    </w:p>
    <w:p w:rsidR="00D9116B" w:rsidRPr="00F71CF2" w:rsidRDefault="00D9116B" w:rsidP="00D9116B">
      <w:pPr>
        <w:widowControl/>
        <w:autoSpaceDN/>
        <w:adjustRightInd/>
        <w:ind w:firstLine="0"/>
        <w:rPr>
          <w:rFonts w:ascii="Times New Roman" w:hAnsi="Times New Roman" w:cs="Times New Roman"/>
          <w:bCs/>
          <w:lang w:eastAsia="en-US"/>
        </w:rPr>
      </w:pPr>
      <w:r w:rsidRPr="00F71CF2">
        <w:rPr>
          <w:rFonts w:ascii="Times New Roman" w:hAnsi="Times New Roman" w:cs="Times New Roman"/>
          <w:bCs/>
          <w:lang w:eastAsia="en-US"/>
        </w:rPr>
        <w:t>ПОСТАНОВЛЯЕТ:</w:t>
      </w:r>
      <w:r w:rsidRPr="00F71CF2">
        <w:rPr>
          <w:rFonts w:ascii="Times New Roman" w:hAnsi="Times New Roman" w:cs="Times New Roman"/>
          <w:bCs/>
          <w:lang w:eastAsia="en-US"/>
        </w:rPr>
        <w:tab/>
      </w:r>
    </w:p>
    <w:p w:rsidR="00DB424E" w:rsidRPr="00F71CF2" w:rsidRDefault="00803F67" w:rsidP="00F71CF2">
      <w:pPr>
        <w:pStyle w:val="docdata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F71CF2">
        <w:t>Утвердить техническое задание на разработку инвестиционной программы</w:t>
      </w:r>
      <w:r w:rsidR="00CF0768">
        <w:t xml:space="preserve"> </w:t>
      </w:r>
      <w:r w:rsidR="005969D0">
        <w:rPr>
          <w:color w:val="000000"/>
        </w:rPr>
        <w:t>в сфере водоснабжения</w:t>
      </w:r>
      <w:r w:rsidRPr="00F71CF2">
        <w:t xml:space="preserve"> </w:t>
      </w:r>
      <w:r w:rsidR="005969D0">
        <w:t xml:space="preserve">муниципального унитарного предприятия «Коммунальное хозяйство» (далее по тексту </w:t>
      </w:r>
      <w:r w:rsidR="00F71CF2" w:rsidRPr="00F71CF2">
        <w:rPr>
          <w:color w:val="000000"/>
        </w:rPr>
        <w:t>МУП «Комхоз»</w:t>
      </w:r>
      <w:r w:rsidR="00193FFB">
        <w:rPr>
          <w:color w:val="000000"/>
        </w:rPr>
        <w:t>)</w:t>
      </w:r>
      <w:r w:rsidR="00F71CF2" w:rsidRPr="00F71CF2">
        <w:rPr>
          <w:color w:val="000000"/>
        </w:rPr>
        <w:t xml:space="preserve"> на 2026-2029 годы</w:t>
      </w:r>
      <w:r w:rsidR="005969D0">
        <w:rPr>
          <w:color w:val="000000"/>
        </w:rPr>
        <w:t xml:space="preserve"> в с. Шатрово</w:t>
      </w:r>
      <w:r w:rsidRPr="00F71CF2">
        <w:t xml:space="preserve"> согласно приложению к настоящему постановлени</w:t>
      </w:r>
      <w:r w:rsidR="001F3F52">
        <w:t>ю</w:t>
      </w:r>
      <w:r w:rsidRPr="00F71CF2">
        <w:t xml:space="preserve">. </w:t>
      </w:r>
    </w:p>
    <w:p w:rsidR="00D9116B" w:rsidRPr="00F71CF2" w:rsidRDefault="007B6140" w:rsidP="00D9116B">
      <w:pPr>
        <w:widowControl/>
        <w:shd w:val="clear" w:color="auto" w:fill="FFFFFF"/>
        <w:tabs>
          <w:tab w:val="left" w:pos="7655"/>
          <w:tab w:val="left" w:pos="7938"/>
          <w:tab w:val="left" w:pos="8222"/>
        </w:tabs>
        <w:autoSpaceDE/>
        <w:autoSpaceDN/>
        <w:adjustRightInd/>
        <w:ind w:firstLine="708"/>
        <w:rPr>
          <w:rFonts w:ascii="Times New Roman" w:hAnsi="Times New Roman" w:cs="Times New Roman"/>
          <w:lang w:eastAsia="en-US"/>
        </w:rPr>
      </w:pPr>
      <w:r w:rsidRPr="00F71CF2">
        <w:rPr>
          <w:rFonts w:ascii="Times New Roman" w:hAnsi="Times New Roman" w:cs="Times New Roman"/>
          <w:color w:val="000000"/>
          <w:lang w:eastAsia="en-US"/>
        </w:rPr>
        <w:t>2</w:t>
      </w:r>
      <w:r w:rsidR="00D9116B" w:rsidRPr="00F71CF2">
        <w:rPr>
          <w:rFonts w:ascii="Times New Roman" w:hAnsi="Times New Roman" w:cs="Times New Roman"/>
          <w:color w:val="000000"/>
          <w:lang w:eastAsia="en-US"/>
        </w:rPr>
        <w:t>. Обнародовать настоящее постановле</w:t>
      </w:r>
      <w:r w:rsidR="00803F67" w:rsidRPr="00F71CF2">
        <w:rPr>
          <w:rFonts w:ascii="Times New Roman" w:hAnsi="Times New Roman" w:cs="Times New Roman"/>
          <w:color w:val="000000"/>
          <w:lang w:eastAsia="en-US"/>
        </w:rPr>
        <w:t>ние в соответствии со статьей 45</w:t>
      </w:r>
      <w:r w:rsidR="00D9116B" w:rsidRPr="00F71CF2">
        <w:rPr>
          <w:rFonts w:ascii="Times New Roman" w:hAnsi="Times New Roman" w:cs="Times New Roman"/>
          <w:color w:val="000000"/>
          <w:lang w:eastAsia="en-US"/>
        </w:rPr>
        <w:t xml:space="preserve"> Устава Шатровского муниципального округа Курганской области.</w:t>
      </w:r>
    </w:p>
    <w:p w:rsidR="00760B2E" w:rsidRPr="00F71CF2" w:rsidRDefault="007B6140" w:rsidP="00760B2E">
      <w:pPr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</w:rPr>
      </w:pPr>
      <w:r w:rsidRPr="00F71CF2">
        <w:rPr>
          <w:rFonts w:ascii="Times New Roman" w:hAnsi="Times New Roman" w:cs="Times New Roman"/>
          <w:bCs/>
          <w:color w:val="000000"/>
          <w:lang w:eastAsia="en-US"/>
        </w:rPr>
        <w:t>3</w:t>
      </w:r>
      <w:r w:rsidR="00D9116B" w:rsidRPr="00F71CF2">
        <w:rPr>
          <w:rFonts w:ascii="Times New Roman" w:hAnsi="Times New Roman" w:cs="Times New Roman"/>
          <w:bCs/>
          <w:color w:val="000000"/>
          <w:lang w:eastAsia="en-US"/>
        </w:rPr>
        <w:t xml:space="preserve">. </w:t>
      </w:r>
      <w:r w:rsidR="00760B2E" w:rsidRPr="00F71CF2">
        <w:rPr>
          <w:rFonts w:ascii="Times New Roman" w:hAnsi="Times New Roman" w:cs="Times New Roman"/>
          <w:bCs/>
        </w:rPr>
        <w:t xml:space="preserve">Контроль за выполнением настоящего постановления возложить на </w:t>
      </w:r>
      <w:r w:rsidR="00760B2E" w:rsidRPr="00F71CF2">
        <w:rPr>
          <w:rFonts w:ascii="Times New Roman" w:hAnsi="Times New Roman" w:cs="Times New Roman"/>
        </w:rPr>
        <w:t xml:space="preserve">заместителя Главы Шатровского муниципального округа – руководителя отдела по развитию территории, жилищно-коммунальному </w:t>
      </w:r>
      <w:r w:rsidR="001F3F52" w:rsidRPr="00F71CF2">
        <w:rPr>
          <w:rFonts w:ascii="Times New Roman" w:hAnsi="Times New Roman" w:cs="Times New Roman"/>
        </w:rPr>
        <w:t>хозяйству и</w:t>
      </w:r>
      <w:r w:rsidR="00760B2E" w:rsidRPr="00F71CF2">
        <w:rPr>
          <w:rFonts w:ascii="Times New Roman" w:hAnsi="Times New Roman" w:cs="Times New Roman"/>
        </w:rPr>
        <w:t xml:space="preserve"> </w:t>
      </w:r>
      <w:r w:rsidR="001F3F52" w:rsidRPr="00F71CF2">
        <w:rPr>
          <w:rFonts w:ascii="Times New Roman" w:hAnsi="Times New Roman" w:cs="Times New Roman"/>
        </w:rPr>
        <w:t>строительству Администрации</w:t>
      </w:r>
      <w:r w:rsidR="00760B2E" w:rsidRPr="00F71CF2">
        <w:rPr>
          <w:rFonts w:ascii="Times New Roman" w:hAnsi="Times New Roman" w:cs="Times New Roman"/>
        </w:rPr>
        <w:t xml:space="preserve"> Шатровского муниципального округа.                                       </w:t>
      </w:r>
    </w:p>
    <w:p w:rsidR="00D9116B" w:rsidRPr="00F71CF2" w:rsidRDefault="00D9116B" w:rsidP="00D9116B">
      <w:pPr>
        <w:widowControl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lang w:eastAsia="en-US"/>
        </w:rPr>
      </w:pPr>
    </w:p>
    <w:p w:rsidR="00D9116B" w:rsidRPr="00F71CF2" w:rsidRDefault="00D9116B" w:rsidP="00D9116B">
      <w:pPr>
        <w:widowControl/>
        <w:tabs>
          <w:tab w:val="left" w:pos="7645"/>
        </w:tabs>
        <w:autoSpaceDE/>
        <w:autoSpaceDN/>
        <w:adjustRightInd/>
        <w:ind w:right="-199" w:firstLine="0"/>
        <w:jc w:val="left"/>
        <w:rPr>
          <w:rFonts w:ascii="Times New Roman" w:hAnsi="Times New Roman" w:cs="Times New Roman"/>
          <w:sz w:val="4"/>
          <w:lang w:eastAsia="en-US"/>
        </w:rPr>
      </w:pPr>
    </w:p>
    <w:p w:rsidR="00D9116B" w:rsidRPr="00F71CF2" w:rsidRDefault="00D9116B" w:rsidP="00D9116B">
      <w:pPr>
        <w:widowControl/>
        <w:tabs>
          <w:tab w:val="left" w:pos="7645"/>
        </w:tabs>
        <w:autoSpaceDE/>
        <w:autoSpaceDN/>
        <w:adjustRightInd/>
        <w:ind w:right="-199" w:firstLine="0"/>
        <w:jc w:val="left"/>
        <w:rPr>
          <w:rFonts w:ascii="Times New Roman" w:hAnsi="Times New Roman" w:cs="Times New Roman"/>
          <w:lang w:eastAsia="en-US"/>
        </w:rPr>
      </w:pPr>
      <w:r w:rsidRPr="00F71CF2">
        <w:rPr>
          <w:rFonts w:ascii="Times New Roman" w:hAnsi="Times New Roman" w:cs="Times New Roman"/>
          <w:lang w:eastAsia="en-US"/>
        </w:rPr>
        <w:t xml:space="preserve">Глава Шатровского </w:t>
      </w:r>
    </w:p>
    <w:p w:rsidR="007B6140" w:rsidRPr="00F71CF2" w:rsidRDefault="00D9116B" w:rsidP="007B6140">
      <w:pPr>
        <w:widowControl/>
        <w:tabs>
          <w:tab w:val="left" w:pos="7645"/>
        </w:tabs>
        <w:autoSpaceDE/>
        <w:autoSpaceDN/>
        <w:adjustRightInd/>
        <w:ind w:left="-142" w:right="-1" w:firstLine="142"/>
        <w:jc w:val="left"/>
        <w:rPr>
          <w:rFonts w:ascii="Times New Roman" w:hAnsi="Times New Roman" w:cs="Times New Roman"/>
          <w:lang w:eastAsia="en-US"/>
        </w:rPr>
      </w:pPr>
      <w:r w:rsidRPr="00F71CF2">
        <w:rPr>
          <w:rFonts w:ascii="Times New Roman" w:hAnsi="Times New Roman" w:cs="Times New Roman"/>
          <w:lang w:eastAsia="en-US"/>
        </w:rPr>
        <w:t xml:space="preserve">муниципального округа </w:t>
      </w:r>
    </w:p>
    <w:p w:rsidR="00D9116B" w:rsidRPr="00F71CF2" w:rsidRDefault="007B6140" w:rsidP="007B6140">
      <w:pPr>
        <w:widowControl/>
        <w:tabs>
          <w:tab w:val="left" w:pos="7645"/>
        </w:tabs>
        <w:autoSpaceDE/>
        <w:autoSpaceDN/>
        <w:adjustRightInd/>
        <w:ind w:left="-142" w:right="-1" w:firstLine="142"/>
        <w:jc w:val="left"/>
        <w:rPr>
          <w:rFonts w:ascii="Times New Roman" w:hAnsi="Times New Roman" w:cs="Times New Roman"/>
          <w:lang w:eastAsia="en-US"/>
        </w:rPr>
      </w:pPr>
      <w:r w:rsidRPr="00F71CF2">
        <w:rPr>
          <w:rFonts w:ascii="Times New Roman" w:hAnsi="Times New Roman" w:cs="Times New Roman"/>
          <w:lang w:eastAsia="en-US"/>
        </w:rPr>
        <w:t xml:space="preserve">Курганской области         </w:t>
      </w:r>
      <w:r w:rsidR="00894D24" w:rsidRPr="00F71CF2">
        <w:rPr>
          <w:rFonts w:ascii="Times New Roman" w:hAnsi="Times New Roman" w:cs="Times New Roman"/>
          <w:lang w:eastAsia="en-US"/>
        </w:rPr>
        <w:t xml:space="preserve"> </w:t>
      </w:r>
      <w:r w:rsidR="00803F67" w:rsidRPr="00F71CF2">
        <w:rPr>
          <w:rFonts w:ascii="Times New Roman" w:hAnsi="Times New Roman" w:cs="Times New Roman"/>
          <w:lang w:eastAsia="en-US"/>
        </w:rPr>
        <w:t xml:space="preserve">     </w:t>
      </w:r>
      <w:r w:rsidR="00D12592" w:rsidRPr="00F71CF2">
        <w:rPr>
          <w:rFonts w:ascii="Times New Roman" w:hAnsi="Times New Roman" w:cs="Times New Roman"/>
          <w:lang w:eastAsia="en-US"/>
        </w:rPr>
        <w:t xml:space="preserve">    </w:t>
      </w:r>
      <w:r w:rsidR="00CE45C6" w:rsidRPr="00F71CF2">
        <w:rPr>
          <w:rFonts w:ascii="Times New Roman" w:hAnsi="Times New Roman" w:cs="Times New Roman"/>
          <w:lang w:eastAsia="en-US"/>
        </w:rPr>
        <w:t xml:space="preserve">   </w:t>
      </w:r>
      <w:r w:rsidR="00F71CF2">
        <w:rPr>
          <w:rFonts w:ascii="Times New Roman" w:hAnsi="Times New Roman" w:cs="Times New Roman"/>
          <w:lang w:eastAsia="en-US"/>
        </w:rPr>
        <w:t xml:space="preserve">               </w:t>
      </w:r>
      <w:r w:rsidR="00D9116B" w:rsidRPr="00F71CF2">
        <w:rPr>
          <w:rFonts w:ascii="Times New Roman" w:hAnsi="Times New Roman" w:cs="Times New Roman"/>
          <w:lang w:eastAsia="en-US"/>
        </w:rPr>
        <w:t xml:space="preserve">      </w:t>
      </w:r>
      <w:r w:rsidRPr="00F71CF2">
        <w:rPr>
          <w:rFonts w:ascii="Times New Roman" w:hAnsi="Times New Roman" w:cs="Times New Roman"/>
          <w:lang w:eastAsia="en-US"/>
        </w:rPr>
        <w:t xml:space="preserve"> </w:t>
      </w:r>
      <w:r w:rsidR="00D9116B" w:rsidRPr="00F71CF2">
        <w:rPr>
          <w:rFonts w:ascii="Times New Roman" w:hAnsi="Times New Roman" w:cs="Times New Roman"/>
          <w:lang w:eastAsia="en-US"/>
        </w:rPr>
        <w:t xml:space="preserve">                    </w:t>
      </w:r>
      <w:r w:rsidR="00CE45C6" w:rsidRPr="00F71CF2">
        <w:rPr>
          <w:rFonts w:ascii="Times New Roman" w:hAnsi="Times New Roman" w:cs="Times New Roman"/>
          <w:lang w:eastAsia="en-US"/>
        </w:rPr>
        <w:t xml:space="preserve"> </w:t>
      </w:r>
      <w:r w:rsidR="00D9116B" w:rsidRPr="00F71CF2">
        <w:rPr>
          <w:rFonts w:ascii="Times New Roman" w:hAnsi="Times New Roman" w:cs="Times New Roman"/>
          <w:lang w:eastAsia="en-US"/>
        </w:rPr>
        <w:t xml:space="preserve">Л.А. </w:t>
      </w:r>
      <w:r w:rsidR="00CE45C6" w:rsidRPr="00F71CF2">
        <w:rPr>
          <w:rFonts w:ascii="Times New Roman" w:hAnsi="Times New Roman" w:cs="Times New Roman"/>
          <w:lang w:eastAsia="en-US"/>
        </w:rPr>
        <w:t>Р</w:t>
      </w:r>
      <w:r w:rsidR="00D9116B" w:rsidRPr="00F71CF2">
        <w:rPr>
          <w:rFonts w:ascii="Times New Roman" w:hAnsi="Times New Roman" w:cs="Times New Roman"/>
          <w:lang w:eastAsia="en-US"/>
        </w:rPr>
        <w:t>ассохин</w:t>
      </w:r>
    </w:p>
    <w:p w:rsidR="00F71CF2" w:rsidRPr="00F71CF2" w:rsidRDefault="00F71CF2" w:rsidP="00D9116B">
      <w:pPr>
        <w:widowControl/>
        <w:tabs>
          <w:tab w:val="left" w:pos="7645"/>
        </w:tabs>
        <w:autoSpaceDE/>
        <w:autoSpaceDN/>
        <w:adjustRightInd/>
        <w:ind w:right="-199" w:firstLine="0"/>
        <w:jc w:val="left"/>
        <w:rPr>
          <w:rFonts w:ascii="Times New Roman" w:hAnsi="Times New Roman" w:cs="Times New Roman"/>
          <w:sz w:val="4"/>
          <w:lang w:eastAsia="en-US"/>
        </w:rPr>
      </w:pPr>
    </w:p>
    <w:p w:rsidR="0003506A" w:rsidRDefault="0003506A" w:rsidP="00D9116B">
      <w:pPr>
        <w:widowControl/>
        <w:tabs>
          <w:tab w:val="left" w:pos="7645"/>
        </w:tabs>
        <w:autoSpaceDE/>
        <w:autoSpaceDN/>
        <w:adjustRightInd/>
        <w:ind w:right="-199" w:firstLine="0"/>
        <w:jc w:val="left"/>
        <w:rPr>
          <w:rFonts w:ascii="Times New Roman" w:hAnsi="Times New Roman" w:cs="Times New Roman"/>
          <w:lang w:eastAsia="en-US"/>
        </w:rPr>
      </w:pPr>
    </w:p>
    <w:p w:rsidR="00D9116B" w:rsidRPr="00D12592" w:rsidRDefault="00D12592" w:rsidP="00D9116B">
      <w:pPr>
        <w:widowControl/>
        <w:tabs>
          <w:tab w:val="left" w:pos="7645"/>
        </w:tabs>
        <w:autoSpaceDE/>
        <w:autoSpaceDN/>
        <w:adjustRightInd/>
        <w:ind w:right="-199" w:firstLine="0"/>
        <w:jc w:val="lef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Е</w:t>
      </w:r>
      <w:r w:rsidR="00D9116B" w:rsidRPr="00D12592">
        <w:rPr>
          <w:rFonts w:ascii="Times New Roman" w:hAnsi="Times New Roman" w:cs="Times New Roman"/>
          <w:lang w:eastAsia="en-US"/>
        </w:rPr>
        <w:t>.</w:t>
      </w:r>
      <w:r w:rsidR="00760B2E" w:rsidRPr="00D12592">
        <w:rPr>
          <w:rFonts w:ascii="Times New Roman" w:hAnsi="Times New Roman" w:cs="Times New Roman"/>
          <w:lang w:eastAsia="en-US"/>
        </w:rPr>
        <w:t>А</w:t>
      </w:r>
      <w:r w:rsidR="00D9116B" w:rsidRPr="00D12592">
        <w:rPr>
          <w:rFonts w:ascii="Times New Roman" w:hAnsi="Times New Roman" w:cs="Times New Roman"/>
          <w:lang w:eastAsia="en-US"/>
        </w:rPr>
        <w:t xml:space="preserve">. </w:t>
      </w:r>
      <w:r w:rsidR="00760B2E" w:rsidRPr="00D12592">
        <w:rPr>
          <w:rFonts w:ascii="Times New Roman" w:hAnsi="Times New Roman" w:cs="Times New Roman"/>
          <w:lang w:eastAsia="en-US"/>
        </w:rPr>
        <w:t>Хандорина</w:t>
      </w:r>
    </w:p>
    <w:p w:rsidR="008E4B0C" w:rsidRPr="001F3F52" w:rsidRDefault="00760B2E" w:rsidP="0003506A">
      <w:pPr>
        <w:widowControl/>
        <w:tabs>
          <w:tab w:val="left" w:pos="7645"/>
        </w:tabs>
        <w:autoSpaceDE/>
        <w:autoSpaceDN/>
        <w:adjustRightInd/>
        <w:ind w:right="-199" w:firstLine="0"/>
        <w:jc w:val="left"/>
        <w:rPr>
          <w:rFonts w:ascii="Times New Roman" w:hAnsi="Times New Roman" w:cs="Times New Roman"/>
          <w:lang w:eastAsia="en-US"/>
        </w:rPr>
      </w:pPr>
      <w:r w:rsidRPr="00D12592">
        <w:rPr>
          <w:rFonts w:ascii="Times New Roman" w:hAnsi="Times New Roman" w:cs="Times New Roman"/>
          <w:lang w:eastAsia="en-US"/>
        </w:rPr>
        <w:t>9 19</w:t>
      </w:r>
      <w:r w:rsidR="00D9116B" w:rsidRPr="00D12592">
        <w:rPr>
          <w:rFonts w:ascii="Times New Roman" w:hAnsi="Times New Roman" w:cs="Times New Roman"/>
          <w:lang w:eastAsia="en-US"/>
        </w:rPr>
        <w:t xml:space="preserve"> </w:t>
      </w:r>
      <w:r w:rsidRPr="00D12592">
        <w:rPr>
          <w:rFonts w:ascii="Times New Roman" w:hAnsi="Times New Roman" w:cs="Times New Roman"/>
          <w:lang w:eastAsia="en-US"/>
        </w:rPr>
        <w:t>52</w:t>
      </w:r>
    </w:p>
    <w:p w:rsidR="00F71CF2" w:rsidRPr="00F71CF2" w:rsidRDefault="00F71CF2" w:rsidP="00F71CF2">
      <w:pPr>
        <w:widowControl/>
        <w:autoSpaceDE/>
        <w:autoSpaceDN/>
        <w:adjustRightInd/>
        <w:ind w:left="6236" w:firstLine="0"/>
        <w:rPr>
          <w:rFonts w:ascii="Times New Roman" w:hAnsi="Times New Roman" w:cs="Times New Roman"/>
        </w:rPr>
      </w:pPr>
      <w:r w:rsidRPr="00F71CF2">
        <w:rPr>
          <w:rFonts w:ascii="Times New Roman" w:hAnsi="Times New Roman" w:cs="Times New Roman"/>
          <w:color w:val="000000"/>
        </w:rPr>
        <w:t>Приложение</w:t>
      </w:r>
    </w:p>
    <w:p w:rsidR="00F71CF2" w:rsidRPr="00F71CF2" w:rsidRDefault="00F71CF2" w:rsidP="00F71CF2">
      <w:pPr>
        <w:widowControl/>
        <w:autoSpaceDE/>
        <w:autoSpaceDN/>
        <w:adjustRightInd/>
        <w:ind w:left="6236" w:firstLine="0"/>
        <w:rPr>
          <w:rFonts w:ascii="Times New Roman" w:hAnsi="Times New Roman" w:cs="Times New Roman"/>
        </w:rPr>
      </w:pPr>
      <w:r w:rsidRPr="00F71CF2">
        <w:rPr>
          <w:rFonts w:ascii="Times New Roman" w:hAnsi="Times New Roman" w:cs="Times New Roman"/>
          <w:color w:val="000000"/>
        </w:rPr>
        <w:t>к постановлению Администрации Шатровского муниципального округа Курганской области</w:t>
      </w:r>
    </w:p>
    <w:p w:rsidR="00F71CF2" w:rsidRPr="000A7C19" w:rsidRDefault="000A7C19" w:rsidP="00F71CF2">
      <w:pPr>
        <w:widowControl/>
        <w:autoSpaceDE/>
        <w:autoSpaceDN/>
        <w:adjustRightInd/>
        <w:ind w:left="6236" w:firstLine="0"/>
        <w:rPr>
          <w:rFonts w:ascii="Times New Roman" w:hAnsi="Times New Roman" w:cs="Times New Roman"/>
        </w:rPr>
      </w:pPr>
      <w:r w:rsidRPr="000A7C19">
        <w:rPr>
          <w:rFonts w:ascii="Times New Roman" w:hAnsi="Times New Roman" w:cs="Times New Roman"/>
          <w:lang w:eastAsia="en-US"/>
        </w:rPr>
        <w:t>от 14.07.2025 г</w:t>
      </w:r>
      <w:r>
        <w:rPr>
          <w:rFonts w:ascii="Times New Roman" w:hAnsi="Times New Roman" w:cs="Times New Roman"/>
          <w:lang w:val="en-US" w:eastAsia="en-US"/>
        </w:rPr>
        <w:t>.</w:t>
      </w:r>
      <w:r w:rsidRPr="000A7C19">
        <w:rPr>
          <w:rFonts w:ascii="Times New Roman" w:hAnsi="Times New Roman" w:cs="Times New Roman"/>
          <w:lang w:eastAsia="en-US"/>
        </w:rPr>
        <w:t xml:space="preserve"> № 431/1</w:t>
      </w:r>
    </w:p>
    <w:p w:rsidR="00193FFB" w:rsidRPr="00193FFB" w:rsidRDefault="00193FFB" w:rsidP="00193FFB">
      <w:pPr>
        <w:keepNext/>
        <w:widowControl/>
        <w:autoSpaceDE/>
        <w:autoSpaceDN/>
        <w:adjustRightInd/>
        <w:ind w:left="6236" w:firstLine="0"/>
        <w:rPr>
          <w:rFonts w:ascii="Times New Roman" w:hAnsi="Times New Roman" w:cs="Times New Roman"/>
          <w:color w:val="000000"/>
        </w:rPr>
      </w:pPr>
      <w:r w:rsidRPr="00193FFB">
        <w:rPr>
          <w:rFonts w:ascii="Times New Roman" w:hAnsi="Times New Roman" w:cs="Times New Roman"/>
          <w:color w:val="000000"/>
        </w:rPr>
        <w:t>«Об утверждении технического задания на разр</w:t>
      </w:r>
      <w:r>
        <w:rPr>
          <w:rFonts w:ascii="Times New Roman" w:hAnsi="Times New Roman" w:cs="Times New Roman"/>
          <w:color w:val="000000"/>
        </w:rPr>
        <w:t>аботку инвестиционной программы</w:t>
      </w:r>
      <w:r w:rsidRPr="00193FFB">
        <w:rPr>
          <w:rFonts w:ascii="Times New Roman" w:hAnsi="Times New Roman" w:cs="Times New Roman"/>
          <w:color w:val="000000"/>
        </w:rPr>
        <w:t xml:space="preserve"> </w:t>
      </w:r>
    </w:p>
    <w:p w:rsidR="00193FFB" w:rsidRPr="00193FFB" w:rsidRDefault="00193FFB" w:rsidP="00193FFB">
      <w:pPr>
        <w:keepNext/>
        <w:widowControl/>
        <w:autoSpaceDE/>
        <w:autoSpaceDN/>
        <w:adjustRightInd/>
        <w:ind w:left="6236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сфере водоснабжения </w:t>
      </w:r>
      <w:r w:rsidRPr="00193FFB">
        <w:rPr>
          <w:rFonts w:ascii="Times New Roman" w:hAnsi="Times New Roman" w:cs="Times New Roman"/>
          <w:color w:val="000000"/>
        </w:rPr>
        <w:t>МУП «Комхоз» на 2026-2030 годы в с. Шатрово»</w:t>
      </w:r>
    </w:p>
    <w:p w:rsidR="00F71CF2" w:rsidRPr="00F71CF2" w:rsidRDefault="00F71CF2" w:rsidP="00F71CF2">
      <w:pPr>
        <w:keepNext/>
        <w:widowControl/>
        <w:autoSpaceDE/>
        <w:autoSpaceDN/>
        <w:adjustRightInd/>
        <w:ind w:left="6236" w:firstLine="0"/>
        <w:rPr>
          <w:rFonts w:ascii="Times New Roman" w:hAnsi="Times New Roman" w:cs="Times New Roman"/>
        </w:rPr>
      </w:pPr>
    </w:p>
    <w:p w:rsidR="00F71CF2" w:rsidRPr="00F71CF2" w:rsidRDefault="00193FFB" w:rsidP="00193FFB">
      <w:pPr>
        <w:widowControl/>
        <w:autoSpaceDE/>
        <w:autoSpaceDN/>
        <w:adjustRightInd/>
        <w:ind w:left="80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F71CF2" w:rsidRPr="00F71CF2">
        <w:rPr>
          <w:rFonts w:ascii="Times New Roman" w:hAnsi="Times New Roman" w:cs="Times New Roman"/>
        </w:rPr>
        <w:t> </w:t>
      </w:r>
    </w:p>
    <w:p w:rsidR="00F71CF2" w:rsidRPr="00F71CF2" w:rsidRDefault="00F71CF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71CF2">
        <w:rPr>
          <w:rFonts w:ascii="Times New Roman" w:hAnsi="Times New Roman" w:cs="Times New Roman"/>
        </w:rPr>
        <w:t> </w:t>
      </w:r>
    </w:p>
    <w:p w:rsidR="00F71CF2" w:rsidRPr="00CF0768" w:rsidRDefault="0080763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b/>
          <w:bCs/>
          <w:color w:val="000000"/>
        </w:rPr>
        <w:t>Техническое Задание</w:t>
      </w:r>
    </w:p>
    <w:p w:rsidR="00CF0768" w:rsidRPr="00CF0768" w:rsidRDefault="00F71CF2" w:rsidP="00193FF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на разработку инвестиционной программы</w:t>
      </w:r>
      <w:r w:rsidR="00CF0768">
        <w:rPr>
          <w:rFonts w:ascii="Times New Roman" w:hAnsi="Times New Roman" w:cs="Times New Roman"/>
          <w:color w:val="000000"/>
        </w:rPr>
        <w:t xml:space="preserve">, </w:t>
      </w:r>
      <w:r w:rsidR="00193FFB" w:rsidRPr="00193FFB">
        <w:t xml:space="preserve"> </w:t>
      </w:r>
      <w:r w:rsidR="00193FFB" w:rsidRPr="00193FFB">
        <w:rPr>
          <w:color w:val="000000"/>
        </w:rPr>
        <w:t>в сфере водоснабжения МУП «Комхоз» на 2026-2030 годы в с. Шатрово</w:t>
      </w:r>
      <w:r w:rsidR="00CF0768" w:rsidRPr="00CF0768">
        <w:rPr>
          <w:rFonts w:ascii="Times New Roman" w:hAnsi="Times New Roman" w:cs="Times New Roman"/>
          <w:color w:val="000000"/>
        </w:rPr>
        <w:t>»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807632" w:rsidRDefault="0080763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807632">
        <w:rPr>
          <w:rFonts w:ascii="Times New Roman" w:hAnsi="Times New Roman" w:cs="Times New Roman"/>
          <w:b/>
          <w:bCs/>
          <w:color w:val="000000"/>
        </w:rPr>
        <w:t>Раздел I. Общие Положения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1. Основания для разработки технического задания на разработку инвестиционной программы</w:t>
      </w:r>
      <w:r w:rsidR="00193FFB">
        <w:rPr>
          <w:rFonts w:ascii="Times New Roman" w:hAnsi="Times New Roman" w:cs="Times New Roman"/>
          <w:color w:val="000000"/>
        </w:rPr>
        <w:t xml:space="preserve"> </w:t>
      </w:r>
      <w:r w:rsidR="00CF0768">
        <w:rPr>
          <w:rFonts w:ascii="Times New Roman" w:hAnsi="Times New Roman" w:cs="Times New Roman"/>
          <w:color w:val="000000"/>
        </w:rPr>
        <w:t xml:space="preserve"> </w:t>
      </w:r>
      <w:r w:rsidR="00193FFB" w:rsidRPr="00193FFB">
        <w:rPr>
          <w:color w:val="000000"/>
        </w:rPr>
        <w:t>в сфере водоснабжения МУП «Комхоз» на 2026-2030 годы в с. Шатрово</w:t>
      </w:r>
      <w:r w:rsidRPr="00CF0768">
        <w:rPr>
          <w:rFonts w:ascii="Times New Roman" w:hAnsi="Times New Roman" w:cs="Times New Roman"/>
          <w:color w:val="000000"/>
        </w:rPr>
        <w:t xml:space="preserve">: </w:t>
      </w:r>
    </w:p>
    <w:p w:rsidR="00F71CF2" w:rsidRPr="00CF0768" w:rsidRDefault="00F71CF2" w:rsidP="00F71CF2">
      <w:pPr>
        <w:widowControl/>
        <w:tabs>
          <w:tab w:val="left" w:pos="1050"/>
          <w:tab w:val="left" w:pos="1125"/>
          <w:tab w:val="left" w:pos="1830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 xml:space="preserve">1)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F71CF2" w:rsidRPr="00CF0768" w:rsidRDefault="00F71CF2" w:rsidP="00F71CF2">
      <w:pPr>
        <w:widowControl/>
        <w:tabs>
          <w:tab w:val="left" w:pos="1050"/>
          <w:tab w:val="left" w:pos="1125"/>
          <w:tab w:val="left" w:pos="1830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2) Федеральный закон от 07.12.2011 г. № 416-ФЗ «О водоснабжении и водоотведении»;</w:t>
      </w:r>
    </w:p>
    <w:p w:rsidR="00F71CF2" w:rsidRPr="00CF0768" w:rsidRDefault="00F71CF2" w:rsidP="00F71CF2">
      <w:pPr>
        <w:widowControl/>
        <w:tabs>
          <w:tab w:val="left" w:pos="1050"/>
          <w:tab w:val="left" w:pos="1125"/>
          <w:tab w:val="left" w:pos="1830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3) постановление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F71CF2" w:rsidRPr="00CF0768" w:rsidRDefault="00F71CF2" w:rsidP="00F71CF2">
      <w:pPr>
        <w:widowControl/>
        <w:tabs>
          <w:tab w:val="left" w:pos="1050"/>
          <w:tab w:val="left" w:pos="1125"/>
          <w:tab w:val="left" w:pos="1830"/>
        </w:tabs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4) постановление Правительства Российской Федерации от 23.12.2016 г.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5) приказ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6) Схема водоснабжения и водоотведения муниципального образования Шатровского муниципального округа Курганской области.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2. Заказчик технического задания: Администрация Шатровского муниципального округа Курганской области.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3. Разработчик технического задания: Отдел по развитию территории, жилищно-коммунальному хозяйству и строительству Администрации Шатровского муниципального округа.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4. Разработчик инвестиционной программы: МУП «Комхоз».</w:t>
      </w:r>
    </w:p>
    <w:p w:rsidR="00F71CF2" w:rsidRPr="00CF0768" w:rsidRDefault="00F71CF2" w:rsidP="00F71CF2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5. Цель технического задания: разработка проекта инвестиционной программы</w:t>
      </w:r>
      <w:r w:rsidR="00CF0768">
        <w:rPr>
          <w:rFonts w:ascii="Times New Roman" w:hAnsi="Times New Roman" w:cs="Times New Roman"/>
          <w:color w:val="000000"/>
        </w:rPr>
        <w:t xml:space="preserve">, </w:t>
      </w:r>
      <w:r w:rsidR="00CF0768">
        <w:rPr>
          <w:color w:val="000000"/>
        </w:rPr>
        <w:t>эксплуатируемых МУП «Комхоз</w:t>
      </w:r>
      <w:r w:rsidRPr="00CF0768">
        <w:rPr>
          <w:rFonts w:ascii="Times New Roman" w:hAnsi="Times New Roman" w:cs="Times New Roman"/>
          <w:color w:val="000000"/>
        </w:rPr>
        <w:t xml:space="preserve"> </w:t>
      </w:r>
      <w:r w:rsidR="00CF0768" w:rsidRPr="00CF0768">
        <w:rPr>
          <w:rFonts w:ascii="Times New Roman" w:hAnsi="Times New Roman" w:cs="Times New Roman"/>
          <w:color w:val="000000"/>
        </w:rPr>
        <w:t>по развитию системы водоснабжения в границах села Шатрово на 2026-20</w:t>
      </w:r>
      <w:r w:rsidR="001F3F52">
        <w:rPr>
          <w:rFonts w:ascii="Times New Roman" w:hAnsi="Times New Roman" w:cs="Times New Roman"/>
          <w:color w:val="000000"/>
        </w:rPr>
        <w:t>30</w:t>
      </w:r>
      <w:r w:rsidR="00CF0768" w:rsidRPr="00CF0768">
        <w:rPr>
          <w:rFonts w:ascii="Times New Roman" w:hAnsi="Times New Roman" w:cs="Times New Roman"/>
          <w:color w:val="000000"/>
        </w:rPr>
        <w:t xml:space="preserve"> годы»</w:t>
      </w:r>
      <w:r w:rsidR="00CF0768">
        <w:rPr>
          <w:rFonts w:ascii="Times New Roman" w:hAnsi="Times New Roman" w:cs="Times New Roman"/>
          <w:color w:val="000000"/>
        </w:rPr>
        <w:t>.</w:t>
      </w:r>
    </w:p>
    <w:p w:rsidR="00F71CF2" w:rsidRPr="00CF0768" w:rsidRDefault="00F71CF2" w:rsidP="00F71CF2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80763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b/>
          <w:bCs/>
          <w:color w:val="000000"/>
        </w:rPr>
        <w:t>Раздел I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. Цели </w:t>
      </w:r>
      <w:r>
        <w:rPr>
          <w:rFonts w:ascii="Times New Roman" w:hAnsi="Times New Roman" w:cs="Times New Roman"/>
          <w:b/>
          <w:bCs/>
          <w:color w:val="000000"/>
        </w:rPr>
        <w:t>и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з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адачи </w:t>
      </w:r>
      <w:r>
        <w:rPr>
          <w:rFonts w:ascii="Times New Roman" w:hAnsi="Times New Roman" w:cs="Times New Roman"/>
          <w:b/>
          <w:bCs/>
          <w:color w:val="000000"/>
        </w:rPr>
        <w:t>р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азработки </w:t>
      </w:r>
      <w:r>
        <w:rPr>
          <w:rFonts w:ascii="Times New Roman" w:hAnsi="Times New Roman" w:cs="Times New Roman"/>
          <w:b/>
          <w:bCs/>
          <w:color w:val="000000"/>
        </w:rPr>
        <w:t>и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еализации </w:t>
      </w:r>
      <w:r>
        <w:rPr>
          <w:rFonts w:ascii="Times New Roman" w:hAnsi="Times New Roman" w:cs="Times New Roman"/>
          <w:b/>
          <w:bCs/>
          <w:color w:val="000000"/>
        </w:rPr>
        <w:t>и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нвестиционной </w:t>
      </w:r>
      <w:r>
        <w:rPr>
          <w:rFonts w:ascii="Times New Roman" w:hAnsi="Times New Roman" w:cs="Times New Roman"/>
          <w:b/>
          <w:bCs/>
          <w:color w:val="000000"/>
        </w:rPr>
        <w:t>п</w:t>
      </w:r>
      <w:r w:rsidRPr="00CF0768">
        <w:rPr>
          <w:rFonts w:ascii="Times New Roman" w:hAnsi="Times New Roman" w:cs="Times New Roman"/>
          <w:b/>
          <w:bCs/>
          <w:color w:val="000000"/>
        </w:rPr>
        <w:t>рограммы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lastRenderedPageBreak/>
        <w:t xml:space="preserve">6. Целью инвестиционной программы является развитие объектов централизованных систем холодного водоснабжения и водоотведения, повышение надежности и качества предоставления услуг по холодному водоснабжению и водоотведению, обеспечение антитеррористической защищенности объектов холодного водоснабжения и водоотведения.  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7. Задачи инвестиционной программы: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 xml:space="preserve">1) подключение объектов капитального строительства абонентов к централизованным системам водоснабжения и (или) водоотведения; 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2) строительство, модернизации и (или) реконструкция объектов централизованных систем холодного водоснабжения и водоотведения;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3) защита централизованных систем холодного водоснабжения и водоотведения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ситуаций;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4) капитальные вложения в объекты основных средств и нематериальные активы.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Результатом реализации инвестиционной программы является достижение плановых значений показателей надежности, качества и энергетической эффективности объектов централизованных систем холодного водоснабжения и (или) водоотведения в соответствии с приложением 1 к настоящему техническому заданию.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80763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Р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аздел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П</w:t>
      </w:r>
      <w:r w:rsidRPr="00CF0768">
        <w:rPr>
          <w:rFonts w:ascii="Times New Roman" w:hAnsi="Times New Roman" w:cs="Times New Roman"/>
          <w:b/>
          <w:bCs/>
          <w:color w:val="000000"/>
        </w:rPr>
        <w:t>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объекты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8. 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 приведен в приложении 2 к настоящему техническому заданию.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807632" w:rsidP="00F71CF2">
      <w:pPr>
        <w:widowControl/>
        <w:tabs>
          <w:tab w:val="left" w:pos="567"/>
          <w:tab w:val="left" w:pos="70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b/>
          <w:bCs/>
          <w:color w:val="000000"/>
        </w:rPr>
        <w:t>Раздел</w:t>
      </w:r>
      <w:r w:rsidR="00F71CF2" w:rsidRPr="00CF0768">
        <w:rPr>
          <w:rFonts w:ascii="Times New Roman" w:hAnsi="Times New Roman" w:cs="Times New Roman"/>
          <w:b/>
          <w:bCs/>
          <w:color w:val="000000"/>
        </w:rPr>
        <w:t xml:space="preserve"> IV. </w:t>
      </w:r>
      <w:r>
        <w:rPr>
          <w:rFonts w:ascii="Times New Roman" w:hAnsi="Times New Roman" w:cs="Times New Roman"/>
          <w:b/>
          <w:bCs/>
          <w:color w:val="000000"/>
        </w:rPr>
        <w:t>П</w:t>
      </w:r>
      <w:r w:rsidRPr="00CF0768">
        <w:rPr>
          <w:rFonts w:ascii="Times New Roman" w:hAnsi="Times New Roman" w:cs="Times New Roman"/>
          <w:b/>
          <w:bCs/>
          <w:color w:val="000000"/>
        </w:rPr>
        <w:t>еречень мероприятий по строительству, модернизации и (или) реконструкции объектов централизованной системы холодного водоснабжения и водоотведения</w:t>
      </w:r>
    </w:p>
    <w:p w:rsidR="00F71CF2" w:rsidRPr="00CF0768" w:rsidRDefault="00807632" w:rsidP="00F71CF2">
      <w:pPr>
        <w:widowControl/>
        <w:tabs>
          <w:tab w:val="left" w:pos="32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9. Перечень мероприятий по строительству, модернизации и (или) реконструкции объектов централизованной системы холодного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приведен в приложении 3 к настоящему техническому заданию.</w:t>
      </w:r>
    </w:p>
    <w:p w:rsidR="00F71CF2" w:rsidRPr="00CF0768" w:rsidRDefault="00F71CF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 xml:space="preserve">10. </w:t>
      </w:r>
      <w:hyperlink r:id="rId9" w:tooltip="consultantplus://offline/ref=170825A9A482091B8129E9C646B8653A23DED26FD7351B1E25CA0DB2915A17FC6E68D68FE564003837AFA1YFYAG" w:history="1">
        <w:r w:rsidRPr="00807632">
          <w:rPr>
            <w:rFonts w:ascii="Times New Roman" w:hAnsi="Times New Roman" w:cs="Times New Roman"/>
            <w:color w:val="000000"/>
          </w:rPr>
          <w:t>Перечень</w:t>
        </w:r>
      </w:hyperlink>
      <w:r w:rsidRPr="00CF0768">
        <w:rPr>
          <w:rFonts w:ascii="Times New Roman" w:hAnsi="Times New Roman" w:cs="Times New Roman"/>
          <w:color w:val="000000"/>
        </w:rPr>
        <w:t xml:space="preserve"> мероприятий по строительству, модернизации и (или) реконструкции объектов централизованной системы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приведен в приложении 4 к настоящему техническому заданию.</w:t>
      </w:r>
    </w:p>
    <w:p w:rsidR="00F71CF2" w:rsidRPr="00CF0768" w:rsidRDefault="0080763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807632" w:rsidP="00F71CF2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Р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аздел </w:t>
      </w:r>
      <w:r w:rsidR="00F71CF2" w:rsidRPr="00CF0768">
        <w:rPr>
          <w:rFonts w:ascii="Times New Roman" w:hAnsi="Times New Roman" w:cs="Times New Roman"/>
          <w:b/>
          <w:bCs/>
          <w:color w:val="000000"/>
        </w:rPr>
        <w:t xml:space="preserve">V. </w:t>
      </w:r>
      <w:r>
        <w:rPr>
          <w:rFonts w:ascii="Times New Roman" w:hAnsi="Times New Roman" w:cs="Times New Roman"/>
          <w:b/>
          <w:bCs/>
          <w:color w:val="000000"/>
        </w:rPr>
        <w:t>П</w:t>
      </w:r>
      <w:r w:rsidRPr="00CF0768">
        <w:rPr>
          <w:rFonts w:ascii="Times New Roman" w:hAnsi="Times New Roman" w:cs="Times New Roman"/>
          <w:b/>
          <w:bCs/>
          <w:color w:val="000000"/>
        </w:rPr>
        <w:t>еречень мероприятий по защите централизованных систем холодного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F71CF2" w:rsidRPr="00CF0768" w:rsidRDefault="00F71CF2" w:rsidP="00F71CF2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11. Перечень мероприятий по защите централизованных систем холодного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приведен в приложении 5 к настоящему техническому заданию.</w:t>
      </w:r>
    </w:p>
    <w:p w:rsidR="00F71CF2" w:rsidRPr="00CF0768" w:rsidRDefault="00807632" w:rsidP="00F71CF2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807632" w:rsidP="00F71CF2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Р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аздел </w:t>
      </w:r>
      <w:r w:rsidR="00F71CF2" w:rsidRPr="00CF0768">
        <w:rPr>
          <w:rFonts w:ascii="Times New Roman" w:hAnsi="Times New Roman" w:cs="Times New Roman"/>
          <w:b/>
          <w:bCs/>
          <w:color w:val="000000"/>
        </w:rPr>
        <w:t xml:space="preserve">VI. </w:t>
      </w:r>
      <w:r>
        <w:rPr>
          <w:rFonts w:ascii="Times New Roman" w:hAnsi="Times New Roman" w:cs="Times New Roman"/>
          <w:b/>
          <w:bCs/>
          <w:color w:val="000000"/>
        </w:rPr>
        <w:t>П</w:t>
      </w:r>
      <w:r w:rsidRPr="00CF0768">
        <w:rPr>
          <w:rFonts w:ascii="Times New Roman" w:hAnsi="Times New Roman" w:cs="Times New Roman"/>
          <w:b/>
          <w:bCs/>
          <w:color w:val="000000"/>
        </w:rPr>
        <w:t xml:space="preserve">еречень мероприятий, предусматривающих капитальные вложения в объекты основных средств и нематериальные активы регулируемых организаций, </w:t>
      </w:r>
      <w:r w:rsidRPr="00CF0768">
        <w:rPr>
          <w:rFonts w:ascii="Times New Roman" w:hAnsi="Times New Roman" w:cs="Times New Roman"/>
          <w:b/>
          <w:bCs/>
          <w:color w:val="000000"/>
        </w:rPr>
        <w:lastRenderedPageBreak/>
        <w:t>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и (или) водоотведения с использованием централизованных систем водоснабжения и (или) водоотведения</w:t>
      </w:r>
    </w:p>
    <w:p w:rsidR="00F71CF2" w:rsidRPr="00CF0768" w:rsidRDefault="00F71CF2" w:rsidP="00F71CF2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color w:val="000000"/>
        </w:rPr>
        <w:t>12.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и (или) водоотведения с использованием централизованных систем водоснабжения и (или) водоотведения приведен в приложении 6 к настоящему техническому заданию.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F71CF2" w:rsidRP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</w:rPr>
        <w:t> </w:t>
      </w:r>
    </w:p>
    <w:p w:rsidR="00CF0768" w:rsidRDefault="00F71CF2" w:rsidP="00F71C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CF0768" w:rsidSect="00F71CF2">
          <w:headerReference w:type="default" r:id="rId10"/>
          <w:pgSz w:w="11900" w:h="16800"/>
          <w:pgMar w:top="1134" w:right="567" w:bottom="567" w:left="1418" w:header="720" w:footer="720" w:gutter="0"/>
          <w:cols w:space="720"/>
          <w:noEndnote/>
        </w:sectPr>
      </w:pPr>
      <w:r w:rsidRPr="00CF0768">
        <w:rPr>
          <w:rFonts w:ascii="Times New Roman" w:hAnsi="Times New Roman" w:cs="Times New Roman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188"/>
        <w:gridCol w:w="6804"/>
      </w:tblGrid>
      <w:tr w:rsidR="00F71CF2" w:rsidRPr="009B0E6F" w:rsidTr="00F71CF2">
        <w:trPr>
          <w:tblCellSpacing w:w="0" w:type="dxa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CF2" w:rsidRPr="009B0E6F" w:rsidRDefault="00F71CF2" w:rsidP="00F71CF2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PT Astra Serif" w:hAnsi="PT Astra Serif" w:cs="Times New Roman"/>
              </w:rPr>
            </w:pPr>
          </w:p>
          <w:p w:rsidR="00F71CF2" w:rsidRPr="009B0E6F" w:rsidRDefault="00F71CF2" w:rsidP="00F71CF2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6554"/>
            </w:tblGrid>
            <w:tr w:rsidR="00F71CF2" w:rsidRPr="009B0E6F" w:rsidTr="00CF0768">
              <w:trPr>
                <w:tblCellSpacing w:w="0" w:type="dxa"/>
              </w:trPr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1CF2" w:rsidRPr="009B0E6F" w:rsidRDefault="00F71CF2" w:rsidP="00F71CF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PT Astra Serif" w:hAnsi="PT Astra Serif" w:cs="Times New Roman"/>
                    </w:rPr>
                  </w:pPr>
                  <w:r w:rsidRPr="009B0E6F">
                    <w:rPr>
                      <w:rFonts w:ascii="PT Astra Serif" w:hAnsi="PT Astra Serif" w:cs="Times New Roman"/>
                      <w:color w:val="000000"/>
                    </w:rPr>
                    <w:t>Приложение 1</w:t>
                  </w:r>
                </w:p>
                <w:p w:rsidR="00F71CF2" w:rsidRPr="009B0E6F" w:rsidRDefault="00F71CF2" w:rsidP="00F71CF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PT Astra Serif" w:hAnsi="PT Astra Serif" w:cs="Times New Roman"/>
                    </w:rPr>
                  </w:pPr>
                  <w:r w:rsidRPr="009B0E6F">
                    <w:rPr>
                      <w:rFonts w:ascii="PT Astra Serif" w:hAnsi="PT Astra Serif" w:cs="Times New Roman"/>
                      <w:color w:val="000000"/>
                    </w:rPr>
                    <w:t>к техническому заданию на разработку инвестиционной программы</w:t>
                  </w:r>
                  <w:r w:rsidR="00CF0768" w:rsidRPr="009B0E6F">
                    <w:rPr>
                      <w:rFonts w:ascii="PT Astra Serif" w:hAnsi="PT Astra Serif" w:cs="Times New Roman"/>
                      <w:color w:val="000000"/>
                    </w:rPr>
                    <w:t xml:space="preserve"> </w:t>
                  </w:r>
                  <w:r w:rsidR="00193FFB" w:rsidRPr="009B0E6F">
                    <w:rPr>
                      <w:rFonts w:ascii="PT Astra Serif" w:hAnsi="PT Astra Serif"/>
                      <w:color w:val="000000"/>
                    </w:rPr>
                    <w:t>в сфере водоснабжения МУП «Комхоз» на 2026-2030 годы в с. Шатрово</w:t>
                  </w:r>
                </w:p>
              </w:tc>
            </w:tr>
          </w:tbl>
          <w:p w:rsidR="00F71CF2" w:rsidRPr="009B0E6F" w:rsidRDefault="00F71CF2" w:rsidP="00F71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 </w:t>
            </w:r>
          </w:p>
        </w:tc>
      </w:tr>
    </w:tbl>
    <w:p w:rsidR="00F71CF2" w:rsidRPr="009B0E6F" w:rsidRDefault="00F71CF2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</w:rPr>
        <w:t> </w:t>
      </w:r>
    </w:p>
    <w:p w:rsidR="00F71CF2" w:rsidRPr="009B0E6F" w:rsidRDefault="00F71CF2" w:rsidP="00F71CF2">
      <w:pPr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  <w:b/>
          <w:bCs/>
          <w:color w:val="000000"/>
        </w:rPr>
        <w:t>Плановые значения показателей надежности, качества и</w:t>
      </w:r>
    </w:p>
    <w:p w:rsidR="00F71CF2" w:rsidRPr="009B0E6F" w:rsidRDefault="00F71CF2" w:rsidP="00F71CF2">
      <w:pPr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  <w:b/>
          <w:bCs/>
          <w:color w:val="000000"/>
        </w:rPr>
        <w:t xml:space="preserve">энергетической эффективности объектов централизованной системы водоснабжения </w:t>
      </w:r>
    </w:p>
    <w:p w:rsidR="00CF0768" w:rsidRPr="009B0E6F" w:rsidRDefault="00CF0768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45560" w:rsidRPr="009B0E6F" w:rsidRDefault="00345560" w:rsidP="00345560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153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4369"/>
        <w:gridCol w:w="992"/>
        <w:gridCol w:w="1417"/>
        <w:gridCol w:w="1560"/>
        <w:gridCol w:w="1559"/>
        <w:gridCol w:w="1559"/>
        <w:gridCol w:w="1559"/>
        <w:gridCol w:w="7"/>
        <w:gridCol w:w="1552"/>
        <w:gridCol w:w="7"/>
      </w:tblGrid>
      <w:tr w:rsidR="00382B93" w:rsidRPr="009B0E6F" w:rsidTr="00382B93">
        <w:trPr>
          <w:gridAfter w:val="1"/>
          <w:wAfter w:w="7" w:type="dxa"/>
          <w:trHeight w:val="22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7122E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7122E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7122E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  <w:p w:rsidR="00382B93" w:rsidRPr="009B0E6F" w:rsidRDefault="00382B93" w:rsidP="007122E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изм.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Период</w:t>
            </w:r>
          </w:p>
        </w:tc>
      </w:tr>
      <w:tr w:rsidR="00382B93" w:rsidRPr="009B0E6F" w:rsidTr="00382B93">
        <w:trPr>
          <w:gridAfter w:val="1"/>
          <w:wAfter w:w="7" w:type="dxa"/>
          <w:trHeight w:val="469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 xml:space="preserve">Фактическое значение показателя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2027</w:t>
            </w: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2028</w:t>
            </w: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2029</w:t>
            </w: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2030</w:t>
            </w: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382B93" w:rsidRPr="009B0E6F" w:rsidTr="00382B93">
        <w:trPr>
          <w:trHeight w:val="2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2B93" w:rsidRPr="009B0E6F" w:rsidTr="00382B93">
        <w:trPr>
          <w:gridAfter w:val="1"/>
          <w:wAfter w:w="7" w:type="dxa"/>
          <w:trHeight w:val="82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ind w:firstLine="46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2,59</w:t>
            </w:r>
          </w:p>
        </w:tc>
      </w:tr>
      <w:tr w:rsidR="00382B93" w:rsidRPr="009B0E6F" w:rsidTr="00382B93">
        <w:trPr>
          <w:gridAfter w:val="1"/>
          <w:wAfter w:w="7" w:type="dxa"/>
          <w:trHeight w:val="80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</w:t>
            </w:r>
            <w:r w:rsidRPr="009B0E6F">
              <w:rPr>
                <w:rFonts w:ascii="PT Astra Serif" w:hAnsi="PT Astra Serif" w:cs="Times New Roman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ind w:firstLine="46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11.11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lastRenderedPageBreak/>
              <w:t>11.11</w:t>
            </w:r>
          </w:p>
        </w:tc>
      </w:tr>
      <w:tr w:rsidR="00382B93" w:rsidRPr="009B0E6F" w:rsidTr="00382B93">
        <w:trPr>
          <w:trHeight w:val="2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Показатели надежности и бесперебойности холодного водоснабжения: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2B93" w:rsidRPr="009B0E6F" w:rsidTr="00103F6C">
        <w:trPr>
          <w:gridAfter w:val="1"/>
          <w:wAfter w:w="7" w:type="dxa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ед./км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Arial"/>
              </w:rPr>
            </w:pPr>
            <w:r w:rsidRPr="009B0E6F">
              <w:rPr>
                <w:rFonts w:ascii="PT Astra Serif" w:hAnsi="PT Astra Serif"/>
              </w:rPr>
              <w:t>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Arial"/>
              </w:rPr>
            </w:pPr>
            <w:r w:rsidRPr="009B0E6F">
              <w:rPr>
                <w:rFonts w:ascii="PT Astra Serif" w:hAnsi="PT Astra Serif"/>
              </w:rPr>
              <w:t>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Arial"/>
              </w:rPr>
            </w:pPr>
            <w:r w:rsidRPr="009B0E6F">
              <w:rPr>
                <w:rFonts w:ascii="PT Astra Serif" w:hAnsi="PT Astra Serif"/>
              </w:rPr>
              <w:t>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Arial"/>
              </w:rPr>
            </w:pPr>
            <w:r w:rsidRPr="009B0E6F">
              <w:rPr>
                <w:rFonts w:ascii="PT Astra Serif" w:hAnsi="PT Astra Serif" w:cs="Arial"/>
              </w:rPr>
              <w:t>0,41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Arial"/>
              </w:rPr>
            </w:pPr>
            <w:r w:rsidRPr="009B0E6F">
              <w:rPr>
                <w:rFonts w:ascii="PT Astra Serif" w:hAnsi="PT Astra Serif" w:cs="Arial"/>
              </w:rPr>
              <w:t>0,41</w:t>
            </w:r>
          </w:p>
        </w:tc>
      </w:tr>
      <w:tr w:rsidR="00382B93" w:rsidRPr="009B0E6F" w:rsidTr="00382B9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Показатели энергетической эффективности: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2B93" w:rsidRPr="009B0E6F" w:rsidTr="00382B93">
        <w:trPr>
          <w:gridAfter w:val="1"/>
          <w:wAfter w:w="7" w:type="dxa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Доля потерь воды в централизованной системе холодного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12,3</w:t>
            </w:r>
          </w:p>
        </w:tc>
      </w:tr>
      <w:tr w:rsidR="00382B93" w:rsidRPr="009B0E6F" w:rsidTr="00382B93">
        <w:trPr>
          <w:gridAfter w:val="1"/>
          <w:wAfter w:w="7" w:type="dxa"/>
          <w:trHeight w:val="55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кВт*ч /</w:t>
            </w:r>
          </w:p>
          <w:p w:rsidR="00382B93" w:rsidRPr="009B0E6F" w:rsidRDefault="00382B93" w:rsidP="00382B9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2,54</w:t>
            </w:r>
          </w:p>
        </w:tc>
      </w:tr>
      <w:tr w:rsidR="00382B93" w:rsidRPr="009B0E6F" w:rsidTr="00382B93">
        <w:trPr>
          <w:gridAfter w:val="1"/>
          <w:wAfter w:w="7" w:type="dxa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кВт*ч /</w:t>
            </w:r>
          </w:p>
          <w:p w:rsidR="00382B93" w:rsidRPr="009B0E6F" w:rsidRDefault="00382B93" w:rsidP="00382B93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0,9251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0,9251</w:t>
            </w:r>
          </w:p>
        </w:tc>
      </w:tr>
      <w:tr w:rsidR="00382B93" w:rsidRPr="009B0E6F" w:rsidTr="00382B93">
        <w:trPr>
          <w:gridAfter w:val="1"/>
          <w:wAfter w:w="7" w:type="dxa"/>
          <w:trHeight w:val="45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3.4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транспортируемых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кВт*ч /</w:t>
            </w:r>
          </w:p>
          <w:p w:rsidR="00382B93" w:rsidRPr="009B0E6F" w:rsidRDefault="00382B93" w:rsidP="00382B93">
            <w:pPr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2B93" w:rsidRPr="009B0E6F" w:rsidTr="00382B93">
        <w:trPr>
          <w:gridAfter w:val="1"/>
          <w:wAfter w:w="7" w:type="dxa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кВт*ч /</w:t>
            </w:r>
          </w:p>
          <w:p w:rsidR="00382B93" w:rsidRPr="009B0E6F" w:rsidRDefault="00382B93" w:rsidP="00382B93">
            <w:pPr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t>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93" w:rsidRPr="009B0E6F" w:rsidRDefault="00382B93" w:rsidP="00382B9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71CF2" w:rsidRPr="009B0E6F" w:rsidRDefault="00F71CF2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Pr="009B0E6F" w:rsidRDefault="00382B93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</w:p>
    <w:p w:rsidR="00382B93" w:rsidRDefault="00382B93" w:rsidP="00B53E4C">
      <w:pPr>
        <w:widowControl/>
        <w:tabs>
          <w:tab w:val="left" w:pos="3255"/>
        </w:tabs>
        <w:autoSpaceDE/>
        <w:autoSpaceDN/>
        <w:adjustRightInd/>
        <w:ind w:firstLine="0"/>
        <w:rPr>
          <w:rFonts w:ascii="PT Astra Serif" w:hAnsi="PT Astra Serif" w:cs="Times New Roman"/>
        </w:rPr>
      </w:pPr>
    </w:p>
    <w:p w:rsidR="00B53E4C" w:rsidRPr="009B0E6F" w:rsidRDefault="00B53E4C" w:rsidP="00B53E4C">
      <w:pPr>
        <w:widowControl/>
        <w:tabs>
          <w:tab w:val="left" w:pos="3255"/>
        </w:tabs>
        <w:autoSpaceDE/>
        <w:autoSpaceDN/>
        <w:adjustRightInd/>
        <w:ind w:firstLine="0"/>
        <w:rPr>
          <w:rFonts w:ascii="PT Astra Serif" w:hAnsi="PT Astra Serif" w:cs="Times New Roman"/>
        </w:rPr>
      </w:pPr>
    </w:p>
    <w:tbl>
      <w:tblPr>
        <w:tblW w:w="14708" w:type="dxa"/>
        <w:tblCellSpacing w:w="0" w:type="dxa"/>
        <w:tblLook w:val="04A0" w:firstRow="1" w:lastRow="0" w:firstColumn="1" w:lastColumn="0" w:noHBand="0" w:noVBand="1"/>
      </w:tblPr>
      <w:tblGrid>
        <w:gridCol w:w="9747"/>
        <w:gridCol w:w="4961"/>
      </w:tblGrid>
      <w:tr w:rsidR="00F71CF2" w:rsidRPr="009B0E6F" w:rsidTr="00CF0768">
        <w:trPr>
          <w:tblCellSpacing w:w="0" w:type="dxa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CF2" w:rsidRPr="009B0E6F" w:rsidRDefault="00F71CF2" w:rsidP="00F71CF2">
            <w:pPr>
              <w:widowControl/>
              <w:tabs>
                <w:tab w:val="left" w:pos="325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CF2" w:rsidRPr="009B0E6F" w:rsidRDefault="00F71CF2" w:rsidP="00F71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  <w:color w:val="000000"/>
              </w:rPr>
              <w:t>Приложение 2</w:t>
            </w:r>
          </w:p>
          <w:p w:rsidR="00F71CF2" w:rsidRPr="009B0E6F" w:rsidRDefault="00F71CF2" w:rsidP="00CF0768">
            <w:pPr>
              <w:widowControl/>
              <w:tabs>
                <w:tab w:val="left" w:pos="3255"/>
              </w:tabs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  <w:color w:val="000000"/>
              </w:rPr>
              <w:t>к техническому заданию на разработку инвестиционной программы</w:t>
            </w:r>
            <w:r w:rsidR="00193FFB" w:rsidRPr="009B0E6F">
              <w:rPr>
                <w:rFonts w:ascii="PT Astra Serif" w:hAnsi="PT Astra Serif" w:cs="Times New Roman"/>
                <w:color w:val="000000"/>
              </w:rPr>
              <w:t xml:space="preserve"> в сфере водоснабжения МУП «Комхоз» на 2026-2030 годы в с. Шатрово</w:t>
            </w:r>
          </w:p>
        </w:tc>
      </w:tr>
    </w:tbl>
    <w:p w:rsidR="00F71CF2" w:rsidRPr="009B0E6F" w:rsidRDefault="00F71CF2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</w:rPr>
        <w:t> </w:t>
      </w:r>
    </w:p>
    <w:p w:rsidR="00F71CF2" w:rsidRPr="009B0E6F" w:rsidRDefault="00F71CF2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  <w:b/>
          <w:bCs/>
          <w:color w:val="000000"/>
        </w:rPr>
        <w:t xml:space="preserve">Перечень мероприятий по строительству, модернизации и (или) реконструкции </w:t>
      </w:r>
    </w:p>
    <w:p w:rsidR="00F71CF2" w:rsidRPr="009B0E6F" w:rsidRDefault="00F71CF2" w:rsidP="00CF0768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  <w:b/>
          <w:bCs/>
          <w:color w:val="000000"/>
        </w:rPr>
        <w:t>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мероприятий</w:t>
      </w:r>
    </w:p>
    <w:p w:rsidR="00F71CF2" w:rsidRPr="009B0E6F" w:rsidRDefault="00F71CF2" w:rsidP="00F71CF2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</w:rPr>
        <w:t> </w:t>
      </w:r>
    </w:p>
    <w:p w:rsidR="00CC08A3" w:rsidRPr="009B0E6F" w:rsidRDefault="00F71CF2" w:rsidP="00CC08A3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</w:rPr>
        <w:t> </w:t>
      </w:r>
    </w:p>
    <w:tbl>
      <w:tblPr>
        <w:tblW w:w="147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2834"/>
        <w:gridCol w:w="2196"/>
        <w:gridCol w:w="1559"/>
        <w:gridCol w:w="1702"/>
        <w:gridCol w:w="991"/>
        <w:gridCol w:w="143"/>
        <w:gridCol w:w="1700"/>
        <w:gridCol w:w="900"/>
        <w:gridCol w:w="42"/>
        <w:gridCol w:w="980"/>
        <w:gridCol w:w="1060"/>
      </w:tblGrid>
      <w:tr w:rsidR="00CC08A3" w:rsidRPr="009B0E6F" w:rsidTr="007122EA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выполнения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D04FAA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sz w:val="24"/>
                <w:szCs w:val="24"/>
              </w:rPr>
              <w:t>Показатели надежности, качества и энергетической эффективности</w:t>
            </w:r>
          </w:p>
        </w:tc>
      </w:tr>
      <w:tr w:rsidR="00CC08A3" w:rsidRPr="009B0E6F" w:rsidTr="007122EA">
        <w:trPr>
          <w:cantSplit/>
          <w:trHeight w:val="494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0E6F">
              <w:rPr>
                <w:rFonts w:ascii="PT Astra Serif" w:hAnsi="PT Astra Serif"/>
                <w:sz w:val="18"/>
                <w:szCs w:val="1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0E6F">
              <w:rPr>
                <w:rFonts w:ascii="PT Astra Serif" w:hAnsi="PT Astra Serif"/>
                <w:sz w:val="18"/>
                <w:szCs w:val="1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0E6F">
              <w:rPr>
                <w:rFonts w:ascii="PT Astra Serif" w:hAnsi="PT Astra Serif"/>
                <w:sz w:val="18"/>
                <w:szCs w:val="1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08A3" w:rsidRPr="009B0E6F" w:rsidRDefault="00CC08A3" w:rsidP="007122EA">
            <w:pPr>
              <w:pStyle w:val="ConsPlusNormal"/>
              <w:ind w:left="113" w:right="113"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0E6F">
              <w:rPr>
                <w:rFonts w:ascii="PT Astra Serif" w:hAnsi="PT Astra Serif"/>
                <w:sz w:val="18"/>
                <w:szCs w:val="18"/>
              </w:rPr>
              <w:t>Доля потерь воды в централизованной системе холодного водоснабжения при транспортировке в общем объеме воды, поданной в водопроводную сеть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08A3" w:rsidRPr="009B0E6F" w:rsidRDefault="00CC08A3" w:rsidP="007122EA">
            <w:pPr>
              <w:pStyle w:val="ConsPlusNormal"/>
              <w:ind w:left="113" w:right="113"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0E6F">
              <w:rPr>
                <w:rFonts w:ascii="PT Astra Serif" w:hAnsi="PT Astra Serif"/>
                <w:sz w:val="18"/>
                <w:szCs w:val="1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08A3" w:rsidRPr="009B0E6F" w:rsidRDefault="00CC08A3" w:rsidP="007122EA">
            <w:pPr>
              <w:pStyle w:val="ConsPlusNormal"/>
              <w:ind w:left="113" w:right="113"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B0E6F">
              <w:rPr>
                <w:rFonts w:ascii="PT Astra Serif" w:hAnsi="PT Astra Serif"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</w:tr>
      <w:tr w:rsidR="00CC08A3" w:rsidRPr="009B0E6F" w:rsidTr="007122EA">
        <w:trPr>
          <w:trHeight w:val="4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CC08A3" w:rsidRPr="009B0E6F" w:rsidRDefault="00CC08A3" w:rsidP="007122E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4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A3" w:rsidRPr="009B0E6F" w:rsidRDefault="00CC08A3" w:rsidP="007122EA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B0E6F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реконструкции существующих объектов централизованной системы холодного водоснабжения в целях снижения уровня износа существующих объектов:</w:t>
            </w:r>
          </w:p>
        </w:tc>
      </w:tr>
      <w:tr w:rsidR="00AD184A" w:rsidRPr="009B0E6F" w:rsidTr="007122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AD184A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lastRenderedPageBreak/>
              <w:t>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AD184A" w:rsidP="00382B93">
            <w:pPr>
              <w:pStyle w:val="af0"/>
              <w:spacing w:before="0" w:beforeAutospacing="0" w:after="0" w:afterAutospacing="0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t xml:space="preserve">Реконструкция водопровода - замена </w:t>
            </w:r>
            <w:r w:rsidR="00382B93" w:rsidRPr="009B0E6F">
              <w:rPr>
                <w:rFonts w:ascii="PT Astra Serif" w:hAnsi="PT Astra Serif" w:cs="Arial"/>
                <w:color w:val="000000"/>
              </w:rPr>
              <w:t>Первой половины (200 метров) участка водопровода протяженностью 400 м., проходящем от озера Орлово — до поворота на ГРС Шадринского ЛПУМГ ПАСО «Газпром» с улицы Гагарина.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AD184A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t xml:space="preserve">Участок </w:t>
            </w:r>
            <w:r w:rsidR="00100CD5" w:rsidRPr="009B0E6F">
              <w:rPr>
                <w:rFonts w:ascii="PT Astra Serif" w:hAnsi="PT Astra Serif" w:cs="Arial"/>
                <w:color w:val="000000"/>
              </w:rPr>
              <w:t>водопровода протяженностью 400 м., проходящем от озера Орлово — до поворота на ГРС Шадринского ЛПУМГ ПАСО «Газпром» с улицы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AD184A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t>2029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12,5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100CD5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13,36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AD184A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4A" w:rsidRPr="009B0E6F" w:rsidRDefault="00AD184A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100CD5" w:rsidRPr="009B0E6F" w:rsidTr="007122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t>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t>Реконструкция водопровода - замена Второй половины (200 метров) участка водопровода протяженностью 400 м., проходящем от озера Орлово — до поворота на ГРС Шадринского ЛПУМГ ПАСО «Газпром» с улицы Гагарина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t>Участок водопровода протяженностью 400 м., проходящем от озера Орлово — до поворота на ГРС Шадринского ЛПУМГ ПАСО «Газпром» с улицы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 w:cs="Arial"/>
                <w:color w:val="000000"/>
              </w:rPr>
              <w:t>2030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12,5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13,36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D5" w:rsidRPr="009B0E6F" w:rsidRDefault="00100CD5" w:rsidP="00100CD5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</w:tbl>
    <w:p w:rsidR="00F71CF2" w:rsidRPr="009B0E6F" w:rsidRDefault="00F71CF2" w:rsidP="00CC08A3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p w:rsidR="00AD184A" w:rsidRPr="009B0E6F" w:rsidRDefault="00AD184A" w:rsidP="00CC08A3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p w:rsidR="00AD184A" w:rsidRPr="009B0E6F" w:rsidRDefault="00AD184A" w:rsidP="00CC08A3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p w:rsidR="00AD184A" w:rsidRPr="009B0E6F" w:rsidRDefault="00AD184A" w:rsidP="00CC08A3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p w:rsidR="00AD184A" w:rsidRPr="009B0E6F" w:rsidRDefault="00AD184A" w:rsidP="00CC08A3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p w:rsidR="00193FFB" w:rsidRDefault="00193FFB" w:rsidP="00AD184A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p w:rsidR="00B53E4C" w:rsidRDefault="00B53E4C" w:rsidP="00AD184A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p w:rsidR="00B53E4C" w:rsidRPr="009B0E6F" w:rsidRDefault="00B53E4C" w:rsidP="00AD184A">
      <w:pPr>
        <w:widowControl/>
        <w:tabs>
          <w:tab w:val="left" w:pos="3480"/>
        </w:tabs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06"/>
        <w:gridCol w:w="4394"/>
      </w:tblGrid>
      <w:tr w:rsidR="00F71CF2" w:rsidRPr="009B0E6F" w:rsidTr="00F71CF2">
        <w:trPr>
          <w:tblCellSpacing w:w="0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CF2" w:rsidRPr="009B0E6F" w:rsidRDefault="00F71CF2" w:rsidP="00F71CF2">
            <w:pPr>
              <w:widowControl/>
              <w:tabs>
                <w:tab w:val="left" w:pos="3255"/>
              </w:tabs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CF2" w:rsidRPr="009B0E6F" w:rsidRDefault="004D1B74" w:rsidP="00F71C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  <w:color w:val="000000"/>
              </w:rPr>
              <w:t xml:space="preserve">Приложение </w:t>
            </w:r>
            <w:r w:rsidR="00100CD5" w:rsidRPr="009B0E6F">
              <w:rPr>
                <w:rFonts w:ascii="PT Astra Serif" w:hAnsi="PT Astra Serif" w:cs="Times New Roman"/>
                <w:color w:val="000000"/>
              </w:rPr>
              <w:t>3</w:t>
            </w:r>
          </w:p>
          <w:p w:rsidR="00F71CF2" w:rsidRPr="009B0E6F" w:rsidRDefault="00F71CF2" w:rsidP="00F71CF2">
            <w:pPr>
              <w:widowControl/>
              <w:tabs>
                <w:tab w:val="left" w:pos="3255"/>
              </w:tabs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9B0E6F">
              <w:rPr>
                <w:rFonts w:ascii="PT Astra Serif" w:hAnsi="PT Astra Serif" w:cs="Times New Roman"/>
                <w:color w:val="000000"/>
              </w:rPr>
              <w:t>к техническому заданию на разработку инвестиционной программы</w:t>
            </w:r>
            <w:r w:rsidR="00A939D7" w:rsidRPr="009B0E6F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193FFB" w:rsidRPr="009B0E6F">
              <w:rPr>
                <w:rFonts w:ascii="PT Astra Serif" w:hAnsi="PT Astra Serif"/>
                <w:color w:val="000000"/>
              </w:rPr>
              <w:t>в сфере водоснабжения МУП «Комхоз» на 2026-2030 годы в с. Шатрово</w:t>
            </w:r>
          </w:p>
        </w:tc>
      </w:tr>
    </w:tbl>
    <w:p w:rsidR="00F71CF2" w:rsidRPr="009B0E6F" w:rsidRDefault="00F71CF2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</w:rPr>
        <w:t> </w:t>
      </w:r>
    </w:p>
    <w:p w:rsidR="00F71CF2" w:rsidRPr="009B0E6F" w:rsidRDefault="00F71CF2" w:rsidP="00F71CF2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  <w:b/>
          <w:bCs/>
          <w:color w:val="000000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водоснабжения с использованием централизованных систем водоснабжения и (или) водоотведения</w:t>
      </w:r>
    </w:p>
    <w:p w:rsidR="00F71CF2" w:rsidRPr="009B0E6F" w:rsidRDefault="00F71CF2" w:rsidP="00F71CF2">
      <w:pPr>
        <w:widowControl/>
        <w:tabs>
          <w:tab w:val="left" w:pos="3255"/>
        </w:tabs>
        <w:autoSpaceDE/>
        <w:autoSpaceDN/>
        <w:adjustRightInd/>
        <w:ind w:firstLine="0"/>
        <w:jc w:val="center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</w:rPr>
        <w:t> 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9639"/>
        <w:gridCol w:w="2551"/>
        <w:gridCol w:w="2523"/>
      </w:tblGrid>
      <w:tr w:rsidR="004D1B74" w:rsidRPr="009B0E6F" w:rsidTr="00D04FAA">
        <w:trPr>
          <w:trHeight w:val="746"/>
        </w:trPr>
        <w:tc>
          <w:tcPr>
            <w:tcW w:w="739" w:type="dxa"/>
            <w:vAlign w:val="center"/>
            <w:hideMark/>
          </w:tcPr>
          <w:p w:rsidR="004D1B74" w:rsidRPr="009B0E6F" w:rsidRDefault="004D1B74" w:rsidP="007122E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  <w:hideMark/>
          </w:tcPr>
          <w:p w:rsidR="004D1B74" w:rsidRPr="009B0E6F" w:rsidRDefault="004D1B74" w:rsidP="007122E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  <w:hideMark/>
          </w:tcPr>
          <w:p w:rsidR="004D1B74" w:rsidRPr="009B0E6F" w:rsidRDefault="004D1B74" w:rsidP="007122E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523" w:type="dxa"/>
            <w:vAlign w:val="center"/>
            <w:hideMark/>
          </w:tcPr>
          <w:p w:rsidR="004D1B74" w:rsidRPr="009B0E6F" w:rsidRDefault="004D1B74" w:rsidP="007122E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9B0E6F">
              <w:rPr>
                <w:rFonts w:ascii="PT Astra Serif" w:hAnsi="PT Astra Serif" w:cs="Times New Roman"/>
                <w:sz w:val="24"/>
                <w:szCs w:val="24"/>
              </w:rPr>
              <w:t>Срок выполнения</w:t>
            </w:r>
          </w:p>
        </w:tc>
      </w:tr>
      <w:tr w:rsidR="00100CD5" w:rsidRPr="009B0E6F" w:rsidTr="005818F8">
        <w:trPr>
          <w:trHeight w:val="746"/>
        </w:trPr>
        <w:tc>
          <w:tcPr>
            <w:tcW w:w="739" w:type="dxa"/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1.1</w:t>
            </w:r>
          </w:p>
        </w:tc>
        <w:tc>
          <w:tcPr>
            <w:tcW w:w="9639" w:type="dxa"/>
          </w:tcPr>
          <w:p w:rsidR="00100CD5" w:rsidRPr="009B0E6F" w:rsidRDefault="00100CD5" w:rsidP="00100CD5">
            <w:pPr>
              <w:ind w:firstLine="0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Приобретение - Насос скважинный Насос SM(C)10-18S, 3кВт, 3х380В, 50Гц 2 штуки</w:t>
            </w:r>
          </w:p>
        </w:tc>
        <w:tc>
          <w:tcPr>
            <w:tcW w:w="2551" w:type="dxa"/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с. Шатрово, водозабор</w:t>
            </w:r>
          </w:p>
        </w:tc>
        <w:tc>
          <w:tcPr>
            <w:tcW w:w="2523" w:type="dxa"/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2026</w:t>
            </w:r>
          </w:p>
        </w:tc>
      </w:tr>
      <w:tr w:rsidR="00100CD5" w:rsidRPr="009B0E6F" w:rsidTr="005818F8">
        <w:trPr>
          <w:trHeight w:val="746"/>
        </w:trPr>
        <w:tc>
          <w:tcPr>
            <w:tcW w:w="739" w:type="dxa"/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1.2</w:t>
            </w:r>
          </w:p>
        </w:tc>
        <w:tc>
          <w:tcPr>
            <w:tcW w:w="9639" w:type="dxa"/>
          </w:tcPr>
          <w:p w:rsidR="00100CD5" w:rsidRPr="009B0E6F" w:rsidRDefault="00100CD5" w:rsidP="00100CD5">
            <w:pPr>
              <w:ind w:firstLine="0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Приобретение - Бензогенератор с автозапуском и аккамулятором трехфазный на 11кВт</w:t>
            </w:r>
          </w:p>
        </w:tc>
        <w:tc>
          <w:tcPr>
            <w:tcW w:w="2551" w:type="dxa"/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с. Шатрово, водозабор</w:t>
            </w:r>
          </w:p>
        </w:tc>
        <w:tc>
          <w:tcPr>
            <w:tcW w:w="2523" w:type="dxa"/>
            <w:vAlign w:val="center"/>
          </w:tcPr>
          <w:p w:rsidR="00100CD5" w:rsidRPr="009B0E6F" w:rsidRDefault="00100CD5" w:rsidP="00100CD5">
            <w:pPr>
              <w:pStyle w:val="a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2027</w:t>
            </w:r>
          </w:p>
        </w:tc>
      </w:tr>
      <w:tr w:rsidR="00100CD5" w:rsidRPr="009B0E6F" w:rsidTr="005818F8">
        <w:trPr>
          <w:trHeight w:val="746"/>
        </w:trPr>
        <w:tc>
          <w:tcPr>
            <w:tcW w:w="739" w:type="dxa"/>
            <w:vAlign w:val="center"/>
          </w:tcPr>
          <w:p w:rsidR="00100CD5" w:rsidRPr="009B0E6F" w:rsidRDefault="00100CD5" w:rsidP="00100CD5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1.3</w:t>
            </w:r>
          </w:p>
        </w:tc>
        <w:tc>
          <w:tcPr>
            <w:tcW w:w="9639" w:type="dxa"/>
          </w:tcPr>
          <w:p w:rsidR="00100CD5" w:rsidRPr="009B0E6F" w:rsidRDefault="00100CD5" w:rsidP="00100CD5">
            <w:pPr>
              <w:ind w:firstLine="0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</w:rPr>
              <w:t>Приобретение - Винтовой компрессор CA5,5-8 RA</w:t>
            </w:r>
          </w:p>
        </w:tc>
        <w:tc>
          <w:tcPr>
            <w:tcW w:w="2551" w:type="dxa"/>
            <w:vAlign w:val="center"/>
          </w:tcPr>
          <w:p w:rsidR="00100CD5" w:rsidRPr="009B0E6F" w:rsidRDefault="00100CD5" w:rsidP="00100CD5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с. Шатрово, станция водоочистки</w:t>
            </w:r>
          </w:p>
        </w:tc>
        <w:tc>
          <w:tcPr>
            <w:tcW w:w="2523" w:type="dxa"/>
            <w:vAlign w:val="center"/>
          </w:tcPr>
          <w:p w:rsidR="00100CD5" w:rsidRPr="009B0E6F" w:rsidRDefault="00100CD5" w:rsidP="00100CD5">
            <w:pPr>
              <w:pStyle w:val="af0"/>
              <w:widowControl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9B0E6F">
              <w:rPr>
                <w:rFonts w:ascii="PT Astra Serif" w:hAnsi="PT Astra Serif"/>
                <w:color w:val="000000"/>
              </w:rPr>
              <w:t>2028</w:t>
            </w:r>
          </w:p>
        </w:tc>
      </w:tr>
    </w:tbl>
    <w:p w:rsidR="00F71CF2" w:rsidRPr="009B0E6F" w:rsidRDefault="00F71CF2" w:rsidP="00F71CF2">
      <w:pPr>
        <w:widowControl/>
        <w:autoSpaceDE/>
        <w:autoSpaceDN/>
        <w:adjustRightInd/>
        <w:ind w:firstLine="0"/>
        <w:jc w:val="left"/>
        <w:rPr>
          <w:rFonts w:ascii="PT Astra Serif" w:hAnsi="PT Astra Serif" w:cs="Times New Roman"/>
        </w:rPr>
      </w:pPr>
      <w:r w:rsidRPr="009B0E6F">
        <w:rPr>
          <w:rFonts w:ascii="PT Astra Serif" w:hAnsi="PT Astra Serif" w:cs="Times New Roman"/>
          <w:color w:val="000000"/>
        </w:rPr>
        <w:t>_______________</w:t>
      </w:r>
    </w:p>
    <w:p w:rsidR="00F71CF2" w:rsidRPr="009B0E6F" w:rsidRDefault="00F71CF2" w:rsidP="00F71CF2">
      <w:pPr>
        <w:suppressAutoHyphens/>
        <w:ind w:firstLine="0"/>
        <w:rPr>
          <w:rFonts w:ascii="PT Astra Serif" w:hAnsi="PT Astra Serif" w:cs="Times New Roman"/>
          <w:lang w:eastAsia="en-US"/>
        </w:rPr>
      </w:pPr>
    </w:p>
    <w:sectPr w:rsidR="00F71CF2" w:rsidRPr="009B0E6F" w:rsidSect="00CF0768">
      <w:pgSz w:w="16800" w:h="11900" w:orient="landscape"/>
      <w:pgMar w:top="567" w:right="567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7A" w:rsidRDefault="00DE597A">
      <w:r>
        <w:separator/>
      </w:r>
    </w:p>
  </w:endnote>
  <w:endnote w:type="continuationSeparator" w:id="0">
    <w:p w:rsidR="00DE597A" w:rsidRDefault="00DE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7A" w:rsidRDefault="00DE597A">
      <w:r>
        <w:separator/>
      </w:r>
    </w:p>
  </w:footnote>
  <w:footnote w:type="continuationSeparator" w:id="0">
    <w:p w:rsidR="00DE597A" w:rsidRDefault="00DE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CF2" w:rsidRDefault="00F71CF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" w15:restartNumberingAfterBreak="0">
    <w:nsid w:val="174F6742"/>
    <w:multiLevelType w:val="hybridMultilevel"/>
    <w:tmpl w:val="BFB4EC58"/>
    <w:lvl w:ilvl="0" w:tplc="929011CA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B037877"/>
    <w:multiLevelType w:val="hybridMultilevel"/>
    <w:tmpl w:val="D9E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2AB5FEB"/>
    <w:multiLevelType w:val="hybridMultilevel"/>
    <w:tmpl w:val="F7C28316"/>
    <w:lvl w:ilvl="0" w:tplc="E4D07C04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70"/>
    <w:rsid w:val="00032FE7"/>
    <w:rsid w:val="0003506A"/>
    <w:rsid w:val="00083214"/>
    <w:rsid w:val="000A7C19"/>
    <w:rsid w:val="000C69D3"/>
    <w:rsid w:val="00100CD5"/>
    <w:rsid w:val="00103F6C"/>
    <w:rsid w:val="00132ED1"/>
    <w:rsid w:val="0014726B"/>
    <w:rsid w:val="00182CCB"/>
    <w:rsid w:val="00193FFB"/>
    <w:rsid w:val="001A4A13"/>
    <w:rsid w:val="001B02A5"/>
    <w:rsid w:val="001E6F23"/>
    <w:rsid w:val="001F3F52"/>
    <w:rsid w:val="00220781"/>
    <w:rsid w:val="0022241D"/>
    <w:rsid w:val="00254ECF"/>
    <w:rsid w:val="00255DD0"/>
    <w:rsid w:val="00263456"/>
    <w:rsid w:val="002E22AD"/>
    <w:rsid w:val="002F30A0"/>
    <w:rsid w:val="00327E9B"/>
    <w:rsid w:val="00345560"/>
    <w:rsid w:val="00382B93"/>
    <w:rsid w:val="00396F21"/>
    <w:rsid w:val="003A6DA9"/>
    <w:rsid w:val="003C0DB7"/>
    <w:rsid w:val="003E57B6"/>
    <w:rsid w:val="0046001A"/>
    <w:rsid w:val="004A4CF6"/>
    <w:rsid w:val="004C7F69"/>
    <w:rsid w:val="004D1B74"/>
    <w:rsid w:val="004D4012"/>
    <w:rsid w:val="004E0795"/>
    <w:rsid w:val="005356A0"/>
    <w:rsid w:val="00567E71"/>
    <w:rsid w:val="00571FFD"/>
    <w:rsid w:val="005818F8"/>
    <w:rsid w:val="00585C3E"/>
    <w:rsid w:val="00587AE0"/>
    <w:rsid w:val="005969D0"/>
    <w:rsid w:val="005A155B"/>
    <w:rsid w:val="005A5FD9"/>
    <w:rsid w:val="005C581A"/>
    <w:rsid w:val="005E3155"/>
    <w:rsid w:val="005F2A23"/>
    <w:rsid w:val="00607A5E"/>
    <w:rsid w:val="006239D5"/>
    <w:rsid w:val="00624ECB"/>
    <w:rsid w:val="00666DF2"/>
    <w:rsid w:val="00705834"/>
    <w:rsid w:val="007122EA"/>
    <w:rsid w:val="00760B2E"/>
    <w:rsid w:val="0076369A"/>
    <w:rsid w:val="007732C3"/>
    <w:rsid w:val="007770CF"/>
    <w:rsid w:val="007B6140"/>
    <w:rsid w:val="007D480F"/>
    <w:rsid w:val="00803F67"/>
    <w:rsid w:val="00807632"/>
    <w:rsid w:val="00831AE8"/>
    <w:rsid w:val="008916D5"/>
    <w:rsid w:val="00894D24"/>
    <w:rsid w:val="008D240A"/>
    <w:rsid w:val="008D6295"/>
    <w:rsid w:val="008D732C"/>
    <w:rsid w:val="008E30AC"/>
    <w:rsid w:val="008E4B0C"/>
    <w:rsid w:val="009365A0"/>
    <w:rsid w:val="00965459"/>
    <w:rsid w:val="009B0E6F"/>
    <w:rsid w:val="009E05ED"/>
    <w:rsid w:val="00A13E92"/>
    <w:rsid w:val="00A939D7"/>
    <w:rsid w:val="00AD145D"/>
    <w:rsid w:val="00AD184A"/>
    <w:rsid w:val="00AE0A70"/>
    <w:rsid w:val="00B02CDC"/>
    <w:rsid w:val="00B21ADD"/>
    <w:rsid w:val="00B264ED"/>
    <w:rsid w:val="00B31C28"/>
    <w:rsid w:val="00B53E4C"/>
    <w:rsid w:val="00B877C3"/>
    <w:rsid w:val="00BB1152"/>
    <w:rsid w:val="00C01C1E"/>
    <w:rsid w:val="00C408AB"/>
    <w:rsid w:val="00C62761"/>
    <w:rsid w:val="00C87DE0"/>
    <w:rsid w:val="00CC08A3"/>
    <w:rsid w:val="00CE45C6"/>
    <w:rsid w:val="00CF0768"/>
    <w:rsid w:val="00D04FAA"/>
    <w:rsid w:val="00D12592"/>
    <w:rsid w:val="00D9116B"/>
    <w:rsid w:val="00DA7663"/>
    <w:rsid w:val="00DB424E"/>
    <w:rsid w:val="00DD4131"/>
    <w:rsid w:val="00DE597A"/>
    <w:rsid w:val="00E14481"/>
    <w:rsid w:val="00E32CBF"/>
    <w:rsid w:val="00E4357C"/>
    <w:rsid w:val="00E719B6"/>
    <w:rsid w:val="00E72947"/>
    <w:rsid w:val="00E9674B"/>
    <w:rsid w:val="00EC5AD2"/>
    <w:rsid w:val="00ED2E98"/>
    <w:rsid w:val="00F01942"/>
    <w:rsid w:val="00F46E0E"/>
    <w:rsid w:val="00F71CF2"/>
    <w:rsid w:val="00F90A94"/>
    <w:rsid w:val="00F914E3"/>
    <w:rsid w:val="00F93CA0"/>
    <w:rsid w:val="00FA0941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5332C"/>
  <w14:defaultImageDpi w14:val="0"/>
  <w15:docId w15:val="{BEAF27A5-6BD8-42D2-ADE1-BA4DA71A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uiPriority w:val="39"/>
    <w:rsid w:val="00D9116B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"/>
    <w:basedOn w:val="a"/>
    <w:rsid w:val="00760B2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435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4357C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626,bqiaagaaeyqcaaagiaiaaaoabqaabagfaaaaaaaaaaaaaaaaaaaaaaaaaaaaaaaaaaaaaaaaaaaaaaaaaaaaaaaaaaaaaaaaaaaaaaaaaaaaaaaaaaaaaaaaaaaaaaaaaaaaaaaaaaaaaaaaaaaaaaaaaaaaaaaaaaaaaaaaaaaaaaaaaaaaaaaaaaaaaaaaaaaaaaaaaaaaaaaaaaaaaaaaaaaaaaaaaaaaaaa"/>
    <w:basedOn w:val="a"/>
    <w:rsid w:val="00F71C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Normal (Web)"/>
    <w:basedOn w:val="a"/>
    <w:uiPriority w:val="99"/>
    <w:unhideWhenUsed/>
    <w:rsid w:val="00F71C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F71CF2"/>
    <w:rPr>
      <w:rFonts w:cs="Times New Roman"/>
      <w:color w:val="0000FF"/>
      <w:u w:val="single"/>
    </w:rPr>
  </w:style>
  <w:style w:type="paragraph" w:customStyle="1" w:styleId="ConsPlusNormal">
    <w:name w:val="ConsPlusNormal"/>
    <w:rsid w:val="0034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825A9A482091B8129E9C646B8653A23DED26FD7351B1E25CA0DB2915A17FC6E68D68FE564003837AFA1YF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3BAA-79DF-4B1F-B5F9-1D48612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2025-07-17T06:11:00Z</cp:lastPrinted>
  <dcterms:created xsi:type="dcterms:W3CDTF">2025-07-21T08:42:00Z</dcterms:created>
  <dcterms:modified xsi:type="dcterms:W3CDTF">2025-07-21T08:42:00Z</dcterms:modified>
</cp:coreProperties>
</file>