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B0" w:rsidRDefault="00065DB0" w:rsidP="00065DB0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DB0" w:rsidRDefault="00065DB0" w:rsidP="00065DB0">
      <w:pPr>
        <w:keepNext/>
        <w:jc w:val="center"/>
        <w:rPr>
          <w:b/>
          <w:sz w:val="28"/>
        </w:rPr>
      </w:pPr>
    </w:p>
    <w:p w:rsidR="00065DB0" w:rsidRPr="00625BFB" w:rsidRDefault="00065DB0" w:rsidP="00065DB0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065DB0" w:rsidRPr="00625BFB" w:rsidRDefault="00065DB0" w:rsidP="00065DB0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065DB0" w:rsidRDefault="00065DB0" w:rsidP="00065DB0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065DB0" w:rsidRDefault="00065DB0" w:rsidP="00065DB0">
      <w:pPr>
        <w:keepNext/>
        <w:jc w:val="center"/>
        <w:rPr>
          <w:b/>
          <w:sz w:val="28"/>
        </w:rPr>
      </w:pPr>
    </w:p>
    <w:p w:rsidR="00065DB0" w:rsidRDefault="00065DB0" w:rsidP="00065DB0">
      <w:pPr>
        <w:keepNext/>
        <w:jc w:val="center"/>
        <w:rPr>
          <w:b/>
          <w:sz w:val="28"/>
        </w:rPr>
      </w:pPr>
    </w:p>
    <w:p w:rsidR="00065DB0" w:rsidRDefault="00065DB0" w:rsidP="00065DB0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65DB0" w:rsidRDefault="00065DB0" w:rsidP="00065DB0">
      <w:pPr>
        <w:keepNext/>
        <w:jc w:val="center"/>
        <w:rPr>
          <w:sz w:val="28"/>
          <w:szCs w:val="28"/>
        </w:rPr>
      </w:pPr>
    </w:p>
    <w:p w:rsidR="00065DB0" w:rsidRDefault="005461B5" w:rsidP="00065DB0">
      <w:pPr>
        <w:keepNext/>
        <w:tabs>
          <w:tab w:val="left" w:pos="8100"/>
        </w:tabs>
      </w:pPr>
      <w:proofErr w:type="gramStart"/>
      <w:r>
        <w:rPr>
          <w:sz w:val="28"/>
        </w:rPr>
        <w:t>от  08</w:t>
      </w:r>
      <w:proofErr w:type="gramEnd"/>
      <w:r>
        <w:rPr>
          <w:sz w:val="28"/>
        </w:rPr>
        <w:t xml:space="preserve">   февраля   2022   года   №  43</w:t>
      </w:r>
      <w:r w:rsidR="00065DB0">
        <w:rPr>
          <w:sz w:val="28"/>
        </w:rPr>
        <w:t xml:space="preserve">    </w:t>
      </w:r>
      <w:r w:rsidR="00065DB0">
        <w:t xml:space="preserve">                     </w:t>
      </w:r>
      <w:r w:rsidR="00065DB0">
        <w:rPr>
          <w:sz w:val="28"/>
        </w:rPr>
        <w:t xml:space="preserve">                          </w:t>
      </w:r>
      <w:proofErr w:type="spellStart"/>
      <w:r w:rsidR="00065DB0">
        <w:t>с.Шатрово</w:t>
      </w:r>
      <w:proofErr w:type="spellEnd"/>
      <w:r w:rsidR="00065DB0">
        <w:t xml:space="preserve">   </w:t>
      </w:r>
    </w:p>
    <w:p w:rsidR="00065DB0" w:rsidRDefault="00065DB0" w:rsidP="00065DB0">
      <w:pPr>
        <w:keepNext/>
        <w:rPr>
          <w:bCs/>
          <w:sz w:val="28"/>
          <w:szCs w:val="28"/>
        </w:rPr>
      </w:pPr>
    </w:p>
    <w:p w:rsidR="00065DB0" w:rsidRDefault="00065DB0" w:rsidP="00065DB0">
      <w:pPr>
        <w:keepNext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0"/>
        <w:gridCol w:w="4961"/>
      </w:tblGrid>
      <w:tr w:rsidR="00065DB0" w:rsidRPr="00DF5E64" w:rsidTr="00DC29EC">
        <w:tc>
          <w:tcPr>
            <w:tcW w:w="5068" w:type="dxa"/>
            <w:shd w:val="clear" w:color="auto" w:fill="auto"/>
          </w:tcPr>
          <w:p w:rsidR="00065DB0" w:rsidRPr="00DF5E64" w:rsidRDefault="00065DB0" w:rsidP="00DC29EC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065DB0" w:rsidRPr="00DF5E64" w:rsidRDefault="00065DB0" w:rsidP="00DC29EC">
            <w:pPr>
              <w:keepNext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65FC3" w:rsidRPr="00065FC3" w:rsidRDefault="00E216B7" w:rsidP="00065D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О муниципальных </w:t>
      </w:r>
      <w:proofErr w:type="gramStart"/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программах  Шатровского</w:t>
      </w:r>
      <w:proofErr w:type="gramEnd"/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812C6" w:rsidRPr="00065FC3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округа</w:t>
      </w:r>
      <w:r w:rsidR="00065FC3"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E216B7" w:rsidRPr="00065FC3" w:rsidRDefault="00065FC3" w:rsidP="00065DB0">
      <w:pPr>
        <w:jc w:val="center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Курганской области</w:t>
      </w:r>
    </w:p>
    <w:p w:rsidR="00E216B7" w:rsidRPr="00065FC3" w:rsidRDefault="00E216B7" w:rsidP="00065DB0">
      <w:pPr>
        <w:jc w:val="center"/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          </w:t>
      </w:r>
      <w:r w:rsidRPr="00065FC3">
        <w:rPr>
          <w:rFonts w:ascii="PT Astra Serif" w:hAnsi="PT Astra Serif"/>
          <w:sz w:val="28"/>
          <w:szCs w:val="28"/>
          <w:lang w:eastAsia="ar-SA"/>
        </w:rPr>
        <w:t>В соответствии с Бюджетным кодексом Российской Федерации, Федеральным законом от 28 июня 2014 года №172-ФЗ «О стратегическом планировании в Российской Федерации», решением Шатровской районной Думы от 25 декабря 2015 года №36 «Об утверждении Положения о стратегическом планировании в Шатровском районе»,</w:t>
      </w:r>
      <w:r w:rsidR="007A6E20" w:rsidRPr="00065FC3">
        <w:rPr>
          <w:rFonts w:ascii="PT Astra Serif" w:hAnsi="PT Astra Serif"/>
          <w:sz w:val="28"/>
          <w:szCs w:val="28"/>
          <w:lang w:eastAsia="ar-SA"/>
        </w:rPr>
        <w:t xml:space="preserve"> решением Думы Шатровского</w:t>
      </w:r>
      <w:r w:rsidR="00065FC3" w:rsidRPr="00065FC3">
        <w:rPr>
          <w:rFonts w:ascii="PT Astra Serif" w:hAnsi="PT Astra Serif"/>
          <w:sz w:val="28"/>
          <w:szCs w:val="28"/>
          <w:lang w:eastAsia="ar-SA"/>
        </w:rPr>
        <w:t xml:space="preserve"> муниципального округа от 30 ноября </w:t>
      </w:r>
      <w:r w:rsidR="007A6E20" w:rsidRPr="00065FC3">
        <w:rPr>
          <w:rFonts w:ascii="PT Astra Serif" w:hAnsi="PT Astra Serif"/>
          <w:sz w:val="28"/>
          <w:szCs w:val="28"/>
          <w:lang w:eastAsia="ar-SA"/>
        </w:rPr>
        <w:t xml:space="preserve">2021 года № 126 «О правоприемстве органов местного самоуправления Шатровского муниципального округа Курганской области», </w:t>
      </w:r>
      <w:r w:rsidRPr="00065FC3">
        <w:rPr>
          <w:rFonts w:ascii="PT Astra Serif" w:hAnsi="PT Astra Serif"/>
          <w:sz w:val="28"/>
          <w:szCs w:val="28"/>
          <w:lang w:eastAsia="ar-SA"/>
        </w:rPr>
        <w:t xml:space="preserve"> Уставом Шатровского</w:t>
      </w:r>
      <w:r w:rsidR="00A812C6" w:rsidRPr="00065FC3">
        <w:rPr>
          <w:rFonts w:ascii="PT Astra Serif" w:hAnsi="PT Astra Serif"/>
          <w:sz w:val="28"/>
          <w:szCs w:val="28"/>
          <w:lang w:eastAsia="ar-SA"/>
        </w:rPr>
        <w:t xml:space="preserve"> муниципального округа</w:t>
      </w:r>
      <w:r w:rsidRPr="00065FC3">
        <w:rPr>
          <w:rFonts w:ascii="PT Astra Serif" w:hAnsi="PT Astra Serif"/>
          <w:sz w:val="28"/>
          <w:szCs w:val="28"/>
          <w:lang w:eastAsia="ar-SA"/>
        </w:rPr>
        <w:t xml:space="preserve"> Курганской области</w:t>
      </w:r>
      <w:r w:rsidRPr="00065FC3">
        <w:rPr>
          <w:rFonts w:ascii="PT Astra Serif" w:hAnsi="PT Astra Serif"/>
          <w:sz w:val="28"/>
          <w:szCs w:val="28"/>
        </w:rPr>
        <w:t xml:space="preserve"> Администрация Шатровского </w:t>
      </w:r>
      <w:r w:rsidR="00A812C6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065FC3" w:rsidRPr="00065FC3">
        <w:rPr>
          <w:rFonts w:ascii="PT Astra Serif" w:hAnsi="PT Astra Serif"/>
          <w:sz w:val="28"/>
          <w:szCs w:val="28"/>
        </w:rPr>
        <w:t xml:space="preserve"> Курганской области</w:t>
      </w:r>
    </w:p>
    <w:p w:rsidR="00E216B7" w:rsidRPr="00065FC3" w:rsidRDefault="00E216B7" w:rsidP="00E216B7">
      <w:pPr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ПОСТАНОВЛЯЕТ:</w:t>
      </w:r>
    </w:p>
    <w:p w:rsidR="00E216B7" w:rsidRPr="00065FC3" w:rsidRDefault="00E216B7" w:rsidP="00E216B7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065FC3">
        <w:rPr>
          <w:rFonts w:ascii="PT Astra Serif" w:hAnsi="PT Astra Serif"/>
          <w:sz w:val="28"/>
          <w:szCs w:val="28"/>
        </w:rPr>
        <w:t xml:space="preserve"> 1. Утвердить </w:t>
      </w:r>
      <w:r w:rsidRPr="00065FC3">
        <w:rPr>
          <w:rFonts w:ascii="PT Astra Serif" w:hAnsi="PT Astra Serif"/>
          <w:sz w:val="28"/>
          <w:szCs w:val="28"/>
          <w:lang w:eastAsia="ar-SA"/>
        </w:rPr>
        <w:t xml:space="preserve">Порядок принятия решений о разработке муниципальных </w:t>
      </w:r>
      <w:proofErr w:type="gramStart"/>
      <w:r w:rsidRPr="00065FC3">
        <w:rPr>
          <w:rFonts w:ascii="PT Astra Serif" w:hAnsi="PT Astra Serif"/>
          <w:sz w:val="28"/>
          <w:szCs w:val="28"/>
          <w:lang w:eastAsia="ar-SA"/>
        </w:rPr>
        <w:t>программ  Шатровского</w:t>
      </w:r>
      <w:proofErr w:type="gramEnd"/>
      <w:r w:rsidRPr="00065F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812C6" w:rsidRPr="00065FC3">
        <w:rPr>
          <w:rFonts w:ascii="PT Astra Serif" w:hAnsi="PT Astra Serif"/>
          <w:sz w:val="28"/>
          <w:szCs w:val="28"/>
          <w:lang w:eastAsia="ar-SA"/>
        </w:rPr>
        <w:t>муниципального округа</w:t>
      </w:r>
      <w:r w:rsidR="00065FC3" w:rsidRPr="00065FC3">
        <w:rPr>
          <w:rFonts w:ascii="PT Astra Serif" w:hAnsi="PT Astra Serif"/>
          <w:sz w:val="28"/>
          <w:szCs w:val="28"/>
          <w:lang w:eastAsia="ar-SA"/>
        </w:rPr>
        <w:t xml:space="preserve"> Курганской области</w:t>
      </w:r>
      <w:r w:rsidRPr="00065FC3">
        <w:rPr>
          <w:rFonts w:ascii="PT Astra Serif" w:hAnsi="PT Astra Serif"/>
          <w:sz w:val="28"/>
          <w:szCs w:val="28"/>
          <w:lang w:eastAsia="ar-SA"/>
        </w:rPr>
        <w:t>, их формирования и реализации согласно приложению 1 к настоящему постановлению.</w:t>
      </w:r>
    </w:p>
    <w:p w:rsidR="00E216B7" w:rsidRPr="00065FC3" w:rsidRDefault="00E216B7" w:rsidP="00E216B7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065FC3">
        <w:rPr>
          <w:rFonts w:ascii="PT Astra Serif" w:hAnsi="PT Astra Serif"/>
          <w:sz w:val="28"/>
          <w:szCs w:val="28"/>
          <w:lang w:eastAsia="ar-SA"/>
        </w:rPr>
        <w:t xml:space="preserve">2. Утвердить Порядок проведения оценки эффективности реализации муниципальных </w:t>
      </w:r>
      <w:proofErr w:type="gramStart"/>
      <w:r w:rsidRPr="00065FC3">
        <w:rPr>
          <w:rFonts w:ascii="PT Astra Serif" w:hAnsi="PT Astra Serif"/>
          <w:sz w:val="28"/>
          <w:szCs w:val="28"/>
          <w:lang w:eastAsia="ar-SA"/>
        </w:rPr>
        <w:t>программ  Шатровского</w:t>
      </w:r>
      <w:proofErr w:type="gramEnd"/>
      <w:r w:rsidRPr="00065FC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A812C6" w:rsidRPr="00065FC3">
        <w:rPr>
          <w:rFonts w:ascii="PT Astra Serif" w:hAnsi="PT Astra Serif"/>
          <w:sz w:val="28"/>
          <w:szCs w:val="28"/>
          <w:lang w:eastAsia="ar-SA"/>
        </w:rPr>
        <w:t>муниципального округа</w:t>
      </w:r>
      <w:r w:rsidR="00065FC3" w:rsidRPr="00065FC3">
        <w:rPr>
          <w:rFonts w:ascii="PT Astra Serif" w:hAnsi="PT Astra Serif"/>
          <w:sz w:val="28"/>
          <w:szCs w:val="28"/>
          <w:lang w:eastAsia="ar-SA"/>
        </w:rPr>
        <w:t xml:space="preserve"> Курганской области</w:t>
      </w:r>
      <w:r w:rsidRPr="00065FC3">
        <w:rPr>
          <w:rFonts w:ascii="PT Astra Serif" w:hAnsi="PT Astra Serif"/>
          <w:sz w:val="28"/>
          <w:szCs w:val="28"/>
          <w:lang w:eastAsia="ar-SA"/>
        </w:rPr>
        <w:t xml:space="preserve"> согласно приложению 2 к настоящему постановлению. </w:t>
      </w:r>
    </w:p>
    <w:p w:rsidR="00E216B7" w:rsidRPr="00065FC3" w:rsidRDefault="00065DB0" w:rsidP="00065DB0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065FC3">
        <w:rPr>
          <w:rFonts w:ascii="PT Astra Serif" w:hAnsi="PT Astra Serif"/>
          <w:sz w:val="28"/>
          <w:szCs w:val="28"/>
          <w:lang w:eastAsia="ar-SA"/>
        </w:rPr>
        <w:t xml:space="preserve">3. Признать утратившим силу </w:t>
      </w:r>
      <w:r w:rsidR="00E216B7" w:rsidRPr="00065FC3">
        <w:rPr>
          <w:rFonts w:ascii="PT Astra Serif" w:hAnsi="PT Astra Serif"/>
          <w:sz w:val="28"/>
          <w:szCs w:val="28"/>
          <w:lang w:eastAsia="ar-SA"/>
        </w:rPr>
        <w:t xml:space="preserve">постановление Администрации Шатровского района от </w:t>
      </w:r>
      <w:r w:rsidRPr="00065FC3">
        <w:rPr>
          <w:rFonts w:ascii="PT Astra Serif" w:hAnsi="PT Astra Serif"/>
          <w:sz w:val="28"/>
          <w:szCs w:val="28"/>
          <w:lang w:eastAsia="ar-SA"/>
        </w:rPr>
        <w:t>13 марта 2017</w:t>
      </w:r>
      <w:r w:rsidR="00E216B7" w:rsidRPr="00065FC3">
        <w:rPr>
          <w:rFonts w:ascii="PT Astra Serif" w:hAnsi="PT Astra Serif"/>
          <w:sz w:val="28"/>
          <w:szCs w:val="28"/>
          <w:lang w:eastAsia="ar-SA"/>
        </w:rPr>
        <w:t xml:space="preserve"> года № </w:t>
      </w:r>
      <w:r w:rsidRPr="00065FC3">
        <w:rPr>
          <w:rFonts w:ascii="PT Astra Serif" w:hAnsi="PT Astra Serif"/>
          <w:sz w:val="28"/>
          <w:szCs w:val="28"/>
          <w:lang w:eastAsia="ar-SA"/>
        </w:rPr>
        <w:t>69</w:t>
      </w:r>
      <w:r w:rsidR="00E216B7" w:rsidRPr="00065FC3">
        <w:rPr>
          <w:rFonts w:ascii="PT Astra Serif" w:hAnsi="PT Astra Serif"/>
          <w:sz w:val="28"/>
          <w:szCs w:val="28"/>
          <w:lang w:eastAsia="ar-SA"/>
        </w:rPr>
        <w:t xml:space="preserve"> «О </w:t>
      </w:r>
      <w:r w:rsidR="00E216B7" w:rsidRPr="00065FC3">
        <w:rPr>
          <w:rFonts w:ascii="PT Astra Serif" w:hAnsi="PT Astra Serif"/>
          <w:bCs/>
          <w:color w:val="000000"/>
          <w:sz w:val="28"/>
          <w:szCs w:val="28"/>
        </w:rPr>
        <w:t xml:space="preserve">муниципальных </w:t>
      </w:r>
      <w:proofErr w:type="gramStart"/>
      <w:r w:rsidR="00E216B7" w:rsidRPr="00065FC3">
        <w:rPr>
          <w:rFonts w:ascii="PT Astra Serif" w:hAnsi="PT Astra Serif"/>
          <w:bCs/>
          <w:color w:val="000000"/>
          <w:sz w:val="28"/>
          <w:szCs w:val="28"/>
        </w:rPr>
        <w:t>программах  Шатровского</w:t>
      </w:r>
      <w:proofErr w:type="gramEnd"/>
      <w:r w:rsidR="00E216B7" w:rsidRPr="00065FC3">
        <w:rPr>
          <w:rFonts w:ascii="PT Astra Serif" w:hAnsi="PT Astra Serif"/>
          <w:bCs/>
          <w:color w:val="000000"/>
          <w:sz w:val="28"/>
          <w:szCs w:val="28"/>
        </w:rPr>
        <w:t xml:space="preserve"> района</w:t>
      </w:r>
      <w:r w:rsidRPr="00065FC3">
        <w:rPr>
          <w:rFonts w:ascii="PT Astra Serif" w:hAnsi="PT Astra Serif"/>
          <w:sz w:val="28"/>
          <w:szCs w:val="28"/>
          <w:lang w:eastAsia="ar-SA"/>
        </w:rPr>
        <w:t>».</w:t>
      </w:r>
    </w:p>
    <w:p w:rsidR="00E216B7" w:rsidRPr="00065FC3" w:rsidRDefault="00E216B7" w:rsidP="00E216B7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065FC3">
        <w:rPr>
          <w:rFonts w:ascii="PT Astra Serif" w:hAnsi="PT Astra Serif"/>
          <w:sz w:val="28"/>
          <w:szCs w:val="28"/>
          <w:lang w:eastAsia="ar-SA"/>
        </w:rPr>
        <w:t>4. Обнародовать настоящее постановле</w:t>
      </w:r>
      <w:r w:rsidR="00065FC3" w:rsidRPr="00065FC3">
        <w:rPr>
          <w:rFonts w:ascii="PT Astra Serif" w:hAnsi="PT Astra Serif"/>
          <w:sz w:val="28"/>
          <w:szCs w:val="28"/>
          <w:lang w:eastAsia="ar-SA"/>
        </w:rPr>
        <w:t>ние в соответствии со статьей 44</w:t>
      </w:r>
      <w:r w:rsidRPr="00065FC3">
        <w:rPr>
          <w:rFonts w:ascii="PT Astra Serif" w:hAnsi="PT Astra Serif"/>
          <w:sz w:val="28"/>
          <w:szCs w:val="28"/>
          <w:lang w:eastAsia="ar-SA"/>
        </w:rPr>
        <w:t xml:space="preserve"> Устава Шатровского </w:t>
      </w:r>
      <w:r w:rsidR="00A812C6" w:rsidRPr="00065FC3">
        <w:rPr>
          <w:rFonts w:ascii="PT Astra Serif" w:hAnsi="PT Astra Serif"/>
          <w:sz w:val="28"/>
          <w:szCs w:val="28"/>
          <w:lang w:eastAsia="ar-SA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  <w:lang w:eastAsia="ar-SA"/>
        </w:rPr>
        <w:t xml:space="preserve"> Курганской области.</w:t>
      </w:r>
    </w:p>
    <w:p w:rsidR="00E216B7" w:rsidRPr="00065FC3" w:rsidRDefault="00E216B7" w:rsidP="00E216B7">
      <w:pPr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         </w:t>
      </w:r>
      <w:r w:rsidR="00065FC3">
        <w:rPr>
          <w:rFonts w:ascii="PT Astra Serif" w:hAnsi="PT Astra Serif"/>
          <w:sz w:val="28"/>
          <w:szCs w:val="28"/>
        </w:rPr>
        <w:t xml:space="preserve">  </w:t>
      </w:r>
      <w:r w:rsidRPr="00065FC3">
        <w:rPr>
          <w:rFonts w:ascii="PT Astra Serif" w:hAnsi="PT Astra Serif"/>
          <w:sz w:val="28"/>
          <w:szCs w:val="28"/>
        </w:rPr>
        <w:t>5. Контроль за выполнением настоящего постановления возложить на заместителя Главы</w:t>
      </w:r>
      <w:r w:rsidR="00065DB0" w:rsidRPr="00065FC3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по экономике </w:t>
      </w:r>
      <w:r w:rsidR="00A812C6" w:rsidRPr="00065FC3">
        <w:rPr>
          <w:rFonts w:ascii="PT Astra Serif" w:hAnsi="PT Astra Serif"/>
          <w:sz w:val="28"/>
          <w:szCs w:val="28"/>
        </w:rPr>
        <w:t xml:space="preserve">– </w:t>
      </w:r>
      <w:r w:rsidR="00A812C6" w:rsidRPr="00065FC3">
        <w:rPr>
          <w:rFonts w:ascii="PT Astra Serif" w:hAnsi="PT Astra Serif"/>
          <w:sz w:val="28"/>
          <w:szCs w:val="28"/>
        </w:rPr>
        <w:lastRenderedPageBreak/>
        <w:t>руководителя отдела экономического развития</w:t>
      </w:r>
      <w:r w:rsidRPr="00065FC3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A812C6" w:rsidRPr="00065FC3">
        <w:rPr>
          <w:rFonts w:ascii="PT Astra Serif" w:hAnsi="PT Astra Serif"/>
          <w:sz w:val="28"/>
          <w:szCs w:val="28"/>
        </w:rPr>
        <w:t>муни</w:t>
      </w:r>
      <w:r w:rsidR="00065DB0" w:rsidRPr="00065FC3">
        <w:rPr>
          <w:rFonts w:ascii="PT Astra Serif" w:hAnsi="PT Astra Serif"/>
          <w:sz w:val="28"/>
          <w:szCs w:val="28"/>
        </w:rPr>
        <w:t>ципального округа</w:t>
      </w:r>
      <w:r w:rsidR="0039254B" w:rsidRPr="00065FC3">
        <w:rPr>
          <w:rFonts w:ascii="PT Astra Serif" w:hAnsi="PT Astra Serif"/>
          <w:sz w:val="28"/>
          <w:szCs w:val="28"/>
        </w:rPr>
        <w:t xml:space="preserve">. </w:t>
      </w:r>
    </w:p>
    <w:p w:rsidR="003D1D32" w:rsidRPr="00065FC3" w:rsidRDefault="003D1D32" w:rsidP="00E216B7">
      <w:pPr>
        <w:jc w:val="both"/>
        <w:rPr>
          <w:rFonts w:ascii="PT Astra Serif" w:hAnsi="PT Astra Serif"/>
          <w:sz w:val="28"/>
          <w:szCs w:val="28"/>
        </w:rPr>
      </w:pPr>
    </w:p>
    <w:p w:rsidR="003D1D32" w:rsidRDefault="003D1D32" w:rsidP="00E216B7">
      <w:pPr>
        <w:jc w:val="both"/>
        <w:rPr>
          <w:rFonts w:ascii="PT Astra Serif" w:hAnsi="PT Astra Serif"/>
          <w:sz w:val="28"/>
          <w:szCs w:val="28"/>
        </w:rPr>
      </w:pPr>
    </w:p>
    <w:p w:rsidR="00065FC3" w:rsidRPr="00065FC3" w:rsidRDefault="00065FC3" w:rsidP="00E216B7">
      <w:pPr>
        <w:jc w:val="both"/>
        <w:rPr>
          <w:rFonts w:ascii="PT Astra Serif" w:hAnsi="PT Astra Serif"/>
          <w:sz w:val="28"/>
          <w:szCs w:val="28"/>
        </w:rPr>
      </w:pPr>
    </w:p>
    <w:p w:rsidR="00A812C6" w:rsidRPr="00065FC3" w:rsidRDefault="00E216B7" w:rsidP="00E216B7">
      <w:pPr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065DB0" w:rsidRPr="00065FC3" w:rsidRDefault="00A812C6" w:rsidP="0039254B">
      <w:pPr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                                                                    </w:t>
      </w:r>
      <w:r w:rsidR="00065DB0" w:rsidRPr="00065FC3">
        <w:rPr>
          <w:rFonts w:ascii="PT Astra Serif" w:hAnsi="PT Astra Serif"/>
          <w:sz w:val="28"/>
          <w:szCs w:val="28"/>
        </w:rPr>
        <w:t xml:space="preserve">                               </w:t>
      </w:r>
      <w:r w:rsidR="00E216B7" w:rsidRPr="00065FC3">
        <w:rPr>
          <w:rFonts w:ascii="PT Astra Serif" w:hAnsi="PT Astra Serif"/>
          <w:sz w:val="28"/>
          <w:szCs w:val="28"/>
        </w:rPr>
        <w:t>Л.А.Рассохин</w:t>
      </w:r>
    </w:p>
    <w:p w:rsidR="003D1D32" w:rsidRPr="00065FC3" w:rsidRDefault="003D1D32" w:rsidP="00E216B7">
      <w:pPr>
        <w:rPr>
          <w:rFonts w:ascii="PT Astra Serif" w:hAnsi="PT Astra Serif"/>
          <w:sz w:val="28"/>
          <w:szCs w:val="28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065FC3" w:rsidRDefault="00065FC3" w:rsidP="00E216B7">
      <w:pPr>
        <w:rPr>
          <w:rFonts w:ascii="PT Astra Serif" w:hAnsi="PT Astra Serif"/>
        </w:rPr>
      </w:pPr>
    </w:p>
    <w:p w:rsidR="00715254" w:rsidRDefault="00715254" w:rsidP="00E216B7">
      <w:pPr>
        <w:rPr>
          <w:rFonts w:ascii="PT Astra Serif" w:hAnsi="PT Astra Serif"/>
        </w:rPr>
      </w:pPr>
    </w:p>
    <w:p w:rsidR="0039254B" w:rsidRPr="003D1D32" w:rsidRDefault="00065DB0" w:rsidP="00E216B7">
      <w:pPr>
        <w:rPr>
          <w:rFonts w:ascii="PT Astra Serif" w:hAnsi="PT Astra Serif"/>
        </w:rPr>
      </w:pPr>
      <w:proofErr w:type="spellStart"/>
      <w:r w:rsidRPr="003D1D32">
        <w:rPr>
          <w:rFonts w:ascii="PT Astra Serif" w:hAnsi="PT Astra Serif"/>
        </w:rPr>
        <w:t>Е.В.Худобородова</w:t>
      </w:r>
      <w:proofErr w:type="spellEnd"/>
    </w:p>
    <w:p w:rsidR="00E216B7" w:rsidRPr="003D1D32" w:rsidRDefault="00065DB0" w:rsidP="00E216B7">
      <w:pPr>
        <w:rPr>
          <w:rFonts w:ascii="PT Astra Serif" w:hAnsi="PT Astra Serif"/>
        </w:rPr>
      </w:pPr>
      <w:r w:rsidRPr="003D1D32">
        <w:rPr>
          <w:rFonts w:ascii="PT Astra Serif" w:hAnsi="PT Astra Serif"/>
        </w:rPr>
        <w:t>9 27 60</w:t>
      </w:r>
    </w:p>
    <w:p w:rsidR="00036A90" w:rsidRPr="003C55CF" w:rsidRDefault="003C55CF" w:rsidP="003C55CF">
      <w:pPr>
        <w:rPr>
          <w:rFonts w:ascii="PT Astra Serif" w:hAnsi="PT Astra Serif"/>
        </w:rPr>
      </w:pPr>
      <w:r>
        <w:rPr>
          <w:rFonts w:ascii="PT Astra Serif" w:hAnsi="PT Astra Serif"/>
        </w:rPr>
        <w:t>Разослано по списку (</w:t>
      </w:r>
      <w:proofErr w:type="spellStart"/>
      <w:r>
        <w:rPr>
          <w:rFonts w:ascii="PT Astra Serif" w:hAnsi="PT Astra Serif"/>
        </w:rPr>
        <w:t>см.оборот</w:t>
      </w:r>
      <w:proofErr w:type="spellEnd"/>
      <w:r>
        <w:rPr>
          <w:rFonts w:ascii="PT Astra Serif" w:hAnsi="PT Astra Serif"/>
        </w:rPr>
        <w:t>)</w:t>
      </w:r>
    </w:p>
    <w:p w:rsidR="00036A90" w:rsidRDefault="00036A90" w:rsidP="00065FC3">
      <w:pPr>
        <w:tabs>
          <w:tab w:val="left" w:pos="4365"/>
          <w:tab w:val="center" w:pos="4960"/>
          <w:tab w:val="right" w:pos="9921"/>
        </w:tabs>
        <w:rPr>
          <w:rFonts w:ascii="PT Astra Serif" w:hAnsi="PT Astra Serif"/>
          <w:b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</w:tblGrid>
      <w:tr w:rsidR="003C55CF" w:rsidTr="00715254">
        <w:tc>
          <w:tcPr>
            <w:tcW w:w="4823" w:type="dxa"/>
          </w:tcPr>
          <w:p w:rsidR="003376DD" w:rsidRDefault="003376DD" w:rsidP="003376DD">
            <w:pPr>
              <w:tabs>
                <w:tab w:val="center" w:pos="4960"/>
                <w:tab w:val="right" w:pos="9921"/>
              </w:tabs>
              <w:spacing w:line="0" w:lineRule="atLeast"/>
              <w:ind w:left="6237" w:hanging="6237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 xml:space="preserve">Приложение 1 </w:t>
            </w:r>
          </w:p>
          <w:p w:rsidR="003376DD" w:rsidRPr="00065FC3" w:rsidRDefault="003376DD" w:rsidP="003376DD">
            <w:pPr>
              <w:tabs>
                <w:tab w:val="center" w:pos="4960"/>
                <w:tab w:val="right" w:pos="9921"/>
              </w:tabs>
              <w:spacing w:line="0" w:lineRule="atLeast"/>
              <w:ind w:left="6237" w:hanging="6237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65FC3">
              <w:rPr>
                <w:rFonts w:ascii="PT Astra Serif" w:hAnsi="PT Astra Serif"/>
                <w:sz w:val="28"/>
                <w:szCs w:val="28"/>
              </w:rPr>
              <w:t>к</w:t>
            </w:r>
            <w:proofErr w:type="gram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постановлению  Администрации                                                          </w:t>
            </w:r>
          </w:p>
          <w:p w:rsidR="003376DD" w:rsidRPr="00065FC3" w:rsidRDefault="003376DD" w:rsidP="003376DD">
            <w:pPr>
              <w:tabs>
                <w:tab w:val="center" w:pos="4960"/>
                <w:tab w:val="right" w:pos="9921"/>
              </w:tabs>
              <w:spacing w:line="0" w:lineRule="atLeast"/>
              <w:ind w:left="6237" w:hanging="6237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Шатровского муниципального округа</w:t>
            </w:r>
          </w:p>
          <w:p w:rsidR="003376DD" w:rsidRPr="00065FC3" w:rsidRDefault="005461B5" w:rsidP="003376DD">
            <w:pPr>
              <w:spacing w:line="0" w:lineRule="atLeast"/>
              <w:ind w:left="6237" w:hanging="6237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08  февраля  2022  года  №43</w:t>
            </w:r>
          </w:p>
          <w:p w:rsidR="003C55CF" w:rsidRDefault="003376DD" w:rsidP="003C55CF">
            <w:pPr>
              <w:tabs>
                <w:tab w:val="center" w:pos="4960"/>
                <w:tab w:val="right" w:pos="9921"/>
              </w:tabs>
              <w:spacing w:line="0" w:lineRule="atLeast"/>
              <w:rPr>
                <w:rFonts w:ascii="PT Astra Serif" w:hAnsi="PT Astra Serif"/>
                <w:sz w:val="28"/>
                <w:szCs w:val="28"/>
              </w:rPr>
            </w:pPr>
            <w:r w:rsidRPr="003376DD">
              <w:rPr>
                <w:rFonts w:ascii="PT Astra Serif" w:hAnsi="PT Astra Serif"/>
                <w:sz w:val="28"/>
                <w:szCs w:val="28"/>
              </w:rPr>
              <w:t xml:space="preserve">О муниципальных </w:t>
            </w:r>
            <w:proofErr w:type="gramStart"/>
            <w:r w:rsidRPr="003376DD">
              <w:rPr>
                <w:rFonts w:ascii="PT Astra Serif" w:hAnsi="PT Astra Serif"/>
                <w:sz w:val="28"/>
                <w:szCs w:val="28"/>
              </w:rPr>
              <w:t>программах  Шатровского</w:t>
            </w:r>
            <w:proofErr w:type="gramEnd"/>
            <w:r w:rsidRPr="003376DD">
              <w:rPr>
                <w:rFonts w:ascii="PT Astra Serif" w:hAnsi="PT Astra Serif"/>
                <w:sz w:val="28"/>
                <w:szCs w:val="28"/>
              </w:rPr>
              <w:t xml:space="preserve"> муниципального округа Курганской области»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</w:p>
        </w:tc>
      </w:tr>
    </w:tbl>
    <w:p w:rsidR="003C55CF" w:rsidRDefault="003C55CF" w:rsidP="003C55CF">
      <w:pPr>
        <w:tabs>
          <w:tab w:val="center" w:pos="4960"/>
          <w:tab w:val="right" w:pos="9921"/>
        </w:tabs>
        <w:spacing w:line="0" w:lineRule="atLeast"/>
        <w:ind w:left="6237" w:hanging="6237"/>
        <w:rPr>
          <w:rFonts w:ascii="PT Astra Serif" w:hAnsi="PT Astra Serif"/>
          <w:sz w:val="28"/>
          <w:szCs w:val="28"/>
        </w:rPr>
      </w:pPr>
    </w:p>
    <w:p w:rsidR="00065FC3" w:rsidRPr="003376DD" w:rsidRDefault="003376DD" w:rsidP="003376DD">
      <w:pPr>
        <w:tabs>
          <w:tab w:val="center" w:pos="4960"/>
          <w:tab w:val="right" w:pos="9921"/>
        </w:tabs>
        <w:spacing w:line="0" w:lineRule="atLeast"/>
        <w:ind w:left="6237" w:hanging="623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E216B7" w:rsidRPr="00065FC3" w:rsidRDefault="00E216B7" w:rsidP="00E216B7">
      <w:pPr>
        <w:tabs>
          <w:tab w:val="center" w:pos="4960"/>
          <w:tab w:val="right" w:pos="9921"/>
        </w:tabs>
        <w:jc w:val="center"/>
        <w:rPr>
          <w:rFonts w:ascii="PT Astra Serif" w:hAnsi="PT Astra Serif"/>
          <w:b/>
          <w:sz w:val="28"/>
          <w:szCs w:val="28"/>
        </w:rPr>
      </w:pPr>
      <w:r w:rsidRPr="00065FC3">
        <w:rPr>
          <w:rFonts w:ascii="PT Astra Serif" w:hAnsi="PT Astra Serif"/>
          <w:b/>
          <w:sz w:val="28"/>
          <w:szCs w:val="28"/>
        </w:rPr>
        <w:t>ПОРЯДОК</w:t>
      </w:r>
    </w:p>
    <w:p w:rsidR="00E216B7" w:rsidRPr="00065FC3" w:rsidRDefault="00E216B7" w:rsidP="00E216B7">
      <w:pPr>
        <w:pStyle w:val="a5"/>
        <w:tabs>
          <w:tab w:val="left" w:pos="10080"/>
        </w:tabs>
        <w:spacing w:before="0" w:beforeAutospacing="0" w:after="0" w:afterAutospacing="0" w:line="0" w:lineRule="atLeast"/>
        <w:jc w:val="center"/>
        <w:rPr>
          <w:rFonts w:ascii="PT Astra Serif" w:hAnsi="PT Astra Serif"/>
          <w:b/>
          <w:sz w:val="28"/>
          <w:szCs w:val="28"/>
        </w:rPr>
      </w:pPr>
      <w:r w:rsidRPr="00065FC3">
        <w:rPr>
          <w:rFonts w:ascii="PT Astra Serif" w:hAnsi="PT Astra Serif"/>
          <w:b/>
          <w:sz w:val="28"/>
          <w:szCs w:val="28"/>
        </w:rPr>
        <w:t xml:space="preserve">принятия решений о разработке муниципальных программ Шатровского </w:t>
      </w:r>
      <w:r w:rsidR="00E87F0F" w:rsidRPr="00065FC3">
        <w:rPr>
          <w:rFonts w:ascii="PT Astra Serif" w:hAnsi="PT Astra Serif"/>
          <w:b/>
          <w:sz w:val="28"/>
          <w:szCs w:val="28"/>
        </w:rPr>
        <w:t>муниципального округа</w:t>
      </w:r>
      <w:r w:rsidR="00065FC3">
        <w:rPr>
          <w:rFonts w:ascii="PT Astra Serif" w:hAnsi="PT Astra Serif"/>
          <w:b/>
          <w:sz w:val="28"/>
          <w:szCs w:val="28"/>
        </w:rPr>
        <w:t xml:space="preserve"> Курганской области</w:t>
      </w:r>
      <w:r w:rsidRPr="00065FC3">
        <w:rPr>
          <w:rFonts w:ascii="PT Astra Serif" w:hAnsi="PT Astra Serif"/>
          <w:b/>
          <w:sz w:val="28"/>
          <w:szCs w:val="28"/>
        </w:rPr>
        <w:t>, их формирования и реализации</w:t>
      </w:r>
    </w:p>
    <w:p w:rsidR="00E216B7" w:rsidRPr="00065FC3" w:rsidRDefault="00E216B7" w:rsidP="00E216B7">
      <w:pPr>
        <w:spacing w:line="0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216B7" w:rsidRPr="00065FC3" w:rsidRDefault="00E216B7" w:rsidP="00781434">
      <w:pPr>
        <w:spacing w:line="0" w:lineRule="atLeas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5FC3">
        <w:rPr>
          <w:rFonts w:ascii="PT Astra Serif" w:hAnsi="PT Astra Serif"/>
          <w:b/>
          <w:color w:val="000000"/>
          <w:sz w:val="28"/>
          <w:szCs w:val="28"/>
        </w:rPr>
        <w:t xml:space="preserve">Раздел </w:t>
      </w:r>
      <w:r w:rsidRPr="00065FC3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Pr="00065FC3">
        <w:rPr>
          <w:rFonts w:ascii="PT Astra Serif" w:hAnsi="PT Astra Serif"/>
          <w:b/>
          <w:color w:val="000000"/>
          <w:sz w:val="28"/>
          <w:szCs w:val="28"/>
        </w:rPr>
        <w:t>. Общие положения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1. Настоящий Порядок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принятия решений о разработке муниципальных программ Шатровского </w:t>
      </w:r>
      <w:r w:rsidR="00E87F0F" w:rsidRPr="00065FC3">
        <w:rPr>
          <w:rFonts w:ascii="PT Astra Serif" w:hAnsi="PT Astra Serif"/>
          <w:color w:val="000000"/>
          <w:sz w:val="28"/>
          <w:szCs w:val="28"/>
        </w:rPr>
        <w:t>муниципального округа</w:t>
      </w:r>
      <w:r w:rsidR="00065FC3">
        <w:rPr>
          <w:rFonts w:ascii="PT Astra Serif" w:hAnsi="PT Astra Serif"/>
          <w:color w:val="000000"/>
          <w:sz w:val="28"/>
          <w:szCs w:val="28"/>
        </w:rPr>
        <w:t xml:space="preserve"> Курганской области (далее -  Шатровского муниципального округа)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, их формирования и реализации </w:t>
      </w:r>
      <w:r w:rsidRPr="00065FC3">
        <w:rPr>
          <w:rFonts w:ascii="PT Astra Serif" w:hAnsi="PT Astra Serif"/>
          <w:sz w:val="28"/>
          <w:szCs w:val="28"/>
        </w:rPr>
        <w:t xml:space="preserve">определяет правила принятия решений о разработке муниципальных программ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065FC3">
        <w:rPr>
          <w:rFonts w:ascii="PT Astra Serif" w:hAnsi="PT Astra Serif"/>
          <w:sz w:val="28"/>
          <w:szCs w:val="28"/>
        </w:rPr>
        <w:t xml:space="preserve"> Курганской области </w:t>
      </w:r>
      <w:r w:rsidR="00065FC3" w:rsidRPr="00065FC3">
        <w:rPr>
          <w:rFonts w:ascii="PT Astra Serif" w:hAnsi="PT Astra Serif"/>
          <w:sz w:val="28"/>
          <w:szCs w:val="28"/>
        </w:rPr>
        <w:t>(</w:t>
      </w:r>
      <w:r w:rsidRPr="00065FC3">
        <w:rPr>
          <w:rFonts w:ascii="PT Astra Serif" w:hAnsi="PT Astra Serif"/>
          <w:sz w:val="28"/>
          <w:szCs w:val="28"/>
        </w:rPr>
        <w:t>далее - муниципальные программы), их формирования и реализации.</w:t>
      </w:r>
    </w:p>
    <w:p w:rsidR="00E216B7" w:rsidRPr="00065FC3" w:rsidRDefault="00E216B7" w:rsidP="00E216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5FC3">
        <w:rPr>
          <w:rFonts w:ascii="PT Astra Serif" w:hAnsi="PT Astra Serif" w:cs="Times New Roman"/>
          <w:sz w:val="28"/>
          <w:szCs w:val="28"/>
        </w:rPr>
        <w:t>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</w:t>
      </w:r>
      <w:r w:rsidR="00065DB0" w:rsidRPr="00065FC3">
        <w:rPr>
          <w:rFonts w:ascii="PT Astra Serif" w:hAnsi="PT Astra Serif" w:cs="Times New Roman"/>
          <w:sz w:val="28"/>
          <w:szCs w:val="28"/>
        </w:rPr>
        <w:t xml:space="preserve">ения, исполнителям и ресурсам, </w:t>
      </w:r>
      <w:r w:rsidRPr="00065FC3">
        <w:rPr>
          <w:rFonts w:ascii="PT Astra Serif" w:hAnsi="PT Astra Serif" w:cs="Times New Roman"/>
          <w:sz w:val="28"/>
          <w:szCs w:val="28"/>
        </w:rPr>
        <w:t xml:space="preserve">обеспечивающих наиболее эффективное достижение целей и решение задач социально-экономического развития Шатровского </w:t>
      </w:r>
      <w:r w:rsidR="00E87F0F" w:rsidRPr="00065FC3"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Pr="00065FC3">
        <w:rPr>
          <w:rFonts w:ascii="PT Astra Serif" w:hAnsi="PT Astra Serif" w:cs="Times New Roman"/>
          <w:sz w:val="28"/>
          <w:szCs w:val="28"/>
        </w:rPr>
        <w:t>.</w:t>
      </w:r>
    </w:p>
    <w:p w:rsidR="00E216B7" w:rsidRPr="00065FC3" w:rsidRDefault="00E216B7" w:rsidP="00E216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3. Муниципальная программа может включать в себя подпрограммы, содержащие, в том числе, мероприятия ведомственных целевых программ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и отдельные мероприятия органов местного самоуправления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>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4. Подпрограммы направлены на решение конкретных задач в рамках муниципальной программы.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5. Разработка и реализация муниципальной программы осуществляется отраслевым (функциональным) органом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BF3014">
        <w:rPr>
          <w:rFonts w:ascii="PT Astra Serif" w:hAnsi="PT Astra Serif"/>
          <w:sz w:val="28"/>
          <w:szCs w:val="28"/>
        </w:rPr>
        <w:t xml:space="preserve"> Курганской области (далее- Администрации Ш</w:t>
      </w:r>
      <w:r w:rsidR="00065FC3">
        <w:rPr>
          <w:rFonts w:ascii="PT Astra Serif" w:hAnsi="PT Astra Serif"/>
          <w:sz w:val="28"/>
          <w:szCs w:val="28"/>
        </w:rPr>
        <w:t>атровского муниципального округа)</w:t>
      </w:r>
      <w:r w:rsidRPr="00065FC3">
        <w:rPr>
          <w:rFonts w:ascii="PT Astra Serif" w:hAnsi="PT Astra Serif"/>
          <w:sz w:val="28"/>
          <w:szCs w:val="28"/>
        </w:rPr>
        <w:t xml:space="preserve">, структурным подразделением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, либо должностным лицом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, определенным Администрацией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в качестве ответственного исполнителя муниципальной программы (далее - ответственный исполнитель), совместно с соисполнителями муниципальной программы (далее - соисполнители).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lastRenderedPageBreak/>
        <w:t xml:space="preserve">6. Соисполнителями являются отраслевые (функциональные) органы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, структурные подразделения и должностные лица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>, а также по согласованию заинтересованные органы государственной власти Курганской области, их структурные подразделения, предприятия, организации и другие субъекты.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7. Сроки реализации муниципальной программы определяются непосредственно муниципальной программой.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8. По каждой муниципальной программе ежегодно проводится оценка эффективности ее реализации.</w:t>
      </w:r>
    </w:p>
    <w:p w:rsidR="00781434" w:rsidRPr="00065FC3" w:rsidRDefault="00781434" w:rsidP="00E216B7">
      <w:pPr>
        <w:spacing w:line="0" w:lineRule="atLeast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E216B7" w:rsidRPr="00065FC3" w:rsidRDefault="00E216B7" w:rsidP="00781434">
      <w:pPr>
        <w:spacing w:line="0" w:lineRule="atLeast"/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5FC3">
        <w:rPr>
          <w:rFonts w:ascii="PT Astra Serif" w:hAnsi="PT Astra Serif"/>
          <w:b/>
          <w:color w:val="000000"/>
          <w:sz w:val="28"/>
          <w:szCs w:val="28"/>
        </w:rPr>
        <w:t xml:space="preserve">Раздел </w:t>
      </w:r>
      <w:r w:rsidRPr="00065FC3">
        <w:rPr>
          <w:rFonts w:ascii="PT Astra Serif" w:hAnsi="PT Astra Serif"/>
          <w:b/>
          <w:color w:val="000000"/>
          <w:sz w:val="28"/>
          <w:szCs w:val="28"/>
          <w:lang w:val="en-US"/>
        </w:rPr>
        <w:t>II</w:t>
      </w:r>
      <w:r w:rsidRPr="00065FC3">
        <w:rPr>
          <w:rFonts w:ascii="PT Astra Serif" w:hAnsi="PT Astra Serif"/>
          <w:b/>
          <w:color w:val="000000"/>
          <w:sz w:val="28"/>
          <w:szCs w:val="28"/>
        </w:rPr>
        <w:t>. Порядок разработки муниципальной программы</w:t>
      </w:r>
    </w:p>
    <w:p w:rsidR="00E216B7" w:rsidRPr="00065FC3" w:rsidRDefault="00E216B7" w:rsidP="00E216B7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9. Разработка муниципальной программы осуществляется на основании перечня муниципальных программ, утверждаемого распоряжением Главы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 xml:space="preserve">муниципального </w:t>
      </w:r>
      <w:r w:rsidR="00781434" w:rsidRPr="00065FC3">
        <w:rPr>
          <w:rFonts w:ascii="PT Astra Serif" w:hAnsi="PT Astra Serif"/>
          <w:sz w:val="28"/>
          <w:szCs w:val="28"/>
        </w:rPr>
        <w:t>округа в</w:t>
      </w:r>
      <w:r w:rsidRPr="00065FC3">
        <w:rPr>
          <w:rFonts w:ascii="PT Astra Serif" w:hAnsi="PT Astra Serif"/>
          <w:sz w:val="28"/>
          <w:szCs w:val="28"/>
        </w:rPr>
        <w:t xml:space="preserve"> целях реализации стратегии социально-экономического развития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>.</w:t>
      </w:r>
    </w:p>
    <w:p w:rsidR="0039254B" w:rsidRPr="00065FC3" w:rsidRDefault="00E216B7" w:rsidP="003925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10. Проект перечня муниципальных программ формируется </w:t>
      </w:r>
      <w:r w:rsidR="00E87F0F" w:rsidRPr="00065FC3">
        <w:rPr>
          <w:rFonts w:ascii="PT Astra Serif" w:hAnsi="PT Astra Serif"/>
          <w:sz w:val="28"/>
          <w:szCs w:val="28"/>
        </w:rPr>
        <w:t>отделом экономического развития</w:t>
      </w:r>
      <w:r w:rsidRPr="00065FC3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</w:t>
      </w:r>
      <w:r w:rsidR="0039254B" w:rsidRPr="00065FC3">
        <w:rPr>
          <w:rFonts w:ascii="PT Astra Serif" w:hAnsi="PT Astra Serif"/>
          <w:sz w:val="28"/>
          <w:szCs w:val="28"/>
        </w:rPr>
        <w:t xml:space="preserve">на основании предложений отраслевых (функциональных) органов Администрации Шатровского муниципального округа, структурных подразделений Администрации Шатровского муниципального округа   по направлениям деятельности в письменной форме согласно приложению 1 к   </w:t>
      </w:r>
      <w:r w:rsidR="003F017D" w:rsidRPr="00065FC3">
        <w:rPr>
          <w:rFonts w:ascii="PT Astra Serif" w:hAnsi="PT Astra Serif"/>
          <w:sz w:val="28"/>
          <w:szCs w:val="28"/>
        </w:rPr>
        <w:t>настоящему Порядку</w:t>
      </w:r>
      <w:r w:rsidR="0039254B" w:rsidRPr="00065FC3">
        <w:rPr>
          <w:rFonts w:ascii="PT Astra Serif" w:hAnsi="PT Astra Serif"/>
          <w:sz w:val="28"/>
          <w:szCs w:val="28"/>
        </w:rPr>
        <w:t>.</w:t>
      </w:r>
    </w:p>
    <w:p w:rsidR="0039254B" w:rsidRPr="00065FC3" w:rsidRDefault="0039254B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11</w:t>
      </w:r>
      <w:r w:rsidR="00E216B7" w:rsidRPr="00065FC3">
        <w:rPr>
          <w:rFonts w:ascii="PT Astra Serif" w:hAnsi="PT Astra Serif"/>
          <w:sz w:val="28"/>
          <w:szCs w:val="28"/>
        </w:rPr>
        <w:t xml:space="preserve">. Внесение изменений в перечень муниципальных программ производится на основании предложений отраслевых (функциональных) органов Администрации Шатровского </w:t>
      </w:r>
      <w:r w:rsidR="00E87F0F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, структурных подразделений Администрации Шатровского </w:t>
      </w:r>
      <w:r w:rsidR="001F56C1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6E0360" w:rsidRPr="00065FC3">
        <w:rPr>
          <w:rFonts w:ascii="PT Astra Serif" w:hAnsi="PT Astra Serif"/>
          <w:sz w:val="28"/>
          <w:szCs w:val="28"/>
        </w:rPr>
        <w:t xml:space="preserve"> в письменной форме</w:t>
      </w:r>
      <w:r w:rsidR="00E216B7" w:rsidRPr="00065FC3">
        <w:rPr>
          <w:rFonts w:ascii="PT Astra Serif" w:hAnsi="PT Astra Serif"/>
          <w:sz w:val="28"/>
          <w:szCs w:val="28"/>
        </w:rPr>
        <w:t xml:space="preserve">, направляемых в </w:t>
      </w:r>
      <w:r w:rsidR="001F56C1" w:rsidRPr="00065FC3">
        <w:rPr>
          <w:rFonts w:ascii="PT Astra Serif" w:hAnsi="PT Astra Serif"/>
          <w:sz w:val="28"/>
          <w:szCs w:val="28"/>
        </w:rPr>
        <w:t>отдел экономического развития</w:t>
      </w:r>
      <w:r w:rsidR="00E216B7" w:rsidRPr="00065FC3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1F56C1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7614AD" w:rsidRPr="00065FC3">
        <w:rPr>
          <w:rFonts w:ascii="PT Astra Serif" w:hAnsi="PT Astra Serif"/>
          <w:sz w:val="28"/>
          <w:szCs w:val="28"/>
        </w:rPr>
        <w:t>.</w:t>
      </w:r>
      <w:r w:rsidR="00E216B7" w:rsidRPr="00065FC3">
        <w:rPr>
          <w:rFonts w:ascii="PT Astra Serif" w:hAnsi="PT Astra Serif"/>
          <w:sz w:val="28"/>
          <w:szCs w:val="28"/>
        </w:rPr>
        <w:t xml:space="preserve"> </w:t>
      </w:r>
    </w:p>
    <w:p w:rsidR="00E216B7" w:rsidRPr="00065FC3" w:rsidRDefault="006E0360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12</w:t>
      </w:r>
      <w:r w:rsidR="00E216B7" w:rsidRPr="00065FC3">
        <w:rPr>
          <w:rFonts w:ascii="PT Astra Serif" w:hAnsi="PT Astra Serif"/>
          <w:sz w:val="28"/>
          <w:szCs w:val="28"/>
        </w:rPr>
        <w:t>. Перечень муниципальных программ содержит: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1) наименования муниципальных программ;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2) наименов</w:t>
      </w:r>
      <w:r w:rsidR="006E0360" w:rsidRPr="00065FC3">
        <w:rPr>
          <w:rFonts w:ascii="PT Astra Serif" w:hAnsi="PT Astra Serif"/>
          <w:sz w:val="28"/>
          <w:szCs w:val="28"/>
        </w:rPr>
        <w:t>ания ответственных исполнителей;</w:t>
      </w:r>
    </w:p>
    <w:p w:rsidR="006E0360" w:rsidRPr="00065FC3" w:rsidRDefault="006E0360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3) сроки реализации муниципальных программ.</w:t>
      </w:r>
    </w:p>
    <w:p w:rsidR="00E216B7" w:rsidRPr="00065FC3" w:rsidRDefault="006E0360" w:rsidP="00E216B7">
      <w:pPr>
        <w:pStyle w:val="ConsTitle"/>
        <w:widowControl/>
        <w:ind w:right="0" w:firstLine="709"/>
        <w:jc w:val="both"/>
        <w:rPr>
          <w:rFonts w:ascii="PT Astra Serif" w:eastAsia="Calibri" w:hAnsi="PT Astra Serif" w:cs="Times New Roman"/>
          <w:b w:val="0"/>
          <w:sz w:val="28"/>
          <w:szCs w:val="28"/>
        </w:rPr>
      </w:pPr>
      <w:r w:rsidRPr="00065FC3">
        <w:rPr>
          <w:rFonts w:ascii="PT Astra Serif" w:hAnsi="PT Astra Serif" w:cs="Times New Roman"/>
          <w:b w:val="0"/>
          <w:sz w:val="28"/>
          <w:szCs w:val="28"/>
        </w:rPr>
        <w:t>13</w:t>
      </w:r>
      <w:r w:rsidR="00E216B7" w:rsidRPr="00065FC3">
        <w:rPr>
          <w:rFonts w:ascii="PT Astra Serif" w:hAnsi="PT Astra Serif" w:cs="Times New Roman"/>
          <w:b w:val="0"/>
          <w:sz w:val="28"/>
          <w:szCs w:val="28"/>
        </w:rPr>
        <w:t xml:space="preserve">. Ответственный исполнитель с учетом предложений соисполнителей разрабатывает проект муниципальной программы и в целях его общественного обсуждения обеспечивает размещение проекта муниципальной программы </w:t>
      </w:r>
      <w:r w:rsidR="00E216B7" w:rsidRPr="00065FC3">
        <w:rPr>
          <w:rFonts w:ascii="PT Astra Serif" w:eastAsia="Calibri" w:hAnsi="PT Astra Serif" w:cs="Times New Roman"/>
          <w:b w:val="0"/>
          <w:sz w:val="28"/>
          <w:szCs w:val="28"/>
        </w:rPr>
        <w:t xml:space="preserve">на официальном сайте Администрации </w:t>
      </w:r>
      <w:r w:rsidR="00E216B7" w:rsidRPr="00065FC3">
        <w:rPr>
          <w:rFonts w:ascii="PT Astra Serif" w:hAnsi="PT Astra Serif" w:cs="Times New Roman"/>
          <w:b w:val="0"/>
          <w:sz w:val="28"/>
          <w:szCs w:val="28"/>
        </w:rPr>
        <w:t>Шатровского</w:t>
      </w:r>
      <w:r w:rsidR="001F56C1" w:rsidRPr="00065FC3">
        <w:rPr>
          <w:rFonts w:ascii="PT Astra Serif" w:hAnsi="PT Astra Serif" w:cs="Times New Roman"/>
          <w:b w:val="0"/>
          <w:sz w:val="28"/>
          <w:szCs w:val="28"/>
        </w:rPr>
        <w:t xml:space="preserve"> муниципального округа</w:t>
      </w:r>
      <w:r w:rsidR="00E216B7" w:rsidRPr="00065FC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216B7" w:rsidRPr="00065FC3">
        <w:rPr>
          <w:rFonts w:ascii="PT Astra Serif" w:eastAsia="Calibri" w:hAnsi="PT Astra Serif" w:cs="Times New Roman"/>
          <w:b w:val="0"/>
          <w:sz w:val="28"/>
          <w:szCs w:val="28"/>
        </w:rPr>
        <w:t xml:space="preserve"> (далее – официальный сайт), а также на общедоступном информационном ресурсе стратегического планирования в информационно-телекоммуникационной сети «Интернет»,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216B7" w:rsidRPr="00065FC3" w:rsidRDefault="006E0360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65FC3">
        <w:rPr>
          <w:rFonts w:ascii="PT Astra Serif" w:hAnsi="PT Astra Serif" w:cs="Times New Roman"/>
          <w:sz w:val="28"/>
          <w:szCs w:val="28"/>
        </w:rPr>
        <w:t>14</w:t>
      </w:r>
      <w:r w:rsidR="00E216B7" w:rsidRPr="00065FC3">
        <w:rPr>
          <w:rFonts w:ascii="PT Astra Serif" w:hAnsi="PT Astra Serif" w:cs="Times New Roman"/>
          <w:sz w:val="28"/>
          <w:szCs w:val="28"/>
        </w:rPr>
        <w:t xml:space="preserve">. </w:t>
      </w:r>
      <w:r w:rsidR="00E216B7" w:rsidRPr="00065FC3">
        <w:rPr>
          <w:rFonts w:ascii="PT Astra Serif" w:eastAsia="Calibri" w:hAnsi="PT Astra Serif" w:cs="Times New Roman"/>
          <w:sz w:val="28"/>
          <w:szCs w:val="28"/>
        </w:rPr>
        <w:t>На официальном сайте размещается следующая информация:</w:t>
      </w:r>
    </w:p>
    <w:p w:rsidR="00E216B7" w:rsidRPr="00065FC3" w:rsidRDefault="00E216B7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65FC3">
        <w:rPr>
          <w:rFonts w:ascii="PT Astra Serif" w:eastAsia="Calibri" w:hAnsi="PT Astra Serif" w:cs="Times New Roman"/>
          <w:sz w:val="28"/>
          <w:szCs w:val="28"/>
        </w:rPr>
        <w:t>- текст проекта муниципальной программы;</w:t>
      </w:r>
    </w:p>
    <w:p w:rsidR="00E216B7" w:rsidRPr="00065FC3" w:rsidRDefault="00E216B7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65FC3">
        <w:rPr>
          <w:rFonts w:ascii="PT Astra Serif" w:eastAsia="Calibri" w:hAnsi="PT Astra Serif" w:cs="Times New Roman"/>
          <w:sz w:val="28"/>
          <w:szCs w:val="28"/>
        </w:rPr>
        <w:t>- пояснительная записка к проекту муниципальной программы;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65FC3">
        <w:rPr>
          <w:rFonts w:ascii="PT Astra Serif" w:eastAsia="Calibri" w:hAnsi="PT Astra Serif"/>
          <w:sz w:val="28"/>
          <w:szCs w:val="28"/>
        </w:rPr>
        <w:t>- информация о сроке и способах представления предложений и замечаний к проекту муниципальной программы.</w:t>
      </w:r>
    </w:p>
    <w:p w:rsidR="00E216B7" w:rsidRPr="00065FC3" w:rsidRDefault="006E0360" w:rsidP="00E216B7">
      <w:pPr>
        <w:pStyle w:val="ConsTitle"/>
        <w:widowControl/>
        <w:ind w:right="0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065FC3">
        <w:rPr>
          <w:rFonts w:ascii="PT Astra Serif" w:hAnsi="PT Astra Serif" w:cs="Times New Roman"/>
          <w:b w:val="0"/>
          <w:sz w:val="28"/>
          <w:szCs w:val="28"/>
        </w:rPr>
        <w:lastRenderedPageBreak/>
        <w:t>15</w:t>
      </w:r>
      <w:r w:rsidR="00E216B7" w:rsidRPr="00065FC3">
        <w:rPr>
          <w:rFonts w:ascii="PT Astra Serif" w:hAnsi="PT Astra Serif" w:cs="Times New Roman"/>
          <w:b w:val="0"/>
          <w:sz w:val="28"/>
          <w:szCs w:val="28"/>
        </w:rPr>
        <w:t>. Срок общественного обсуждения проекта муниципальной программы должен составлять не менее десяти дней со дня размещения проекта муниципальной программы на официальном сайте.</w:t>
      </w:r>
    </w:p>
    <w:p w:rsidR="00E216B7" w:rsidRPr="00065FC3" w:rsidRDefault="006E0360" w:rsidP="00E216B7">
      <w:pPr>
        <w:pStyle w:val="ConsPlusNormal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65FC3">
        <w:rPr>
          <w:rFonts w:ascii="PT Astra Serif" w:hAnsi="PT Astra Serif" w:cs="Times New Roman"/>
          <w:sz w:val="28"/>
          <w:szCs w:val="28"/>
        </w:rPr>
        <w:t>16</w:t>
      </w:r>
      <w:r w:rsidR="00E216B7" w:rsidRPr="00065FC3">
        <w:rPr>
          <w:rFonts w:ascii="PT Astra Serif" w:hAnsi="PT Astra Serif" w:cs="Times New Roman"/>
          <w:sz w:val="28"/>
          <w:szCs w:val="28"/>
        </w:rPr>
        <w:t xml:space="preserve">. Ответственный исполнитель рассматривает все предложения и замечания, поступившие в установленный срок в ходе общественного обсуждения проекта муниципальной программы, а также обеспечивает размещение на официальном сайте сводки таких предложений и замечаний с указанием своей позиции в срок не более десяти дней со дня окончания </w:t>
      </w:r>
      <w:r w:rsidR="00E216B7" w:rsidRPr="00065FC3">
        <w:rPr>
          <w:rFonts w:ascii="PT Astra Serif" w:eastAsia="Calibri" w:hAnsi="PT Astra Serif" w:cs="Times New Roman"/>
          <w:sz w:val="28"/>
          <w:szCs w:val="28"/>
        </w:rPr>
        <w:t>срока представления предложений и замечаний к проекту муниципальной программы.</w:t>
      </w:r>
    </w:p>
    <w:p w:rsidR="00E216B7" w:rsidRPr="00065FC3" w:rsidRDefault="006E0360" w:rsidP="00E216B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065FC3">
        <w:rPr>
          <w:rFonts w:ascii="PT Astra Serif" w:eastAsia="Calibri" w:hAnsi="PT Astra Serif" w:cs="Times New Roman"/>
          <w:sz w:val="28"/>
          <w:szCs w:val="28"/>
        </w:rPr>
        <w:tab/>
        <w:t>17</w:t>
      </w:r>
      <w:r w:rsidR="00E216B7" w:rsidRPr="00065FC3">
        <w:rPr>
          <w:rFonts w:ascii="PT Astra Serif" w:eastAsia="Calibri" w:hAnsi="PT Astra Serif" w:cs="Times New Roman"/>
          <w:sz w:val="28"/>
          <w:szCs w:val="28"/>
        </w:rPr>
        <w:t xml:space="preserve">. О поступивших предложениях и замечаниях к проекту муниципальной программы указывается в пояснительной записке к проекту муниципальной программы. </w:t>
      </w:r>
    </w:p>
    <w:p w:rsidR="00E216B7" w:rsidRPr="00065FC3" w:rsidRDefault="006E0360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18</w:t>
      </w:r>
      <w:r w:rsidR="00E216B7" w:rsidRPr="00065FC3">
        <w:rPr>
          <w:rFonts w:ascii="PT Astra Serif" w:hAnsi="PT Astra Serif"/>
          <w:sz w:val="28"/>
          <w:szCs w:val="28"/>
        </w:rPr>
        <w:t>. Ответственный исполнитель в срок не более десяти дней обеспечивает согласование проекта муниципаль</w:t>
      </w:r>
      <w:r w:rsidR="0095247C" w:rsidRPr="00065FC3">
        <w:rPr>
          <w:rFonts w:ascii="PT Astra Serif" w:hAnsi="PT Astra Serif"/>
          <w:sz w:val="28"/>
          <w:szCs w:val="28"/>
        </w:rPr>
        <w:t xml:space="preserve">ной программы с соисполнителями, </w:t>
      </w:r>
      <w:r w:rsidR="00E216B7" w:rsidRPr="00065FC3">
        <w:rPr>
          <w:rFonts w:ascii="PT Astra Serif" w:hAnsi="PT Astra Serif"/>
          <w:sz w:val="28"/>
          <w:szCs w:val="28"/>
        </w:rPr>
        <w:t xml:space="preserve">Финансовым отделом Администрации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95247C" w:rsidRPr="00065FC3">
        <w:rPr>
          <w:rFonts w:ascii="PT Astra Serif" w:hAnsi="PT Astra Serif"/>
          <w:sz w:val="28"/>
          <w:szCs w:val="28"/>
        </w:rPr>
        <w:t>, отделом экономического развития Администрации Шатровского 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и представляет проект муниципальной программы одновременно с проектом постановления Администрации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об ее утверждении Главе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. </w:t>
      </w:r>
    </w:p>
    <w:p w:rsidR="00E216B7" w:rsidRPr="00065FC3" w:rsidRDefault="006E0360" w:rsidP="00E216B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19</w:t>
      </w:r>
      <w:r w:rsidR="00E216B7" w:rsidRPr="00065FC3">
        <w:rPr>
          <w:rFonts w:ascii="PT Astra Serif" w:hAnsi="PT Astra Serif"/>
          <w:sz w:val="28"/>
          <w:szCs w:val="28"/>
        </w:rPr>
        <w:t xml:space="preserve">. При наличии замечаний согласующих органов (должностных лиц), Главы Шатровского </w:t>
      </w:r>
      <w:r w:rsidR="00814BAC" w:rsidRPr="00065FC3">
        <w:rPr>
          <w:rFonts w:ascii="PT Astra Serif" w:hAnsi="PT Astra Serif"/>
          <w:sz w:val="28"/>
          <w:szCs w:val="28"/>
        </w:rPr>
        <w:t xml:space="preserve">муниципального округа </w:t>
      </w:r>
      <w:r w:rsidR="00E216B7" w:rsidRPr="00065FC3">
        <w:rPr>
          <w:rFonts w:ascii="PT Astra Serif" w:hAnsi="PT Astra Serif"/>
          <w:sz w:val="28"/>
          <w:szCs w:val="28"/>
        </w:rPr>
        <w:t>к проекту муниципальной программы ответственный исполнитель обеспечивает его доработку в срок не более десяти</w:t>
      </w:r>
      <w:r w:rsidR="00E216B7" w:rsidRPr="00065FC3">
        <w:rPr>
          <w:rFonts w:ascii="PT Astra Serif" w:hAnsi="PT Astra Serif"/>
          <w:i/>
          <w:sz w:val="28"/>
          <w:szCs w:val="28"/>
        </w:rPr>
        <w:t xml:space="preserve"> </w:t>
      </w:r>
      <w:r w:rsidR="00E216B7" w:rsidRPr="00065FC3">
        <w:rPr>
          <w:rFonts w:ascii="PT Astra Serif" w:hAnsi="PT Astra Serif"/>
          <w:sz w:val="28"/>
          <w:szCs w:val="28"/>
        </w:rPr>
        <w:t>дней.</w:t>
      </w:r>
    </w:p>
    <w:p w:rsidR="00E216B7" w:rsidRPr="00065FC3" w:rsidRDefault="006E0360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eastAsia="Calibri" w:hAnsi="PT Astra Serif"/>
          <w:sz w:val="28"/>
          <w:szCs w:val="28"/>
        </w:rPr>
        <w:t>20</w:t>
      </w:r>
      <w:r w:rsidR="00E216B7" w:rsidRPr="00065FC3">
        <w:rPr>
          <w:rFonts w:ascii="PT Astra Serif" w:eastAsia="Calibri" w:hAnsi="PT Astra Serif"/>
          <w:sz w:val="28"/>
          <w:szCs w:val="28"/>
        </w:rPr>
        <w:t xml:space="preserve">. </w:t>
      </w:r>
      <w:r w:rsidR="00E216B7" w:rsidRPr="00065FC3">
        <w:rPr>
          <w:rFonts w:ascii="PT Astra Serif" w:hAnsi="PT Astra Serif"/>
          <w:sz w:val="28"/>
          <w:szCs w:val="28"/>
        </w:rPr>
        <w:t xml:space="preserve">При отсутствии замечаний Главы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проект муниципальной программы в течение трех дней утверждается постановлением Администрации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>.</w:t>
      </w:r>
    </w:p>
    <w:p w:rsidR="00E216B7" w:rsidRPr="00065FC3" w:rsidRDefault="006E0360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21</w:t>
      </w:r>
      <w:r w:rsidR="00E216B7" w:rsidRPr="00065FC3">
        <w:rPr>
          <w:rFonts w:ascii="PT Astra Serif" w:hAnsi="PT Astra Serif"/>
          <w:sz w:val="28"/>
          <w:szCs w:val="28"/>
        </w:rPr>
        <w:t xml:space="preserve">. Муниципальные программы, предлагаемые к финансированию, начиная с очередного финансового года, должны быть утверждены не позднее одного месяца до дня внесения в </w:t>
      </w:r>
      <w:r w:rsidR="00FF25C0" w:rsidRPr="00065FC3">
        <w:rPr>
          <w:rFonts w:ascii="PT Astra Serif" w:hAnsi="PT Astra Serif"/>
          <w:sz w:val="28"/>
          <w:szCs w:val="28"/>
        </w:rPr>
        <w:t>Думу Шатровск</w:t>
      </w:r>
      <w:r w:rsidR="00781434" w:rsidRPr="00065FC3">
        <w:rPr>
          <w:rFonts w:ascii="PT Astra Serif" w:hAnsi="PT Astra Serif"/>
          <w:sz w:val="28"/>
          <w:szCs w:val="28"/>
        </w:rPr>
        <w:t>ого муниципального округа Курга</w:t>
      </w:r>
      <w:r w:rsidR="00FF25C0" w:rsidRPr="00065FC3">
        <w:rPr>
          <w:rFonts w:ascii="PT Astra Serif" w:hAnsi="PT Astra Serif"/>
          <w:sz w:val="28"/>
          <w:szCs w:val="28"/>
        </w:rPr>
        <w:t>н</w:t>
      </w:r>
      <w:r w:rsidR="00781434" w:rsidRPr="00065FC3">
        <w:rPr>
          <w:rFonts w:ascii="PT Astra Serif" w:hAnsi="PT Astra Serif"/>
          <w:sz w:val="28"/>
          <w:szCs w:val="28"/>
        </w:rPr>
        <w:t>с</w:t>
      </w:r>
      <w:r w:rsidR="00FF25C0" w:rsidRPr="00065FC3">
        <w:rPr>
          <w:rFonts w:ascii="PT Astra Serif" w:hAnsi="PT Astra Serif"/>
          <w:sz w:val="28"/>
          <w:szCs w:val="28"/>
        </w:rPr>
        <w:t xml:space="preserve">кой </w:t>
      </w:r>
      <w:proofErr w:type="gramStart"/>
      <w:r w:rsidR="00FF25C0" w:rsidRPr="00065FC3">
        <w:rPr>
          <w:rFonts w:ascii="PT Astra Serif" w:hAnsi="PT Astra Serif"/>
          <w:sz w:val="28"/>
          <w:szCs w:val="28"/>
        </w:rPr>
        <w:t xml:space="preserve">области </w:t>
      </w:r>
      <w:r w:rsidR="00814BAC" w:rsidRPr="00065FC3">
        <w:rPr>
          <w:rFonts w:ascii="PT Astra Serif" w:hAnsi="PT Astra Serif"/>
          <w:sz w:val="28"/>
          <w:szCs w:val="28"/>
        </w:rPr>
        <w:t xml:space="preserve"> </w:t>
      </w:r>
      <w:r w:rsidRPr="00065FC3">
        <w:rPr>
          <w:rFonts w:ascii="PT Astra Serif" w:hAnsi="PT Astra Serif"/>
          <w:sz w:val="28"/>
          <w:szCs w:val="28"/>
        </w:rPr>
        <w:t>проекта</w:t>
      </w:r>
      <w:proofErr w:type="gramEnd"/>
      <w:r w:rsidR="00E216B7" w:rsidRPr="00065FC3">
        <w:rPr>
          <w:rFonts w:ascii="PT Astra Serif" w:hAnsi="PT Astra Serif"/>
          <w:sz w:val="28"/>
          <w:szCs w:val="28"/>
        </w:rPr>
        <w:t xml:space="preserve"> бюджета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 на очередной финансовый год (и плановый период, в случае если бюджет муниципального образования принимается на </w:t>
      </w:r>
      <w:r w:rsidRPr="00065FC3">
        <w:rPr>
          <w:rFonts w:ascii="PT Astra Serif" w:hAnsi="PT Astra Serif"/>
          <w:sz w:val="28"/>
          <w:szCs w:val="28"/>
        </w:rPr>
        <w:t>текущий год и плановый период)</w:t>
      </w:r>
      <w:r w:rsidR="00E216B7" w:rsidRPr="00065FC3">
        <w:rPr>
          <w:rFonts w:ascii="PT Astra Serif" w:hAnsi="PT Astra Serif"/>
          <w:sz w:val="28"/>
          <w:szCs w:val="28"/>
        </w:rPr>
        <w:t>.</w:t>
      </w:r>
    </w:p>
    <w:p w:rsidR="00E216B7" w:rsidRPr="00065FC3" w:rsidRDefault="00BE5D35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Финансовый отдел Администрации Шатровского муниципального округа незамедлительно направляет ответственным исполнителям, соисполнителям муниципальных программ р</w:t>
      </w:r>
      <w:r w:rsidR="00E216B7" w:rsidRPr="00065FC3">
        <w:rPr>
          <w:rFonts w:ascii="PT Astra Serif" w:hAnsi="PT Astra Serif"/>
          <w:sz w:val="28"/>
          <w:szCs w:val="28"/>
        </w:rPr>
        <w:t xml:space="preserve">аспоряжение Главы Администрации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«О внесении проекта бюджета Шатровского </w:t>
      </w:r>
      <w:r w:rsidR="00814BAC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на рассмотрение </w:t>
      </w:r>
      <w:r w:rsidR="00FF25C0" w:rsidRPr="00065FC3">
        <w:rPr>
          <w:rFonts w:ascii="PT Astra Serif" w:hAnsi="PT Astra Serif"/>
          <w:sz w:val="28"/>
          <w:szCs w:val="28"/>
        </w:rPr>
        <w:t>Думы Шатровского муниципального округа Курганской области</w:t>
      </w:r>
      <w:r w:rsidR="00E216B7" w:rsidRPr="00065FC3">
        <w:rPr>
          <w:rFonts w:ascii="PT Astra Serif" w:hAnsi="PT Astra Serif"/>
          <w:sz w:val="28"/>
          <w:szCs w:val="28"/>
        </w:rPr>
        <w:t>».</w:t>
      </w:r>
    </w:p>
    <w:p w:rsidR="00E216B7" w:rsidRPr="00065FC3" w:rsidRDefault="00BE5D35" w:rsidP="00E216B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22</w:t>
      </w:r>
      <w:r w:rsidR="00E216B7" w:rsidRPr="00065FC3">
        <w:rPr>
          <w:rFonts w:ascii="PT Astra Serif" w:hAnsi="PT Astra Serif"/>
          <w:sz w:val="28"/>
          <w:szCs w:val="28"/>
        </w:rPr>
        <w:t xml:space="preserve">. Ответственный исполнитель обеспечивает размещение муниципальной программы на официальном сайте не позднее десяти дней со дня ее утверждения </w:t>
      </w:r>
      <w:r w:rsidR="00E216B7" w:rsidRPr="00065FC3">
        <w:rPr>
          <w:rFonts w:ascii="PT Astra Serif" w:eastAsia="Calibri" w:hAnsi="PT Astra Serif"/>
          <w:sz w:val="28"/>
          <w:szCs w:val="28"/>
        </w:rPr>
        <w:t xml:space="preserve">с учетом требований законодательства Российской Федерации о государственной, коммерческой, служебной и иной охраняемой законом тайне,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E216B7" w:rsidRPr="00065FC3">
        <w:rPr>
          <w:rFonts w:ascii="PT Astra Serif" w:hAnsi="PT Astra Serif"/>
          <w:sz w:val="28"/>
          <w:szCs w:val="28"/>
        </w:rPr>
        <w:t xml:space="preserve">Шатровского </w:t>
      </w:r>
      <w:r w:rsidR="003D622A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eastAsia="Calibri" w:hAnsi="PT Astra Serif"/>
          <w:sz w:val="28"/>
          <w:szCs w:val="28"/>
        </w:rPr>
        <w:t>, в Министерство экономического развития Российской Федерации в соответствии с законодательством Российской Федерации.</w:t>
      </w:r>
    </w:p>
    <w:p w:rsidR="00E216B7" w:rsidRPr="00065FC3" w:rsidRDefault="00BE5D35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lastRenderedPageBreak/>
        <w:t>23</w:t>
      </w:r>
      <w:r w:rsidR="00E216B7" w:rsidRPr="00065FC3">
        <w:rPr>
          <w:rFonts w:ascii="PT Astra Serif" w:hAnsi="PT Astra Serif"/>
          <w:sz w:val="28"/>
          <w:szCs w:val="28"/>
        </w:rPr>
        <w:t>. Муниципальные программы подлежат приведению в соответствие с решением о местном бюджете не позднее трех месяцев со дня вступления его в силу.</w:t>
      </w:r>
    </w:p>
    <w:p w:rsidR="00E216B7" w:rsidRPr="00065FC3" w:rsidRDefault="00BE5D35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eastAsia="Calibri" w:hAnsi="PT Astra Serif"/>
          <w:sz w:val="28"/>
          <w:szCs w:val="28"/>
        </w:rPr>
        <w:t>24</w:t>
      </w:r>
      <w:r w:rsidR="00E216B7" w:rsidRPr="00065FC3">
        <w:rPr>
          <w:rFonts w:ascii="PT Astra Serif" w:eastAsia="Calibri" w:hAnsi="PT Astra Serif"/>
          <w:sz w:val="28"/>
          <w:szCs w:val="28"/>
        </w:rPr>
        <w:t>. Корректировка муниципальной программы осуществляется в порядке, предусмотренном настоящим разделом для ее разработки, за исключе</w:t>
      </w:r>
      <w:r w:rsidRPr="00065FC3">
        <w:rPr>
          <w:rFonts w:ascii="PT Astra Serif" w:eastAsia="Calibri" w:hAnsi="PT Astra Serif"/>
          <w:sz w:val="28"/>
          <w:szCs w:val="28"/>
        </w:rPr>
        <w:t>нием предусмотренного пунктом 21</w:t>
      </w:r>
      <w:r w:rsidR="00E216B7" w:rsidRPr="00065FC3">
        <w:rPr>
          <w:rFonts w:ascii="PT Astra Serif" w:eastAsia="Calibri" w:hAnsi="PT Astra Serif"/>
          <w:sz w:val="28"/>
          <w:szCs w:val="28"/>
        </w:rPr>
        <w:t xml:space="preserve"> настоящего Порядка срока утверждения муниципальной программы, путем внесения соответствующих изменений в постановление Администрации </w:t>
      </w:r>
      <w:r w:rsidR="00E216B7" w:rsidRPr="00065FC3">
        <w:rPr>
          <w:rFonts w:ascii="PT Astra Serif" w:hAnsi="PT Astra Serif"/>
          <w:sz w:val="28"/>
          <w:szCs w:val="28"/>
        </w:rPr>
        <w:t xml:space="preserve">Шатровского </w:t>
      </w:r>
      <w:r w:rsidR="003D622A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</w:t>
      </w:r>
      <w:r w:rsidR="00E216B7" w:rsidRPr="00065FC3">
        <w:rPr>
          <w:rFonts w:ascii="PT Astra Serif" w:eastAsia="Calibri" w:hAnsi="PT Astra Serif"/>
          <w:sz w:val="28"/>
          <w:szCs w:val="28"/>
        </w:rPr>
        <w:t>об ее утверждении.</w:t>
      </w:r>
    </w:p>
    <w:p w:rsidR="00E216B7" w:rsidRPr="00065FC3" w:rsidRDefault="00E216B7" w:rsidP="00781434">
      <w:pPr>
        <w:rPr>
          <w:rFonts w:ascii="PT Astra Serif" w:hAnsi="PT Astra Serif"/>
          <w:b/>
          <w:color w:val="000000"/>
          <w:sz w:val="28"/>
          <w:szCs w:val="28"/>
        </w:rPr>
      </w:pPr>
    </w:p>
    <w:p w:rsidR="00E216B7" w:rsidRPr="00065FC3" w:rsidRDefault="00E216B7" w:rsidP="00781434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065FC3">
        <w:rPr>
          <w:rFonts w:ascii="PT Astra Serif" w:hAnsi="PT Astra Serif"/>
          <w:b/>
          <w:color w:val="000000"/>
          <w:sz w:val="28"/>
          <w:szCs w:val="28"/>
        </w:rPr>
        <w:t xml:space="preserve">Раздел </w:t>
      </w:r>
      <w:r w:rsidRPr="00065FC3">
        <w:rPr>
          <w:rFonts w:ascii="PT Astra Serif" w:hAnsi="PT Astra Serif"/>
          <w:b/>
          <w:color w:val="000000"/>
          <w:sz w:val="28"/>
          <w:szCs w:val="28"/>
          <w:lang w:val="en-US"/>
        </w:rPr>
        <w:t>III</w:t>
      </w:r>
      <w:r w:rsidRPr="00065FC3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Pr="00065FC3">
        <w:rPr>
          <w:rFonts w:ascii="PT Astra Serif" w:hAnsi="PT Astra Serif"/>
          <w:b/>
          <w:sz w:val="28"/>
          <w:szCs w:val="28"/>
        </w:rPr>
        <w:t>Требования к содержанию муниципальной программы</w:t>
      </w:r>
    </w:p>
    <w:p w:rsidR="00E216B7" w:rsidRPr="00065FC3" w:rsidRDefault="0035394C" w:rsidP="00E216B7">
      <w:pPr>
        <w:pStyle w:val="ConsPlusNormal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065FC3">
        <w:rPr>
          <w:rFonts w:ascii="PT Astra Serif" w:hAnsi="PT Astra Serif" w:cs="Times New Roman"/>
          <w:sz w:val="28"/>
          <w:szCs w:val="28"/>
        </w:rPr>
        <w:t>25</w:t>
      </w:r>
      <w:r w:rsidR="00E216B7" w:rsidRPr="00065FC3">
        <w:rPr>
          <w:rFonts w:ascii="PT Astra Serif" w:hAnsi="PT Astra Serif" w:cs="Times New Roman"/>
          <w:sz w:val="28"/>
          <w:szCs w:val="28"/>
        </w:rPr>
        <w:t xml:space="preserve">. Муниципальные программы разрабатываются для достижения приоритетов и целей социально-экономического развития Шатровского </w:t>
      </w:r>
      <w:r w:rsidR="003D622A" w:rsidRPr="00065FC3">
        <w:rPr>
          <w:rFonts w:ascii="PT Astra Serif" w:hAnsi="PT Astra Serif" w:cs="Times New Roman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 w:cs="Times New Roman"/>
          <w:sz w:val="28"/>
          <w:szCs w:val="28"/>
        </w:rPr>
        <w:t xml:space="preserve">, определенных в стратегии социально-экономического развития Шатровского </w:t>
      </w:r>
      <w:r w:rsidR="003D622A" w:rsidRPr="00065FC3">
        <w:rPr>
          <w:rFonts w:ascii="PT Astra Serif" w:hAnsi="PT Astra Serif" w:cs="Times New Roman"/>
          <w:sz w:val="28"/>
          <w:szCs w:val="28"/>
        </w:rPr>
        <w:t xml:space="preserve">муниципального </w:t>
      </w:r>
      <w:r w:rsidRPr="00065FC3">
        <w:rPr>
          <w:rFonts w:ascii="PT Astra Serif" w:hAnsi="PT Astra Serif" w:cs="Times New Roman"/>
          <w:sz w:val="28"/>
          <w:szCs w:val="28"/>
        </w:rPr>
        <w:t>округа на</w:t>
      </w:r>
      <w:r w:rsidR="00E216B7" w:rsidRPr="00065FC3">
        <w:rPr>
          <w:rFonts w:ascii="PT Astra Serif" w:hAnsi="PT Astra Serif" w:cs="Times New Roman"/>
          <w:sz w:val="28"/>
          <w:szCs w:val="28"/>
        </w:rPr>
        <w:t xml:space="preserve"> соответствующий период. 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Значения целевых показателей (индикаторов) муниципальной программы должны формироваться с учетом параметров прогноза социально-экономического развития Шатровского </w:t>
      </w:r>
      <w:r w:rsidR="00503EAD" w:rsidRPr="00065FC3">
        <w:rPr>
          <w:rFonts w:ascii="PT Astra Serif" w:hAnsi="PT Astra Serif"/>
          <w:sz w:val="28"/>
          <w:szCs w:val="28"/>
        </w:rPr>
        <w:t xml:space="preserve">муниципального </w:t>
      </w:r>
      <w:r w:rsidR="00781434" w:rsidRPr="00065FC3">
        <w:rPr>
          <w:rFonts w:ascii="PT Astra Serif" w:hAnsi="PT Astra Serif"/>
          <w:sz w:val="28"/>
          <w:szCs w:val="28"/>
        </w:rPr>
        <w:t>округа на</w:t>
      </w:r>
      <w:r w:rsidRPr="00065FC3">
        <w:rPr>
          <w:rFonts w:ascii="PT Astra Serif" w:hAnsi="PT Astra Serif"/>
          <w:sz w:val="28"/>
          <w:szCs w:val="28"/>
        </w:rPr>
        <w:t xml:space="preserve"> среднесрочный период.</w:t>
      </w:r>
    </w:p>
    <w:p w:rsidR="00E216B7" w:rsidRPr="00065FC3" w:rsidRDefault="0035394C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26</w:t>
      </w:r>
      <w:r w:rsidR="00E216B7" w:rsidRPr="00065FC3">
        <w:rPr>
          <w:rFonts w:ascii="PT Astra Serif" w:hAnsi="PT Astra Serif"/>
          <w:sz w:val="28"/>
          <w:szCs w:val="28"/>
        </w:rPr>
        <w:t>. Разработка муниципальных программ осуществляется с учетом приоритетов и мероприятий государственных программ Российской Федерации, Курганской области.</w:t>
      </w:r>
    </w:p>
    <w:p w:rsidR="00E216B7" w:rsidRPr="00065FC3" w:rsidRDefault="0035394C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27</w:t>
      </w:r>
      <w:r w:rsidR="00E216B7" w:rsidRPr="00065FC3">
        <w:rPr>
          <w:rFonts w:ascii="PT Astra Serif" w:hAnsi="PT Astra Serif"/>
          <w:sz w:val="28"/>
          <w:szCs w:val="28"/>
        </w:rPr>
        <w:t>. Муниципальная программа состоит из следующих разделов:</w:t>
      </w:r>
    </w:p>
    <w:p w:rsidR="00E216B7" w:rsidRPr="00065FC3" w:rsidRDefault="00E216B7" w:rsidP="00E216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1) паспорт муниципальной программы по форме согласно приложению</w:t>
      </w:r>
      <w:r w:rsidR="0035394C" w:rsidRPr="00065FC3">
        <w:rPr>
          <w:rFonts w:ascii="PT Astra Serif" w:hAnsi="PT Astra Serif"/>
          <w:sz w:val="28"/>
          <w:szCs w:val="28"/>
        </w:rPr>
        <w:t xml:space="preserve"> 2</w:t>
      </w:r>
      <w:r w:rsidRPr="00065FC3">
        <w:rPr>
          <w:rFonts w:ascii="PT Astra Serif" w:hAnsi="PT Astra Serif"/>
          <w:sz w:val="28"/>
          <w:szCs w:val="28"/>
        </w:rPr>
        <w:t xml:space="preserve"> к настоящему Порядку;</w:t>
      </w:r>
    </w:p>
    <w:p w:rsidR="00E216B7" w:rsidRPr="00065FC3" w:rsidRDefault="00E216B7" w:rsidP="00E216B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2) характеристика текущего состояния соответствующей сферы социально-экономического развития Шатровского </w:t>
      </w:r>
      <w:r w:rsidR="00503EAD" w:rsidRPr="00065FC3">
        <w:rPr>
          <w:rFonts w:ascii="PT Astra Serif" w:hAnsi="PT Astra Serif"/>
          <w:sz w:val="28"/>
          <w:szCs w:val="28"/>
        </w:rPr>
        <w:t xml:space="preserve">муниципального </w:t>
      </w:r>
      <w:r w:rsidR="0035394C" w:rsidRPr="00065FC3">
        <w:rPr>
          <w:rFonts w:ascii="PT Astra Serif" w:hAnsi="PT Astra Serif"/>
          <w:sz w:val="28"/>
          <w:szCs w:val="28"/>
        </w:rPr>
        <w:t>округа (</w:t>
      </w:r>
      <w:r w:rsidRPr="00065FC3">
        <w:rPr>
          <w:rFonts w:ascii="PT Astra Serif" w:hAnsi="PT Astra Serif"/>
          <w:sz w:val="28"/>
          <w:szCs w:val="28"/>
        </w:rPr>
        <w:t>с указанием проблем);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3) приоритеты и цели государственной политики в соответствующей сфере социально-экономического развития (раздел должен содержать, в том числе, сведения о соответствующих целях и задачах государственной программы Российской Федерации, Курганской области</w:t>
      </w:r>
      <w:r w:rsidRPr="00065FC3">
        <w:rPr>
          <w:rFonts w:ascii="PT Astra Serif" w:hAnsi="PT Astra Serif"/>
          <w:i/>
          <w:sz w:val="28"/>
          <w:szCs w:val="28"/>
        </w:rPr>
        <w:t xml:space="preserve"> </w:t>
      </w:r>
      <w:r w:rsidRPr="00065FC3">
        <w:rPr>
          <w:rFonts w:ascii="PT Astra Serif" w:hAnsi="PT Astra Serif"/>
          <w:sz w:val="28"/>
          <w:szCs w:val="28"/>
        </w:rPr>
        <w:t>в случае наличия государственной программы Российской Федерации, Курганской области,</w:t>
      </w:r>
      <w:r w:rsidRPr="00065FC3">
        <w:rPr>
          <w:rFonts w:ascii="PT Astra Serif" w:hAnsi="PT Astra Serif"/>
          <w:i/>
          <w:sz w:val="28"/>
          <w:szCs w:val="28"/>
        </w:rPr>
        <w:t xml:space="preserve"> </w:t>
      </w:r>
      <w:r w:rsidRPr="00065FC3">
        <w:rPr>
          <w:rFonts w:ascii="PT Astra Serif" w:hAnsi="PT Astra Serif"/>
          <w:sz w:val="28"/>
          <w:szCs w:val="28"/>
        </w:rPr>
        <w:t>обеспечивающей реализацию направлений в соответствующей сфере;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4) цели и задачи муниципальной программы (с указанием путей и способов их достижения);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5) перечень и краткое описание подпрограмм (с указанием направлений реализации) (при наличии);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6) сроки (при наличии - этапы) реализации муниципальной программы;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7) прогноз ожидаемых конечных результатов реализации муниципальной программы (должны отражать изменения состояния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сфере);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8) перечень мероприятий муниципальной программы, включая мероприятия подпрограмм (с указанием сроков их реализации, ожидаемых конечных результатов, ответственного исполнителя и соисполнителей);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lastRenderedPageBreak/>
        <w:t>9) целевые индикаторы муниципальной программы (раздел должен содержать количественные показатели, отражающие степень достижения целей и решения задач муниципальной программы, с указанием плановых количественных значений по годам реализации);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10) информация по ресурсному обеспечению муниципальной программы (представляется по задачам, мероприятиям, включая мероприятия подпрограмм, главным распорядителям средств местного бюджета, источникам и объемам финансирования, годам реализации и соответствующим целевым индикаторам).</w:t>
      </w:r>
    </w:p>
    <w:p w:rsidR="00E216B7" w:rsidRPr="00065FC3" w:rsidRDefault="0035394C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28</w:t>
      </w:r>
      <w:r w:rsidR="00E216B7" w:rsidRPr="00065FC3">
        <w:rPr>
          <w:rFonts w:ascii="PT Astra Serif" w:hAnsi="PT Astra Serif"/>
          <w:sz w:val="28"/>
          <w:szCs w:val="28"/>
        </w:rPr>
        <w:t>. Структура подпрограммы содержит разделы соответствующей муниципальной программы.</w:t>
      </w:r>
    </w:p>
    <w:p w:rsidR="00E216B7" w:rsidRPr="00065FC3" w:rsidRDefault="00E216B7" w:rsidP="00E216B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216B7" w:rsidRPr="00065FC3" w:rsidRDefault="00E216B7" w:rsidP="004254BA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65FC3">
        <w:rPr>
          <w:rFonts w:ascii="PT Astra Serif" w:hAnsi="PT Astra Serif"/>
          <w:b/>
          <w:color w:val="000000"/>
          <w:sz w:val="28"/>
          <w:szCs w:val="28"/>
        </w:rPr>
        <w:t xml:space="preserve">Раздел </w:t>
      </w:r>
      <w:r w:rsidRPr="00065FC3">
        <w:rPr>
          <w:rFonts w:ascii="PT Astra Serif" w:hAnsi="PT Astra Serif"/>
          <w:b/>
          <w:color w:val="000000"/>
          <w:sz w:val="28"/>
          <w:szCs w:val="28"/>
          <w:lang w:val="en-US"/>
        </w:rPr>
        <w:t>IV</w:t>
      </w:r>
      <w:r w:rsidRPr="00065FC3">
        <w:rPr>
          <w:rFonts w:ascii="PT Astra Serif" w:hAnsi="PT Astra Serif"/>
          <w:b/>
          <w:color w:val="000000"/>
          <w:sz w:val="28"/>
          <w:szCs w:val="28"/>
        </w:rPr>
        <w:t xml:space="preserve">. </w:t>
      </w:r>
      <w:r w:rsidRPr="00065FC3">
        <w:rPr>
          <w:rFonts w:ascii="PT Astra Serif" w:hAnsi="PT Astra Serif"/>
          <w:b/>
          <w:sz w:val="28"/>
          <w:szCs w:val="28"/>
        </w:rPr>
        <w:t>Реализация муниципальной программы</w:t>
      </w:r>
    </w:p>
    <w:p w:rsidR="00E216B7" w:rsidRPr="00065FC3" w:rsidRDefault="003F017D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29</w:t>
      </w:r>
      <w:r w:rsidR="00E216B7" w:rsidRPr="00065FC3">
        <w:rPr>
          <w:rFonts w:ascii="PT Astra Serif" w:hAnsi="PT Astra Serif"/>
          <w:sz w:val="28"/>
          <w:szCs w:val="28"/>
        </w:rPr>
        <w:t>. Утвержденные муниципальные программы реализуются за счет средств бюджета</w:t>
      </w:r>
      <w:r w:rsidR="004254BA" w:rsidRPr="00065FC3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>. В установленном порядке для решения задач муниципальной программы могут привлекаться внебюджетные источники, средства бюджета Курганской области.</w:t>
      </w:r>
    </w:p>
    <w:p w:rsidR="00E216B7" w:rsidRPr="00065FC3" w:rsidRDefault="003F017D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30</w:t>
      </w:r>
      <w:r w:rsidR="00E216B7" w:rsidRPr="00065FC3">
        <w:rPr>
          <w:rFonts w:ascii="PT Astra Serif" w:hAnsi="PT Astra Serif"/>
          <w:sz w:val="28"/>
          <w:szCs w:val="28"/>
        </w:rPr>
        <w:t>. Финансирование муниципальных программ осуществляется в соответствии с бюджетным законодательством Российской Федерации.</w:t>
      </w:r>
    </w:p>
    <w:p w:rsidR="00E216B7" w:rsidRPr="00065FC3" w:rsidRDefault="003F017D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31</w:t>
      </w:r>
      <w:r w:rsidR="00E216B7" w:rsidRPr="00065FC3">
        <w:rPr>
          <w:rFonts w:ascii="PT Astra Serif" w:hAnsi="PT Astra Serif"/>
          <w:sz w:val="28"/>
          <w:szCs w:val="28"/>
        </w:rPr>
        <w:t>. Реализация муниципальной программы осуществляется с учетом предусмотренных муниципальной программой сроков программных мероприятий.</w:t>
      </w:r>
    </w:p>
    <w:p w:rsidR="00E216B7" w:rsidRPr="00065FC3" w:rsidRDefault="003F017D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32</w:t>
      </w:r>
      <w:r w:rsidR="00E216B7" w:rsidRPr="00065FC3">
        <w:rPr>
          <w:rFonts w:ascii="PT Astra Serif" w:hAnsi="PT Astra Serif"/>
          <w:sz w:val="28"/>
          <w:szCs w:val="28"/>
        </w:rPr>
        <w:t xml:space="preserve">. Ответственные исполнители представляют в </w:t>
      </w:r>
      <w:r w:rsidR="004E6AAE" w:rsidRPr="00065FC3">
        <w:rPr>
          <w:rFonts w:ascii="PT Astra Serif" w:hAnsi="PT Astra Serif"/>
          <w:sz w:val="28"/>
          <w:szCs w:val="28"/>
        </w:rPr>
        <w:t>отдел экономического развития</w:t>
      </w:r>
      <w:r w:rsidR="00E216B7" w:rsidRPr="00065FC3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4E6AAE" w:rsidRPr="00065FC3">
        <w:rPr>
          <w:rFonts w:ascii="PT Astra Serif" w:hAnsi="PT Astra Serif"/>
          <w:sz w:val="28"/>
          <w:szCs w:val="28"/>
        </w:rPr>
        <w:t>муниципального округа, в Думу Шатровского муниципального округа Курганской области</w:t>
      </w:r>
      <w:r w:rsidR="00E216B7" w:rsidRPr="00065FC3">
        <w:rPr>
          <w:rFonts w:ascii="PT Astra Serif" w:hAnsi="PT Astra Serif"/>
          <w:sz w:val="28"/>
          <w:szCs w:val="28"/>
        </w:rPr>
        <w:t xml:space="preserve"> по запросам оперативную информацию о ходе реализации муниципальных программ.</w:t>
      </w:r>
    </w:p>
    <w:p w:rsidR="00E216B7" w:rsidRPr="00065FC3" w:rsidRDefault="003F017D" w:rsidP="00E216B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5FC3">
        <w:rPr>
          <w:rFonts w:ascii="PT Astra Serif" w:eastAsia="Calibri" w:hAnsi="PT Astra Serif" w:cs="Times New Roman"/>
          <w:sz w:val="28"/>
          <w:szCs w:val="28"/>
        </w:rPr>
        <w:t>33</w:t>
      </w:r>
      <w:r w:rsidR="00E216B7" w:rsidRPr="00065FC3">
        <w:rPr>
          <w:rFonts w:ascii="PT Astra Serif" w:eastAsia="Calibri" w:hAnsi="PT Astra Serif" w:cs="Times New Roman"/>
          <w:sz w:val="28"/>
          <w:szCs w:val="28"/>
        </w:rPr>
        <w:t>.</w:t>
      </w:r>
      <w:r w:rsidR="00E216B7" w:rsidRPr="00065FC3">
        <w:rPr>
          <w:rFonts w:ascii="PT Astra Serif" w:hAnsi="PT Astra Serif" w:cs="Times New Roman"/>
          <w:sz w:val="28"/>
          <w:szCs w:val="28"/>
        </w:rPr>
        <w:t xml:space="preserve"> Ответственные исполнители несут ответственность за достижение целевых индикаторов муниципальных программ, а также конечных результатов их реализации.</w:t>
      </w:r>
    </w:p>
    <w:p w:rsidR="00E216B7" w:rsidRPr="00065FC3" w:rsidRDefault="00E216B7" w:rsidP="00E216B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6B7" w:rsidRPr="00065FC3" w:rsidRDefault="00E216B7" w:rsidP="00E216B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6B7" w:rsidRPr="00065FC3" w:rsidRDefault="00E216B7" w:rsidP="00E216B7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6B7" w:rsidRPr="00065FC3" w:rsidRDefault="00E216B7" w:rsidP="00E216B7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>Управляющий делами – руководитель аппарата</w:t>
      </w:r>
    </w:p>
    <w:p w:rsidR="004E6AAE" w:rsidRPr="00065FC3" w:rsidRDefault="00E216B7" w:rsidP="00E216B7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Администрации Шатровского </w:t>
      </w:r>
    </w:p>
    <w:p w:rsidR="004E6AAE" w:rsidRPr="00065FC3" w:rsidRDefault="004E6AAE" w:rsidP="00E216B7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="004254BA" w:rsidRPr="00065FC3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3F017D" w:rsidRPr="00065FC3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="00065FC3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E216B7" w:rsidRPr="00065FC3">
        <w:rPr>
          <w:rFonts w:ascii="PT Astra Serif" w:hAnsi="PT Astra Serif"/>
          <w:color w:val="000000"/>
          <w:sz w:val="28"/>
          <w:szCs w:val="28"/>
        </w:rPr>
        <w:t>Т.И.</w:t>
      </w:r>
      <w:r w:rsidR="004254BA" w:rsidRPr="00065F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216B7" w:rsidRPr="00065FC3">
        <w:rPr>
          <w:rFonts w:ascii="PT Astra Serif" w:hAnsi="PT Astra Serif"/>
          <w:color w:val="000000"/>
          <w:sz w:val="28"/>
          <w:szCs w:val="28"/>
        </w:rPr>
        <w:t>Романова</w:t>
      </w: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D1D32" w:rsidRDefault="003D1D32" w:rsidP="00253148">
      <w:pPr>
        <w:spacing w:before="100" w:beforeAutospacing="1"/>
        <w:rPr>
          <w:rFonts w:ascii="PT Astra Serif" w:hAnsi="PT Astra Serif"/>
          <w:color w:val="000000"/>
          <w:sz w:val="28"/>
          <w:szCs w:val="28"/>
        </w:rPr>
      </w:pPr>
    </w:p>
    <w:p w:rsidR="00253148" w:rsidRPr="00065FC3" w:rsidRDefault="00253148" w:rsidP="00253148">
      <w:pPr>
        <w:spacing w:before="100" w:beforeAutospacing="1"/>
        <w:rPr>
          <w:rFonts w:ascii="PT Astra Serif" w:hAnsi="PT Astra Serif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8"/>
      </w:tblGrid>
      <w:tr w:rsidR="00A23365" w:rsidRPr="00065FC3" w:rsidTr="00A23365">
        <w:tc>
          <w:tcPr>
            <w:tcW w:w="4673" w:type="dxa"/>
          </w:tcPr>
          <w:p w:rsidR="00A23365" w:rsidRPr="00065FC3" w:rsidRDefault="00A23365" w:rsidP="00065FC3">
            <w:pPr>
              <w:spacing w:before="100" w:beforeAutospacing="1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238" w:type="dxa"/>
          </w:tcPr>
          <w:p w:rsidR="003376DD" w:rsidRDefault="003376DD" w:rsidP="00065FC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376DD" w:rsidRDefault="003376DD" w:rsidP="00065FC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376DD" w:rsidRDefault="003376DD" w:rsidP="00065FC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23365" w:rsidRPr="00065FC3" w:rsidRDefault="00A23365" w:rsidP="00065FC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5F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 1 к Порядку принятия                                                                             решений о разработке муниципальных программ Шатровского муниципального округа</w:t>
            </w:r>
            <w:r w:rsidR="00065FC3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Курганской области</w:t>
            </w:r>
            <w:r w:rsidRPr="00065FC3">
              <w:rPr>
                <w:rFonts w:ascii="PT Astra Serif" w:hAnsi="PT Astra Serif"/>
                <w:color w:val="000000"/>
                <w:sz w:val="28"/>
                <w:szCs w:val="28"/>
              </w:rPr>
              <w:t>, их формирования и реализации</w:t>
            </w:r>
          </w:p>
        </w:tc>
      </w:tr>
    </w:tbl>
    <w:p w:rsidR="003F017D" w:rsidRPr="00065FC3" w:rsidRDefault="003F017D" w:rsidP="00065FC3">
      <w:pPr>
        <w:spacing w:before="100" w:beforeAutospacing="1"/>
        <w:ind w:left="5415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31" w:tblpY="139"/>
        <w:tblW w:w="5387" w:type="dxa"/>
        <w:tblLook w:val="01E0" w:firstRow="1" w:lastRow="1" w:firstColumn="1" w:lastColumn="1" w:noHBand="0" w:noVBand="0"/>
      </w:tblPr>
      <w:tblGrid>
        <w:gridCol w:w="5387"/>
      </w:tblGrid>
      <w:tr w:rsidR="003F017D" w:rsidRPr="00065FC3" w:rsidTr="003F017D">
        <w:tc>
          <w:tcPr>
            <w:tcW w:w="5387" w:type="dxa"/>
            <w:shd w:val="clear" w:color="auto" w:fill="auto"/>
          </w:tcPr>
          <w:p w:rsidR="003F017D" w:rsidRPr="00065FC3" w:rsidRDefault="003F017D" w:rsidP="003F017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rFonts w:ascii="PT Astra Serif" w:hAnsi="PT Astra Serif"/>
                <w:bCs/>
                <w:color w:val="000000"/>
                <w:kern w:val="32"/>
                <w:sz w:val="28"/>
                <w:szCs w:val="28"/>
              </w:rPr>
            </w:pPr>
            <w:r w:rsidRPr="00065FC3">
              <w:rPr>
                <w:rFonts w:ascii="PT Astra Serif" w:hAnsi="PT Astra Serif"/>
                <w:bCs/>
                <w:noProof/>
                <w:kern w:val="32"/>
                <w:sz w:val="28"/>
                <w:szCs w:val="28"/>
              </w:rPr>
              <w:drawing>
                <wp:inline distT="0" distB="0" distL="0" distR="0" wp14:anchorId="6A0FC0F9" wp14:editId="796B1141">
                  <wp:extent cx="732790" cy="8350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F017D" w:rsidRPr="00065FC3" w:rsidRDefault="003F017D" w:rsidP="003F017D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3F017D" w:rsidRPr="00253148" w:rsidRDefault="003F017D" w:rsidP="003F017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rFonts w:ascii="PT Astra Serif" w:hAnsi="PT Astra Serif"/>
                <w:b/>
                <w:bCs/>
                <w:color w:val="000000"/>
                <w:kern w:val="32"/>
              </w:rPr>
            </w:pPr>
            <w:r w:rsidRPr="00253148">
              <w:rPr>
                <w:rFonts w:ascii="PT Astra Serif" w:hAnsi="PT Astra Serif"/>
                <w:b/>
                <w:bCs/>
                <w:color w:val="000000"/>
                <w:kern w:val="32"/>
              </w:rPr>
              <w:t>АДМИНИСТРАЦИЯ</w:t>
            </w:r>
          </w:p>
          <w:p w:rsidR="003F017D" w:rsidRPr="00253148" w:rsidRDefault="003F017D" w:rsidP="003F017D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jc w:val="center"/>
              <w:outlineLvl w:val="0"/>
              <w:rPr>
                <w:rFonts w:ascii="PT Astra Serif" w:hAnsi="PT Astra Serif"/>
                <w:b/>
                <w:bCs/>
                <w:color w:val="000000"/>
                <w:kern w:val="32"/>
              </w:rPr>
            </w:pPr>
            <w:r w:rsidRPr="00253148">
              <w:rPr>
                <w:rFonts w:ascii="PT Astra Serif" w:hAnsi="PT Astra Serif"/>
                <w:b/>
                <w:bCs/>
                <w:color w:val="000000"/>
                <w:kern w:val="32"/>
              </w:rPr>
              <w:t>ШАТРОВСКОГО МУНИЦИПАЛЬНОГО ОКРУГА</w:t>
            </w:r>
          </w:p>
          <w:p w:rsidR="003F017D" w:rsidRPr="00253148" w:rsidRDefault="003F017D" w:rsidP="003F017D">
            <w:pPr>
              <w:jc w:val="center"/>
              <w:rPr>
                <w:rFonts w:ascii="PT Astra Serif" w:hAnsi="PT Astra Serif"/>
                <w:b/>
              </w:rPr>
            </w:pPr>
            <w:r w:rsidRPr="00253148">
              <w:rPr>
                <w:rFonts w:ascii="PT Astra Serif" w:hAnsi="PT Astra Serif"/>
                <w:b/>
              </w:rPr>
              <w:t>КУРГАНСКОЙ ОБЛАСТИ</w:t>
            </w:r>
          </w:p>
          <w:p w:rsidR="003F017D" w:rsidRPr="00253148" w:rsidRDefault="003F017D" w:rsidP="003F017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outlineLvl w:val="1"/>
              <w:rPr>
                <w:rFonts w:ascii="PT Astra Serif" w:eastAsia="Arial Unicode MS" w:hAnsi="PT Astra Serif"/>
                <w:bCs/>
                <w:color w:val="000000"/>
                <w:lang w:eastAsia="ar-SA"/>
              </w:rPr>
            </w:pPr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 xml:space="preserve">    </w:t>
            </w:r>
            <w:proofErr w:type="spellStart"/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ул.Федосеева</w:t>
            </w:r>
            <w:proofErr w:type="spellEnd"/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 xml:space="preserve">, 53, </w:t>
            </w:r>
            <w:proofErr w:type="spellStart"/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с.Шатрово</w:t>
            </w:r>
            <w:proofErr w:type="spellEnd"/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,</w:t>
            </w:r>
          </w:p>
          <w:p w:rsidR="003F017D" w:rsidRPr="00253148" w:rsidRDefault="003F017D" w:rsidP="003F017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outlineLvl w:val="1"/>
              <w:rPr>
                <w:rFonts w:ascii="PT Astra Serif" w:eastAsia="Arial Unicode MS" w:hAnsi="PT Astra Serif"/>
                <w:bCs/>
                <w:color w:val="000000"/>
                <w:lang w:eastAsia="ar-SA"/>
              </w:rPr>
            </w:pPr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 xml:space="preserve">  Курганская область, 641960 </w:t>
            </w:r>
          </w:p>
          <w:p w:rsidR="003F017D" w:rsidRPr="00253148" w:rsidRDefault="003F017D" w:rsidP="003F017D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uppressAutoHyphens/>
              <w:jc w:val="center"/>
              <w:outlineLvl w:val="1"/>
              <w:rPr>
                <w:rFonts w:ascii="PT Astra Serif" w:eastAsia="Arial Unicode MS" w:hAnsi="PT Astra Serif"/>
                <w:bCs/>
                <w:color w:val="000000"/>
                <w:lang w:eastAsia="ar-SA"/>
              </w:rPr>
            </w:pPr>
            <w:proofErr w:type="spellStart"/>
            <w:proofErr w:type="gramStart"/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телеф</w:t>
            </w:r>
            <w:proofErr w:type="spellEnd"/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./</w:t>
            </w:r>
            <w:proofErr w:type="gramEnd"/>
            <w:r w:rsidRPr="00253148">
              <w:rPr>
                <w:rFonts w:ascii="PT Astra Serif" w:eastAsia="Arial Unicode MS" w:hAnsi="PT Astra Serif"/>
                <w:bCs/>
                <w:color w:val="000000"/>
                <w:lang w:eastAsia="ar-SA"/>
              </w:rPr>
              <w:t>факс: 9-16-00</w:t>
            </w:r>
          </w:p>
          <w:p w:rsidR="003F017D" w:rsidRPr="00253148" w:rsidRDefault="003F017D" w:rsidP="003F017D">
            <w:pPr>
              <w:suppressAutoHyphens/>
              <w:jc w:val="center"/>
              <w:rPr>
                <w:rFonts w:ascii="PT Astra Serif" w:eastAsia="Arial Unicode MS" w:hAnsi="PT Astra Serif" w:cs="Arial Unicode MS"/>
                <w:lang w:eastAsia="ar-SA"/>
              </w:rPr>
            </w:pPr>
            <w:r w:rsidRPr="00253148">
              <w:rPr>
                <w:rFonts w:ascii="PT Astra Serif" w:eastAsia="Arial Unicode MS" w:hAnsi="PT Astra Serif"/>
                <w:color w:val="000000"/>
                <w:lang w:val="en-US" w:eastAsia="ar-SA"/>
              </w:rPr>
              <w:t>e</w:t>
            </w:r>
            <w:r w:rsidRPr="00253148">
              <w:rPr>
                <w:rFonts w:ascii="PT Astra Serif" w:eastAsia="Arial Unicode MS" w:hAnsi="PT Astra Serif"/>
                <w:color w:val="000000"/>
                <w:lang w:eastAsia="ar-SA"/>
              </w:rPr>
              <w:t>-</w:t>
            </w:r>
            <w:r w:rsidRPr="00253148">
              <w:rPr>
                <w:rFonts w:ascii="PT Astra Serif" w:eastAsia="Arial Unicode MS" w:hAnsi="PT Astra Serif"/>
                <w:color w:val="000000"/>
                <w:lang w:val="en-US" w:eastAsia="ar-SA"/>
              </w:rPr>
              <w:t>mail</w:t>
            </w:r>
            <w:r w:rsidRPr="00253148">
              <w:rPr>
                <w:rFonts w:ascii="PT Astra Serif" w:eastAsia="Arial Unicode MS" w:hAnsi="PT Astra Serif"/>
                <w:color w:val="000000"/>
                <w:lang w:eastAsia="ar-SA"/>
              </w:rPr>
              <w:t>: 45</w:t>
            </w:r>
            <w:r w:rsidRPr="00253148">
              <w:rPr>
                <w:rFonts w:ascii="PT Astra Serif" w:eastAsia="Arial Unicode MS" w:hAnsi="PT Astra Serif"/>
                <w:color w:val="000000"/>
                <w:lang w:val="en-US" w:eastAsia="ar-SA"/>
              </w:rPr>
              <w:t>t</w:t>
            </w:r>
            <w:r w:rsidRPr="00253148">
              <w:rPr>
                <w:rFonts w:ascii="PT Astra Serif" w:eastAsia="Arial Unicode MS" w:hAnsi="PT Astra Serif"/>
                <w:color w:val="000000"/>
                <w:lang w:eastAsia="ar-SA"/>
              </w:rPr>
              <w:t>02202@</w:t>
            </w:r>
            <w:proofErr w:type="spellStart"/>
            <w:r w:rsidRPr="00253148">
              <w:rPr>
                <w:rFonts w:ascii="PT Astra Serif" w:eastAsia="Arial Unicode MS" w:hAnsi="PT Astra Serif"/>
                <w:color w:val="000000"/>
                <w:lang w:val="en-US" w:eastAsia="ar-SA"/>
              </w:rPr>
              <w:t>kurganobl</w:t>
            </w:r>
            <w:proofErr w:type="spellEnd"/>
            <w:r w:rsidRPr="00253148">
              <w:rPr>
                <w:rFonts w:ascii="PT Astra Serif" w:eastAsia="Arial Unicode MS" w:hAnsi="PT Astra Serif"/>
                <w:color w:val="000000"/>
                <w:lang w:eastAsia="ar-SA"/>
              </w:rPr>
              <w:t>.</w:t>
            </w:r>
            <w:proofErr w:type="spellStart"/>
            <w:r w:rsidRPr="00253148">
              <w:rPr>
                <w:rFonts w:ascii="PT Astra Serif" w:eastAsia="Arial Unicode MS" w:hAnsi="PT Astra Serif"/>
                <w:color w:val="000000"/>
                <w:lang w:val="en-US" w:eastAsia="ar-SA"/>
              </w:rPr>
              <w:t>ru</w:t>
            </w:r>
            <w:proofErr w:type="spellEnd"/>
          </w:p>
          <w:p w:rsidR="003F017D" w:rsidRPr="00253148" w:rsidRDefault="003F017D" w:rsidP="003F017D">
            <w:pPr>
              <w:jc w:val="center"/>
              <w:rPr>
                <w:rFonts w:ascii="PT Astra Serif" w:hAnsi="PT Astra Serif"/>
                <w:color w:val="000000"/>
                <w:u w:val="single"/>
              </w:rPr>
            </w:pPr>
            <w:r w:rsidRPr="00253148">
              <w:rPr>
                <w:rFonts w:ascii="PT Astra Serif" w:hAnsi="PT Astra Serif"/>
                <w:color w:val="000000"/>
                <w:u w:val="single"/>
              </w:rPr>
              <w:t xml:space="preserve">ОКПО </w:t>
            </w:r>
            <w:proofErr w:type="gramStart"/>
            <w:r w:rsidRPr="00253148">
              <w:rPr>
                <w:rFonts w:ascii="PT Astra Serif" w:hAnsi="PT Astra Serif"/>
                <w:color w:val="000000"/>
                <w:u w:val="single"/>
              </w:rPr>
              <w:t>72593106  ОГРН</w:t>
            </w:r>
            <w:proofErr w:type="gramEnd"/>
            <w:r w:rsidRPr="00253148">
              <w:rPr>
                <w:rFonts w:ascii="PT Astra Serif" w:hAnsi="PT Astra Serif"/>
                <w:color w:val="000000"/>
                <w:u w:val="single"/>
              </w:rPr>
              <w:t xml:space="preserve">  1214500004718 </w:t>
            </w:r>
          </w:p>
          <w:p w:rsidR="003F017D" w:rsidRPr="00253148" w:rsidRDefault="003F017D" w:rsidP="003F017D">
            <w:pPr>
              <w:jc w:val="center"/>
              <w:rPr>
                <w:rFonts w:ascii="PT Astra Serif" w:hAnsi="PT Astra Serif"/>
                <w:color w:val="000000"/>
                <w:u w:val="single"/>
              </w:rPr>
            </w:pPr>
            <w:r w:rsidRPr="00253148">
              <w:rPr>
                <w:rFonts w:ascii="PT Astra Serif" w:hAnsi="PT Astra Serif"/>
                <w:color w:val="000000"/>
                <w:u w:val="single"/>
              </w:rPr>
              <w:t>ИНН/</w:t>
            </w:r>
            <w:proofErr w:type="gramStart"/>
            <w:r w:rsidRPr="00253148">
              <w:rPr>
                <w:rFonts w:ascii="PT Astra Serif" w:hAnsi="PT Astra Serif"/>
                <w:color w:val="000000"/>
                <w:u w:val="single"/>
              </w:rPr>
              <w:t>КПП  4508010479</w:t>
            </w:r>
            <w:proofErr w:type="gramEnd"/>
            <w:r w:rsidRPr="00253148">
              <w:rPr>
                <w:rFonts w:ascii="PT Astra Serif" w:hAnsi="PT Astra Serif"/>
                <w:color w:val="000000"/>
                <w:u w:val="single"/>
              </w:rPr>
              <w:t>/450801001</w:t>
            </w:r>
          </w:p>
          <w:p w:rsidR="003F017D" w:rsidRPr="00253148" w:rsidRDefault="003F017D" w:rsidP="003F017D">
            <w:pPr>
              <w:jc w:val="center"/>
              <w:rPr>
                <w:rFonts w:ascii="PT Astra Serif" w:hAnsi="PT Astra Serif"/>
                <w:color w:val="000000"/>
                <w:u w:val="single"/>
              </w:rPr>
            </w:pPr>
          </w:p>
          <w:p w:rsidR="003F017D" w:rsidRPr="00253148" w:rsidRDefault="003F017D" w:rsidP="003F017D">
            <w:pPr>
              <w:suppressAutoHyphens/>
              <w:snapToGrid w:val="0"/>
              <w:jc w:val="center"/>
              <w:rPr>
                <w:rFonts w:ascii="PT Astra Serif" w:eastAsia="Arial Unicode MS" w:hAnsi="PT Astra Serif"/>
                <w:color w:val="000000"/>
                <w:lang w:eastAsia="ar-SA"/>
              </w:rPr>
            </w:pPr>
            <w:r w:rsidRPr="00253148">
              <w:rPr>
                <w:rFonts w:ascii="PT Astra Serif" w:eastAsia="Arial Unicode MS" w:hAnsi="PT Astra Serif"/>
                <w:color w:val="000000"/>
                <w:lang w:eastAsia="ar-SA"/>
              </w:rPr>
              <w:t>_____</w:t>
            </w:r>
            <w:r w:rsidR="00253148" w:rsidRPr="00253148">
              <w:rPr>
                <w:rFonts w:ascii="PT Astra Serif" w:eastAsia="Arial Unicode MS" w:hAnsi="PT Astra Serif"/>
                <w:color w:val="000000"/>
                <w:lang w:eastAsia="ar-SA"/>
              </w:rPr>
              <w:t>___________ № _______________</w:t>
            </w:r>
          </w:p>
          <w:p w:rsidR="003F017D" w:rsidRPr="00253148" w:rsidRDefault="003F017D" w:rsidP="003F017D">
            <w:pPr>
              <w:suppressAutoHyphens/>
              <w:jc w:val="center"/>
              <w:rPr>
                <w:rFonts w:ascii="PT Astra Serif" w:eastAsia="Arial Unicode MS" w:hAnsi="PT Astra Serif"/>
                <w:lang w:eastAsia="ar-SA"/>
              </w:rPr>
            </w:pPr>
          </w:p>
          <w:p w:rsidR="003F017D" w:rsidRPr="00065FC3" w:rsidRDefault="003F017D" w:rsidP="003F017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3148">
              <w:rPr>
                <w:rFonts w:ascii="PT Astra Serif" w:hAnsi="PT Astra Serif"/>
                <w:color w:val="000000"/>
              </w:rPr>
              <w:t>на № ___</w:t>
            </w:r>
            <w:r w:rsidR="00253148" w:rsidRPr="00253148">
              <w:rPr>
                <w:rFonts w:ascii="PT Astra Serif" w:hAnsi="PT Astra Serif"/>
                <w:color w:val="000000"/>
              </w:rPr>
              <w:t>___________________________</w:t>
            </w:r>
          </w:p>
        </w:tc>
      </w:tr>
    </w:tbl>
    <w:p w:rsidR="0095247C" w:rsidRPr="00065FC3" w:rsidRDefault="0095247C" w:rsidP="0095247C">
      <w:pPr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3F017D" w:rsidRPr="00065FC3">
        <w:rPr>
          <w:rFonts w:ascii="PT Astra Serif" w:hAnsi="PT Astra Serif"/>
          <w:color w:val="000000"/>
          <w:sz w:val="28"/>
          <w:szCs w:val="28"/>
        </w:rPr>
        <w:t xml:space="preserve">В отдел экономического развития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          </w:t>
      </w:r>
    </w:p>
    <w:p w:rsidR="0095247C" w:rsidRPr="00065FC3" w:rsidRDefault="0095247C" w:rsidP="0095247C">
      <w:pPr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3F017D" w:rsidRPr="00065FC3">
        <w:rPr>
          <w:rFonts w:ascii="PT Astra Serif" w:hAnsi="PT Astra Serif"/>
          <w:color w:val="000000"/>
          <w:sz w:val="28"/>
          <w:szCs w:val="28"/>
        </w:rPr>
        <w:t xml:space="preserve">Администрации Шатровского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F017D" w:rsidRPr="00065FC3" w:rsidRDefault="0095247C" w:rsidP="0095247C">
      <w:pPr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3F017D" w:rsidRPr="00065FC3">
        <w:rPr>
          <w:rFonts w:ascii="PT Astra Serif" w:hAnsi="PT Astra Serif"/>
          <w:color w:val="000000"/>
          <w:sz w:val="28"/>
          <w:szCs w:val="28"/>
        </w:rPr>
        <w:t>муниципального округа</w:t>
      </w:r>
    </w:p>
    <w:p w:rsidR="003F017D" w:rsidRPr="00065FC3" w:rsidRDefault="003F017D" w:rsidP="0095247C">
      <w:pPr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3F017D" w:rsidP="00A23365">
      <w:pPr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A23365" w:rsidRPr="00065FC3" w:rsidRDefault="00A23365" w:rsidP="00A23365">
      <w:pPr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A23365" w:rsidRPr="00065FC3" w:rsidRDefault="00A23365" w:rsidP="00A23365">
      <w:pPr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95247C" w:rsidRPr="00065FC3" w:rsidRDefault="0095247C" w:rsidP="00A2336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5247C" w:rsidRPr="00065FC3" w:rsidRDefault="0095247C" w:rsidP="00A2336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D1D32" w:rsidRPr="00065FC3" w:rsidRDefault="003D1D32" w:rsidP="0025314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3D1D32" w:rsidRPr="00065FC3" w:rsidRDefault="003D1D32" w:rsidP="00A2336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3365" w:rsidRPr="00065FC3" w:rsidRDefault="00A23365" w:rsidP="00A2336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>Прошу включить в Перечень муниципальных программ Шатровского муниципального округа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Курганской области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 муниципальную </w:t>
      </w:r>
      <w:proofErr w:type="gramStart"/>
      <w:r w:rsidRPr="00065FC3">
        <w:rPr>
          <w:rFonts w:ascii="PT Astra Serif" w:hAnsi="PT Astra Serif"/>
          <w:color w:val="000000"/>
          <w:sz w:val="28"/>
          <w:szCs w:val="28"/>
        </w:rPr>
        <w:t>программу  Шатровского</w:t>
      </w:r>
      <w:proofErr w:type="gramEnd"/>
      <w:r w:rsidRPr="00065FC3">
        <w:rPr>
          <w:rFonts w:ascii="PT Astra Serif" w:hAnsi="PT Astra Serif"/>
          <w:color w:val="000000"/>
          <w:sz w:val="28"/>
          <w:szCs w:val="28"/>
        </w:rPr>
        <w:t xml:space="preserve"> муниципального округа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Курганской области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 (Название программы) со сроком реализации (Период).</w:t>
      </w:r>
    </w:p>
    <w:p w:rsidR="00A23365" w:rsidRPr="00065FC3" w:rsidRDefault="00A23365" w:rsidP="00A2336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3365" w:rsidRPr="00065FC3" w:rsidRDefault="00A23365" w:rsidP="00A23365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3365" w:rsidRPr="00065FC3" w:rsidRDefault="00A23365" w:rsidP="00A23365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>О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тветственный </w:t>
      </w:r>
      <w:proofErr w:type="gramStart"/>
      <w:r w:rsidR="00253148">
        <w:rPr>
          <w:rFonts w:ascii="PT Astra Serif" w:hAnsi="PT Astra Serif"/>
          <w:color w:val="000000"/>
          <w:sz w:val="28"/>
          <w:szCs w:val="28"/>
        </w:rPr>
        <w:t xml:space="preserve">исполнитель:   </w:t>
      </w:r>
      <w:proofErr w:type="gramEnd"/>
      <w:r w:rsidR="00253148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Должность   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      ФИО                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Подпись         </w:t>
      </w:r>
      <w:r w:rsidR="003D1D32" w:rsidRPr="00065FC3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065FC3">
        <w:rPr>
          <w:rFonts w:ascii="PT Astra Serif" w:hAnsi="PT Astra Serif"/>
          <w:color w:val="000000"/>
          <w:sz w:val="28"/>
          <w:szCs w:val="28"/>
        </w:rPr>
        <w:t>Дата</w:t>
      </w:r>
    </w:p>
    <w:p w:rsidR="003F017D" w:rsidRPr="00065FC3" w:rsidRDefault="003F017D" w:rsidP="00A23365">
      <w:pPr>
        <w:spacing w:before="100" w:beforeAutospacing="1"/>
        <w:ind w:left="5415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23365" w:rsidRPr="00065FC3" w:rsidRDefault="00A23365" w:rsidP="00A23365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Соисполнители муниципальной  </w:t>
      </w:r>
    </w:p>
    <w:p w:rsidR="00A23365" w:rsidRPr="00065FC3" w:rsidRDefault="00A23365" w:rsidP="00A23365">
      <w:pPr>
        <w:tabs>
          <w:tab w:val="left" w:pos="8080"/>
        </w:tabs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065FC3">
        <w:rPr>
          <w:rFonts w:ascii="PT Astra Serif" w:hAnsi="PT Astra Serif"/>
          <w:color w:val="000000"/>
          <w:sz w:val="28"/>
          <w:szCs w:val="28"/>
        </w:rPr>
        <w:t>программы</w:t>
      </w:r>
      <w:proofErr w:type="gramEnd"/>
      <w:r w:rsidRPr="00065FC3">
        <w:rPr>
          <w:rFonts w:ascii="PT Astra Serif" w:hAnsi="PT Astra Serif"/>
          <w:color w:val="000000"/>
          <w:sz w:val="28"/>
          <w:szCs w:val="28"/>
        </w:rPr>
        <w:t xml:space="preserve"> (при наличии)</w:t>
      </w:r>
      <w:r w:rsidR="003D1D32" w:rsidRPr="00065FC3">
        <w:rPr>
          <w:rFonts w:ascii="PT Astra Serif" w:hAnsi="PT Astra Serif"/>
          <w:color w:val="000000"/>
          <w:sz w:val="28"/>
          <w:szCs w:val="28"/>
        </w:rPr>
        <w:t xml:space="preserve">:        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Должность    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 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ФИО     </w:t>
      </w:r>
      <w:r w:rsidR="003D1D32" w:rsidRPr="00065FC3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Подпись        </w:t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Pr="00065FC3">
        <w:rPr>
          <w:rFonts w:ascii="PT Astra Serif" w:hAnsi="PT Astra Serif"/>
          <w:color w:val="000000"/>
          <w:sz w:val="28"/>
          <w:szCs w:val="28"/>
        </w:rPr>
        <w:t>Дата</w:t>
      </w:r>
    </w:p>
    <w:p w:rsidR="00253148" w:rsidRPr="00065FC3" w:rsidRDefault="00253148" w:rsidP="00253148">
      <w:pPr>
        <w:spacing w:before="100" w:beforeAutospacing="1"/>
        <w:rPr>
          <w:rFonts w:ascii="PT Astra Serif" w:hAnsi="PT Astra Serif"/>
          <w:color w:val="000000"/>
          <w:sz w:val="28"/>
          <w:szCs w:val="28"/>
        </w:rPr>
      </w:pPr>
    </w:p>
    <w:p w:rsidR="003F017D" w:rsidRPr="00065FC3" w:rsidRDefault="00A23365" w:rsidP="00A23365">
      <w:pPr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>Глава Шатровского</w:t>
      </w:r>
    </w:p>
    <w:p w:rsidR="00A23365" w:rsidRPr="00065FC3" w:rsidRDefault="00A23365" w:rsidP="00A23365">
      <w:pPr>
        <w:tabs>
          <w:tab w:val="left" w:pos="7350"/>
        </w:tabs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муниципального округа </w:t>
      </w:r>
      <w:r w:rsidRPr="00065FC3">
        <w:rPr>
          <w:rFonts w:ascii="PT Astra Serif" w:hAnsi="PT Astra Serif"/>
          <w:color w:val="000000"/>
          <w:sz w:val="28"/>
          <w:szCs w:val="28"/>
        </w:rPr>
        <w:tab/>
      </w:r>
      <w:r w:rsidR="00253148">
        <w:rPr>
          <w:rFonts w:ascii="PT Astra Serif" w:hAnsi="PT Astra Serif"/>
          <w:color w:val="000000"/>
          <w:sz w:val="28"/>
          <w:szCs w:val="28"/>
        </w:rPr>
        <w:t xml:space="preserve">           </w:t>
      </w:r>
      <w:r w:rsidRPr="00065FC3">
        <w:rPr>
          <w:rFonts w:ascii="PT Astra Serif" w:hAnsi="PT Astra Serif"/>
          <w:color w:val="000000"/>
          <w:sz w:val="28"/>
          <w:szCs w:val="28"/>
        </w:rPr>
        <w:t>Л.А. Рассохин</w:t>
      </w:r>
    </w:p>
    <w:p w:rsidR="003F017D" w:rsidRPr="00065FC3" w:rsidRDefault="003F017D" w:rsidP="004254BA">
      <w:pPr>
        <w:spacing w:before="100" w:beforeAutospacing="1"/>
        <w:ind w:left="5415"/>
        <w:rPr>
          <w:rFonts w:ascii="PT Astra Serif" w:hAnsi="PT Astra Serif"/>
          <w:color w:val="000000"/>
          <w:sz w:val="28"/>
          <w:szCs w:val="28"/>
        </w:rPr>
      </w:pPr>
    </w:p>
    <w:p w:rsidR="00A23365" w:rsidRPr="00065FC3" w:rsidRDefault="00A23365" w:rsidP="00A23365">
      <w:pPr>
        <w:spacing w:before="100" w:beforeAutospacing="1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8"/>
      </w:tblGrid>
      <w:tr w:rsidR="00A23365" w:rsidRPr="00065FC3" w:rsidTr="0095247C">
        <w:tc>
          <w:tcPr>
            <w:tcW w:w="4673" w:type="dxa"/>
          </w:tcPr>
          <w:p w:rsidR="00A23365" w:rsidRPr="00065FC3" w:rsidRDefault="00A23365" w:rsidP="00A23365">
            <w:pPr>
              <w:spacing w:before="100" w:beforeAutospacing="1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D1D32" w:rsidRPr="00065FC3" w:rsidRDefault="003D1D32" w:rsidP="00A23365">
            <w:pPr>
              <w:spacing w:before="100" w:beforeAutospacing="1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D1D32" w:rsidRPr="00065FC3" w:rsidRDefault="003D1D32" w:rsidP="00A23365">
            <w:pPr>
              <w:spacing w:before="100" w:beforeAutospacing="1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3D1D32" w:rsidRPr="00065FC3" w:rsidRDefault="003D1D32" w:rsidP="00A23365">
            <w:pPr>
              <w:spacing w:before="100" w:beforeAutospacing="1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238" w:type="dxa"/>
          </w:tcPr>
          <w:p w:rsidR="003D1D32" w:rsidRPr="00065FC3" w:rsidRDefault="003D1D32" w:rsidP="00A23365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A23365" w:rsidRPr="00065FC3" w:rsidRDefault="00A23365" w:rsidP="00253148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65FC3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Приложение 2 к Порядку принятия                                                                             решений о разработке муниципальных программ Шатровского муниципального округа</w:t>
            </w:r>
            <w:r w:rsidR="002531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Курганской области</w:t>
            </w:r>
            <w:r w:rsidRPr="00065FC3">
              <w:rPr>
                <w:rFonts w:ascii="PT Astra Serif" w:hAnsi="PT Astra Serif"/>
                <w:color w:val="000000"/>
                <w:sz w:val="28"/>
                <w:szCs w:val="28"/>
              </w:rPr>
              <w:t>, их формирования и реализаци</w:t>
            </w:r>
            <w:r w:rsidR="0095247C" w:rsidRPr="00065FC3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</w:p>
        </w:tc>
      </w:tr>
    </w:tbl>
    <w:p w:rsidR="00E216B7" w:rsidRPr="00065FC3" w:rsidRDefault="00A23365" w:rsidP="00A23365">
      <w:pPr>
        <w:spacing w:before="100" w:beforeAutospacing="1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4254BA" w:rsidRPr="00065FC3" w:rsidRDefault="004254BA" w:rsidP="004254BA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4254BA" w:rsidRPr="00065FC3" w:rsidRDefault="00E216B7" w:rsidP="004254BA">
      <w:pPr>
        <w:jc w:val="center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ПАСПОРТ</w:t>
      </w:r>
    </w:p>
    <w:p w:rsidR="00E216B7" w:rsidRDefault="004254BA" w:rsidP="004254BA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муниципальной программы Шат</w:t>
      </w:r>
      <w:r w:rsidR="00E216B7"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ровского </w:t>
      </w:r>
      <w:r w:rsidR="004E6AAE" w:rsidRPr="00065FC3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округа</w:t>
      </w:r>
    </w:p>
    <w:p w:rsidR="00253148" w:rsidRPr="00065FC3" w:rsidRDefault="00253148" w:rsidP="004254B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Курганской области</w:t>
      </w:r>
    </w:p>
    <w:p w:rsidR="00E216B7" w:rsidRPr="00065FC3" w:rsidRDefault="00E216B7" w:rsidP="00E216B7">
      <w:pPr>
        <w:spacing w:before="100" w:beforeAutospacing="1"/>
        <w:ind w:left="28"/>
        <w:jc w:val="center"/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Наименование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Ответственный исполнитель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Соисполнители 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Подпрограммы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(при наличии)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Цели 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Задачи 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Целевые индикаторы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Сроки реализации 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(при наличии - этапы)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Объемы бюджетных ассигнований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Ожидаемые результаты реализации</w:t>
      </w:r>
    </w:p>
    <w:p w:rsidR="00E216B7" w:rsidRPr="00065FC3" w:rsidRDefault="00E216B7" w:rsidP="00E216B7">
      <w:pPr>
        <w:spacing w:before="100" w:beforeAutospacing="1"/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rPr>
          <w:rFonts w:ascii="PT Astra Serif" w:hAnsi="PT Astra Serif"/>
          <w:sz w:val="28"/>
          <w:szCs w:val="28"/>
        </w:rPr>
      </w:pPr>
    </w:p>
    <w:p w:rsidR="0095247C" w:rsidRDefault="0095247C" w:rsidP="004254BA">
      <w:pPr>
        <w:tabs>
          <w:tab w:val="left" w:pos="3828"/>
          <w:tab w:val="left" w:pos="4253"/>
        </w:tabs>
        <w:rPr>
          <w:rFonts w:ascii="PT Astra Serif" w:hAnsi="PT Astra Serif"/>
          <w:sz w:val="28"/>
          <w:szCs w:val="28"/>
        </w:rPr>
      </w:pPr>
    </w:p>
    <w:p w:rsidR="00253148" w:rsidRPr="00065FC3" w:rsidRDefault="00253148" w:rsidP="004254BA">
      <w:pPr>
        <w:tabs>
          <w:tab w:val="left" w:pos="3828"/>
          <w:tab w:val="left" w:pos="4253"/>
        </w:tabs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5247C" w:rsidRPr="00065FC3" w:rsidTr="0095247C">
        <w:tc>
          <w:tcPr>
            <w:tcW w:w="4955" w:type="dxa"/>
          </w:tcPr>
          <w:p w:rsidR="0095247C" w:rsidRPr="00065FC3" w:rsidRDefault="0095247C" w:rsidP="004254BA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56" w:type="dxa"/>
          </w:tcPr>
          <w:p w:rsidR="003D1D32" w:rsidRPr="00065FC3" w:rsidRDefault="003D1D32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95247C" w:rsidRPr="00065FC3" w:rsidRDefault="0095247C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lastRenderedPageBreak/>
              <w:t>Приложение 2                                                                                            к постановлению Администрации                                                                                                Шатровского муниципальног</w:t>
            </w:r>
            <w:r w:rsidR="005461B5">
              <w:rPr>
                <w:rFonts w:ascii="PT Astra Serif" w:hAnsi="PT Astra Serif"/>
                <w:sz w:val="28"/>
                <w:szCs w:val="28"/>
              </w:rPr>
              <w:t xml:space="preserve">о округа </w:t>
            </w:r>
            <w:proofErr w:type="gramStart"/>
            <w:r w:rsidR="005461B5">
              <w:rPr>
                <w:rFonts w:ascii="PT Astra Serif" w:hAnsi="PT Astra Serif"/>
                <w:sz w:val="28"/>
                <w:szCs w:val="28"/>
              </w:rPr>
              <w:t>от  08</w:t>
            </w:r>
            <w:proofErr w:type="gramEnd"/>
            <w:r w:rsidR="005461B5">
              <w:rPr>
                <w:rFonts w:ascii="PT Astra Serif" w:hAnsi="PT Astra Serif"/>
                <w:sz w:val="28"/>
                <w:szCs w:val="28"/>
              </w:rPr>
              <w:t xml:space="preserve">  февраля  2022  года № 43</w:t>
            </w:r>
            <w:bookmarkStart w:id="0" w:name="_GoBack"/>
            <w:bookmarkEnd w:id="0"/>
          </w:p>
          <w:p w:rsidR="0095247C" w:rsidRPr="00065FC3" w:rsidRDefault="0095247C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 xml:space="preserve">«О муниципальных программах                     </w:t>
            </w:r>
          </w:p>
          <w:p w:rsidR="0095247C" w:rsidRPr="00065FC3" w:rsidRDefault="0095247C" w:rsidP="0095247C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Шатровского муниципального округа</w:t>
            </w:r>
            <w:r w:rsidR="00253148">
              <w:rPr>
                <w:rFonts w:ascii="PT Astra Serif" w:hAnsi="PT Astra Serif"/>
                <w:sz w:val="28"/>
                <w:szCs w:val="28"/>
              </w:rPr>
              <w:t xml:space="preserve"> Курганской области</w:t>
            </w:r>
            <w:r w:rsidRPr="00065FC3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95247C" w:rsidRPr="00065FC3" w:rsidRDefault="0095247C" w:rsidP="004254BA">
            <w:pPr>
              <w:tabs>
                <w:tab w:val="left" w:pos="3828"/>
                <w:tab w:val="left" w:pos="4253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216B7" w:rsidRPr="00253148" w:rsidRDefault="00E216B7" w:rsidP="00253148">
      <w:pPr>
        <w:tabs>
          <w:tab w:val="left" w:pos="3828"/>
          <w:tab w:val="left" w:pos="4253"/>
        </w:tabs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</w:t>
      </w:r>
      <w:r w:rsidR="004254BA" w:rsidRPr="00065FC3">
        <w:rPr>
          <w:rFonts w:ascii="PT Astra Serif" w:hAnsi="PT Astra Serif"/>
          <w:sz w:val="28"/>
          <w:szCs w:val="28"/>
        </w:rPr>
        <w:t xml:space="preserve">                       </w:t>
      </w:r>
    </w:p>
    <w:p w:rsidR="00E216B7" w:rsidRPr="00065FC3" w:rsidRDefault="00E216B7" w:rsidP="00E216B7">
      <w:pPr>
        <w:jc w:val="center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ПОРЯДОК </w:t>
      </w:r>
    </w:p>
    <w:p w:rsidR="00E216B7" w:rsidRPr="00065FC3" w:rsidRDefault="00E216B7" w:rsidP="00E216B7">
      <w:pPr>
        <w:jc w:val="center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проведения оценки эффективности реализации</w:t>
      </w:r>
    </w:p>
    <w:p w:rsidR="00E216B7" w:rsidRPr="00065FC3" w:rsidRDefault="00E216B7" w:rsidP="00E216B7">
      <w:pPr>
        <w:jc w:val="center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муниципальных программ Шатровского </w:t>
      </w:r>
      <w:r w:rsidR="004E6AAE" w:rsidRPr="00065FC3">
        <w:rPr>
          <w:rFonts w:ascii="PT Astra Serif" w:hAnsi="PT Astra Serif"/>
          <w:b/>
          <w:bCs/>
          <w:color w:val="000000"/>
          <w:sz w:val="28"/>
          <w:szCs w:val="28"/>
        </w:rPr>
        <w:t>муниципального округа</w:t>
      </w:r>
      <w:r w:rsidR="00253148">
        <w:rPr>
          <w:rFonts w:ascii="PT Astra Serif" w:hAnsi="PT Astra Serif"/>
          <w:b/>
          <w:bCs/>
          <w:color w:val="000000"/>
          <w:sz w:val="28"/>
          <w:szCs w:val="28"/>
        </w:rPr>
        <w:t xml:space="preserve"> Курганской области</w:t>
      </w:r>
    </w:p>
    <w:p w:rsidR="00E216B7" w:rsidRPr="00065FC3" w:rsidRDefault="00E216B7" w:rsidP="00E216B7">
      <w:pPr>
        <w:pStyle w:val="a6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1. Настоящий Порядок </w:t>
      </w:r>
      <w:r w:rsidRPr="00065FC3">
        <w:rPr>
          <w:rFonts w:ascii="PT Astra Serif" w:hAnsi="PT Astra Serif"/>
          <w:sz w:val="28"/>
          <w:szCs w:val="28"/>
          <w:lang w:val="ru-RU"/>
        </w:rPr>
        <w:t xml:space="preserve">проведения оценки эффективности реализации муниципальных программ 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Шатровского </w:t>
      </w:r>
      <w:r w:rsidR="004E6AAE" w:rsidRPr="00065FC3">
        <w:rPr>
          <w:rFonts w:ascii="PT Astra Serif" w:hAnsi="PT Astra Serif"/>
          <w:color w:val="000000"/>
          <w:sz w:val="28"/>
          <w:szCs w:val="28"/>
          <w:lang w:val="ru-RU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определяет правила и критерии оценки эффективности реализации муниципальных программ Шатровского </w:t>
      </w:r>
      <w:r w:rsidR="004E6AAE"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муниципального </w:t>
      </w:r>
      <w:proofErr w:type="gramStart"/>
      <w:r w:rsidR="004E6AAE" w:rsidRPr="00065FC3">
        <w:rPr>
          <w:rFonts w:ascii="PT Astra Serif" w:hAnsi="PT Astra Serif"/>
          <w:color w:val="000000"/>
          <w:sz w:val="28"/>
          <w:szCs w:val="28"/>
          <w:lang w:val="ru-RU"/>
        </w:rPr>
        <w:t>округа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  (</w:t>
      </w:r>
      <w:proofErr w:type="gramEnd"/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далее - муниципальные программы), позволяющие определить степень достижения целей и решения задач муниципальных программ на основе достижения плановых значений целевых индикаторов и выполнения программных мероприятий.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2. Оценка эффективности муниципальной программы осуществляется о</w:t>
      </w:r>
      <w:r w:rsidRPr="00065FC3">
        <w:rPr>
          <w:rFonts w:ascii="PT Astra Serif" w:hAnsi="PT Astra Serif"/>
          <w:sz w:val="28"/>
          <w:szCs w:val="28"/>
          <w:lang w:val="ru-RU"/>
        </w:rPr>
        <w:t xml:space="preserve">траслевым (функциональным) органом Администрации 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Шатровского </w:t>
      </w:r>
      <w:r w:rsidR="00DB74E7" w:rsidRPr="00065FC3">
        <w:rPr>
          <w:rFonts w:ascii="PT Astra Serif" w:hAnsi="PT Astra Serif"/>
          <w:color w:val="000000"/>
          <w:sz w:val="28"/>
          <w:szCs w:val="28"/>
          <w:lang w:val="ru-RU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  <w:lang w:val="ru-RU"/>
        </w:rPr>
        <w:t xml:space="preserve">, структурным подразделением Администрации </w:t>
      </w:r>
      <w:r w:rsidR="00DB74E7" w:rsidRPr="00065FC3">
        <w:rPr>
          <w:rFonts w:ascii="PT Astra Serif" w:hAnsi="PT Astra Serif"/>
          <w:color w:val="000000"/>
          <w:sz w:val="28"/>
          <w:szCs w:val="28"/>
          <w:lang w:val="ru-RU"/>
        </w:rPr>
        <w:t>Шатровского муниципального округа,</w:t>
      </w:r>
      <w:r w:rsidRPr="00065FC3">
        <w:rPr>
          <w:rFonts w:ascii="PT Astra Serif" w:hAnsi="PT Astra Serif"/>
          <w:sz w:val="28"/>
          <w:szCs w:val="28"/>
          <w:lang w:val="ru-RU"/>
        </w:rPr>
        <w:t xml:space="preserve"> либо должностным лицом Администрации 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Шатровского </w:t>
      </w:r>
      <w:r w:rsidR="00DB74E7" w:rsidRPr="00065FC3">
        <w:rPr>
          <w:rFonts w:ascii="PT Astra Serif" w:hAnsi="PT Astra Serif"/>
          <w:color w:val="000000"/>
          <w:sz w:val="28"/>
          <w:szCs w:val="28"/>
          <w:lang w:val="ru-RU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  <w:lang w:val="ru-RU"/>
        </w:rPr>
        <w:t xml:space="preserve">, определенным Администрацией 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Шатровского </w:t>
      </w:r>
      <w:r w:rsidR="00DB74E7" w:rsidRPr="00065FC3">
        <w:rPr>
          <w:rFonts w:ascii="PT Astra Serif" w:hAnsi="PT Astra Serif"/>
          <w:color w:val="000000"/>
          <w:sz w:val="28"/>
          <w:szCs w:val="28"/>
          <w:lang w:val="ru-RU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  <w:lang w:val="ru-RU"/>
        </w:rPr>
        <w:t xml:space="preserve"> в качестве ответственного исполнителя муниципальной программы (далее - ответственный исполнитель) 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совместно с соисполнителями муниципальной программы (далее – соисполнители) по итогам ее реализации за отчетный финансовый год и в целом после завершения реализации муниципальной программы.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sz w:val="28"/>
          <w:szCs w:val="28"/>
          <w:lang w:val="ru-RU" w:eastAsia="ru-RU"/>
        </w:rPr>
        <w:t xml:space="preserve">3. </w:t>
      </w: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Критериями оценки эффективности реализации муниципальной программы являются плановые значения целевых индикаторов муниципальной программы.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4. Оценка эффективности муниципальной программы осуществляется путем присвоения каждому целевому индикатору соответствующего балла: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1) при выполнении целевого индикатора от установленного значения в пределах 97,0%-103,0% – 1 балл;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2) при выполнении целевого индикатора от установленного значения в пределах 103,1%-110,0% - плюс 2 балла; 110,1%-120,0% - плюс 3 балла; более чем на 120,1% - плюс 4 балла;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3) при невыполнении целевого индикатора от установленного значения в пределах 90,0% - 96,9% - минус 1 балл; менее чем на 90,0% - минус 2 балла.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5. По результатам оценки эффективности муниципальной программы выносится одно из следующих решений: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1) ожидаемая эффективность достигнута;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2) ожидаемая эффективность не достигнута;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3) эффективность снизилась по сравнению с предыдущим годом;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lastRenderedPageBreak/>
        <w:t>4) эффективность находится на уровне предыдущего года;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5) эффективность повысилась по сравнению с предыдущим годом.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6. Ответственные исполнители совместно с соисполнителями по результатам мониторинга реализации муниципальных программ до 1 марта года, следующего за отчетным, подготавливают годовые отчеты о ходе реализации и об оценке эффективности реализации муниципальных программ (далее – годовой отчет).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Соисполнители (соисполнители, не входящие в структуру </w:t>
      </w:r>
      <w:proofErr w:type="gramStart"/>
      <w:r w:rsidRPr="00065FC3">
        <w:rPr>
          <w:rFonts w:ascii="PT Astra Serif" w:hAnsi="PT Astra Serif"/>
          <w:sz w:val="28"/>
          <w:szCs w:val="28"/>
        </w:rPr>
        <w:t xml:space="preserve">Администрации  </w:t>
      </w:r>
      <w:r w:rsidRPr="00065FC3">
        <w:rPr>
          <w:rFonts w:ascii="PT Astra Serif" w:hAnsi="PT Astra Serif"/>
          <w:color w:val="000000"/>
          <w:sz w:val="28"/>
          <w:szCs w:val="28"/>
        </w:rPr>
        <w:t>Шатровского</w:t>
      </w:r>
      <w:proofErr w:type="gramEnd"/>
      <w:r w:rsidRPr="00065F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B74E7" w:rsidRPr="00065FC3">
        <w:rPr>
          <w:rFonts w:ascii="PT Astra Serif" w:hAnsi="PT Astra Serif"/>
          <w:color w:val="000000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- по согласованию) представляют ответственному исполнителю информацию о реализации соответствующей муниципальной программы для подготовки годового отчета до 20 февраля года, следующего за отчетным.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В случае досрочного прекращения реализации муниципальной программы годовой отчет подготавливается в течение двух месяцев со дня досрочного прекращения реа</w:t>
      </w:r>
      <w:r w:rsidR="006C7031" w:rsidRPr="00065FC3">
        <w:rPr>
          <w:rFonts w:ascii="PT Astra Serif" w:hAnsi="PT Astra Serif"/>
          <w:sz w:val="28"/>
          <w:szCs w:val="28"/>
        </w:rPr>
        <w:t xml:space="preserve">лизации муниципальной программы, на основание которого распоряжением Главы Администрации Шатровского муниципального округа данная муниципальная программа исключается из Перечня муниципальных программ Шатровского муниципального округа Курганской области. 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7. Годовой отчет содержит: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1) перечень мероприятий муниципальной программы (плана реализации муниципальной программы), выполненных и не выполненных (с указанием причин) в установленные сроки, с указанием ответственных исполнителей и соисполнителей;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2) информацию об использовании бюджетных ассигнований (кассовых расходах) и иных средств на выполнение мероприятий (с разбивкой по задачам, мероприятиям, главным распорядителям средств бюджета</w:t>
      </w:r>
      <w:r w:rsidR="004254BA" w:rsidRPr="00065FC3">
        <w:rPr>
          <w:rFonts w:ascii="PT Astra Serif" w:hAnsi="PT Astra Serif"/>
          <w:sz w:val="28"/>
          <w:szCs w:val="28"/>
        </w:rPr>
        <w:t xml:space="preserve"> Шатровского муниципального округа</w:t>
      </w:r>
      <w:r w:rsidRPr="00065FC3">
        <w:rPr>
          <w:rFonts w:ascii="PT Astra Serif" w:hAnsi="PT Astra Serif"/>
          <w:sz w:val="28"/>
          <w:szCs w:val="28"/>
        </w:rPr>
        <w:t>, источникам финансирования и достигнутым значениям целевых индикаторов);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3) информацию о внесенных изменениях в муниципальную программу;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4) сведения об оценке эффективности реализации муниципальной программы </w:t>
      </w:r>
      <w:r w:rsidRPr="00065FC3">
        <w:rPr>
          <w:rFonts w:ascii="PT Astra Serif" w:hAnsi="PT Astra Serif"/>
          <w:color w:val="000000"/>
          <w:sz w:val="28"/>
          <w:szCs w:val="28"/>
        </w:rPr>
        <w:t>по формам 1 - 3, содержащимся в приложении к настоящему Порядку</w:t>
      </w:r>
      <w:r w:rsidRPr="00065FC3">
        <w:rPr>
          <w:rFonts w:ascii="PT Astra Serif" w:hAnsi="PT Astra Serif"/>
          <w:sz w:val="28"/>
          <w:szCs w:val="28"/>
        </w:rPr>
        <w:t>;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5) предложения по дальнейшей реализации муниципальной программы, о сокращении (увеличении) финансирования и (или) корректировке, досрочном прекращении отдельных мероприятий или муниципальной программы в целом.</w:t>
      </w:r>
    </w:p>
    <w:p w:rsidR="00B675DC" w:rsidRPr="00065FC3" w:rsidRDefault="00E216B7" w:rsidP="00B675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8. Ответственные исполнители обеспечивают размещение годовых отчетов не позднее десяти дней со дня их подготовки на официальном сайте, за исключением сведений, отнесенных к гос</w:t>
      </w:r>
      <w:r w:rsidRPr="00065FC3">
        <w:rPr>
          <w:rFonts w:ascii="PT Astra Serif" w:eastAsia="Calibri" w:hAnsi="PT Astra Serif"/>
          <w:bCs/>
          <w:sz w:val="28"/>
          <w:szCs w:val="28"/>
        </w:rPr>
        <w:t xml:space="preserve">ударственной, коммерческой, служебной </w:t>
      </w:r>
      <w:r w:rsidR="00B675DC" w:rsidRPr="00065FC3">
        <w:rPr>
          <w:rFonts w:ascii="PT Astra Serif" w:eastAsia="Calibri" w:hAnsi="PT Astra Serif"/>
          <w:bCs/>
          <w:sz w:val="28"/>
          <w:szCs w:val="28"/>
        </w:rPr>
        <w:t>и иной охраняемой законом тайне,</w:t>
      </w:r>
      <w:r w:rsidR="00B675DC" w:rsidRPr="00065FC3">
        <w:rPr>
          <w:rFonts w:ascii="PT Astra Serif" w:eastAsia="Calibri" w:hAnsi="PT Astra Serif"/>
          <w:sz w:val="28"/>
          <w:szCs w:val="28"/>
        </w:rPr>
        <w:t xml:space="preserve"> а также обеспечивает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="00B675DC" w:rsidRPr="00065FC3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="00B675DC" w:rsidRPr="00065FC3">
        <w:rPr>
          <w:rFonts w:ascii="PT Astra Serif" w:eastAsia="Calibri" w:hAnsi="PT Astra Serif"/>
          <w:sz w:val="28"/>
          <w:szCs w:val="28"/>
        </w:rPr>
        <w:t>, в Министерство экономического развития Российской Федерации в соответствии с законодательством Российской Федерации.</w:t>
      </w:r>
    </w:p>
    <w:p w:rsidR="00E216B7" w:rsidRPr="00065FC3" w:rsidRDefault="00B675DC" w:rsidP="00B675D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65FC3">
        <w:rPr>
          <w:rFonts w:ascii="PT Astra Serif" w:eastAsia="Calibri" w:hAnsi="PT Astra Serif"/>
          <w:sz w:val="28"/>
          <w:szCs w:val="28"/>
        </w:rPr>
        <w:t xml:space="preserve">9. Ответственные исполнители, нарушившие порядок и сроки размещения муниципальной программы </w:t>
      </w:r>
      <w:r w:rsidRPr="00065FC3">
        <w:rPr>
          <w:rFonts w:ascii="PT Astra Serif" w:hAnsi="PT Astra Serif"/>
          <w:sz w:val="28"/>
          <w:szCs w:val="28"/>
        </w:rPr>
        <w:t xml:space="preserve">на официальном сайте, качество и сроки предоставления </w:t>
      </w:r>
      <w:r w:rsidR="00695584" w:rsidRPr="00065FC3">
        <w:rPr>
          <w:rFonts w:ascii="PT Astra Serif" w:hAnsi="PT Astra Serif"/>
          <w:sz w:val="28"/>
          <w:szCs w:val="28"/>
        </w:rPr>
        <w:t xml:space="preserve">  годовых отчетов о ходе реализации и об оценке эффективности реализации муниципальных программ,  </w:t>
      </w:r>
      <w:r w:rsidRPr="00065FC3">
        <w:rPr>
          <w:rFonts w:ascii="PT Astra Serif" w:hAnsi="PT Astra Serif"/>
          <w:sz w:val="28"/>
          <w:szCs w:val="28"/>
        </w:rPr>
        <w:t xml:space="preserve"> </w:t>
      </w:r>
      <w:r w:rsidRPr="00065FC3">
        <w:rPr>
          <w:rFonts w:ascii="PT Astra Serif" w:eastAsia="Calibri" w:hAnsi="PT Astra Serif"/>
          <w:sz w:val="28"/>
          <w:szCs w:val="28"/>
        </w:rPr>
        <w:t xml:space="preserve">а также подготовку и направление документов и сведений, необходимых  для государственной регистрации документов стратегического планирования </w:t>
      </w:r>
      <w:r w:rsidRPr="00065FC3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Pr="00065FC3">
        <w:rPr>
          <w:rFonts w:ascii="PT Astra Serif" w:eastAsia="Calibri" w:hAnsi="PT Astra Serif"/>
          <w:sz w:val="28"/>
          <w:szCs w:val="28"/>
        </w:rPr>
        <w:t xml:space="preserve">, </w:t>
      </w:r>
      <w:r w:rsidRPr="00065FC3">
        <w:rPr>
          <w:rFonts w:ascii="PT Astra Serif" w:eastAsia="Calibri" w:hAnsi="PT Astra Serif"/>
          <w:sz w:val="28"/>
          <w:szCs w:val="28"/>
        </w:rPr>
        <w:lastRenderedPageBreak/>
        <w:t>в Министерство экономического развития Российской Федерации в соответствии с законодательством Российской Федерации несут персональную ответственность.</w:t>
      </w:r>
    </w:p>
    <w:p w:rsidR="00E216B7" w:rsidRPr="00065FC3" w:rsidRDefault="00695584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10</w:t>
      </w:r>
      <w:r w:rsidR="00E216B7" w:rsidRPr="00065FC3">
        <w:rPr>
          <w:rFonts w:ascii="PT Astra Serif" w:hAnsi="PT Astra Serif"/>
          <w:sz w:val="28"/>
          <w:szCs w:val="28"/>
        </w:rPr>
        <w:t xml:space="preserve">. Годовые отчеты направляются в течение 3 рабочих дней со дня их подготовки в </w:t>
      </w:r>
      <w:r w:rsidR="00DB74E7" w:rsidRPr="00065FC3">
        <w:rPr>
          <w:rFonts w:ascii="PT Astra Serif" w:hAnsi="PT Astra Serif"/>
          <w:sz w:val="28"/>
          <w:szCs w:val="28"/>
        </w:rPr>
        <w:t>отдел экономического развития</w:t>
      </w:r>
      <w:r w:rsidR="00E216B7" w:rsidRPr="00065FC3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DB74E7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для подготовки сводного годового доклада о ходе реализации и об оценке эффективности реализации муниципальных программ (далее – сводный годовой доклад).</w:t>
      </w:r>
    </w:p>
    <w:p w:rsidR="00E216B7" w:rsidRPr="00065FC3" w:rsidRDefault="00695584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11</w:t>
      </w:r>
      <w:r w:rsidR="00E216B7" w:rsidRPr="00065FC3">
        <w:rPr>
          <w:rFonts w:ascii="PT Astra Serif" w:hAnsi="PT Astra Serif"/>
          <w:sz w:val="28"/>
          <w:szCs w:val="28"/>
        </w:rPr>
        <w:t>. Сводный годовой доклад формируется на основе данных годовых отчетов, представленных ответственными исполнителями, а также информации Финансового отдела Администрации Шатровского</w:t>
      </w:r>
      <w:r w:rsidR="00DB74E7" w:rsidRPr="00065FC3">
        <w:rPr>
          <w:rFonts w:ascii="PT Astra Serif" w:hAnsi="PT Astra Serif"/>
          <w:sz w:val="28"/>
          <w:szCs w:val="28"/>
        </w:rPr>
        <w:t xml:space="preserve"> муниципального 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о кассовых расходах бюджета Шатровского </w:t>
      </w:r>
      <w:r w:rsidR="00DB74E7" w:rsidRPr="00065FC3">
        <w:rPr>
          <w:rFonts w:ascii="PT Astra Serif" w:hAnsi="PT Astra Serif"/>
          <w:sz w:val="28"/>
          <w:szCs w:val="28"/>
        </w:rPr>
        <w:t xml:space="preserve">муниципального </w:t>
      </w:r>
      <w:proofErr w:type="gramStart"/>
      <w:r w:rsidR="00DB74E7" w:rsidRPr="00065FC3">
        <w:rPr>
          <w:rFonts w:ascii="PT Astra Serif" w:hAnsi="PT Astra Serif"/>
          <w:sz w:val="28"/>
          <w:szCs w:val="28"/>
        </w:rPr>
        <w:t>округа</w:t>
      </w:r>
      <w:r w:rsidR="00E216B7" w:rsidRPr="00065FC3">
        <w:rPr>
          <w:rFonts w:ascii="PT Astra Serif" w:hAnsi="PT Astra Serif"/>
          <w:sz w:val="28"/>
          <w:szCs w:val="28"/>
        </w:rPr>
        <w:t xml:space="preserve">  на</w:t>
      </w:r>
      <w:proofErr w:type="gramEnd"/>
      <w:r w:rsidR="00E216B7" w:rsidRPr="00065FC3">
        <w:rPr>
          <w:rFonts w:ascii="PT Astra Serif" w:hAnsi="PT Astra Serif"/>
          <w:sz w:val="28"/>
          <w:szCs w:val="28"/>
        </w:rPr>
        <w:t xml:space="preserve"> реализацию муниципальных программ и содержит: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1) сведения об основных результатах реализации муниципальных программ за отчетный год;</w:t>
      </w: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sz w:val="28"/>
          <w:szCs w:val="28"/>
          <w:lang w:val="ru-RU" w:eastAsia="ru-RU"/>
        </w:rPr>
        <w:t xml:space="preserve">2) </w:t>
      </w:r>
      <w:r w:rsidRPr="00065FC3">
        <w:rPr>
          <w:rFonts w:ascii="PT Astra Serif" w:hAnsi="PT Astra Serif"/>
          <w:sz w:val="28"/>
          <w:szCs w:val="28"/>
          <w:lang w:val="ru-RU"/>
        </w:rPr>
        <w:t>сведения об оценке эффективности реализации муниципальных программ</w:t>
      </w:r>
      <w:r w:rsidRPr="00065FC3">
        <w:rPr>
          <w:rFonts w:ascii="PT Astra Serif" w:hAnsi="PT Astra Serif"/>
          <w:sz w:val="28"/>
          <w:szCs w:val="28"/>
          <w:lang w:val="ru-RU" w:eastAsia="ru-RU"/>
        </w:rPr>
        <w:t xml:space="preserve"> за отчетный год;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3) сведения о выполнении расходных обязательств муниципального образования, связанных с реализацией муниципальных программ;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4) оценку деятельности ответственных исполнителей в части, касающейся реализации муниципальных программ;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5) предложения по дальнейшей реализации муниципальных программ, о сокращении (увеличении) финансирования и (или) досрочном прекращении отдельных мероприятий или муниципальной программы (программ) в целом, а также о начале реализации новых мероприятий.</w:t>
      </w:r>
    </w:p>
    <w:p w:rsidR="00E216B7" w:rsidRPr="00065FC3" w:rsidRDefault="00E216B7" w:rsidP="00E216B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1</w:t>
      </w:r>
      <w:r w:rsidR="00695584" w:rsidRPr="00065FC3">
        <w:rPr>
          <w:rFonts w:ascii="PT Astra Serif" w:hAnsi="PT Astra Serif"/>
          <w:sz w:val="28"/>
          <w:szCs w:val="28"/>
        </w:rPr>
        <w:t>2</w:t>
      </w:r>
      <w:r w:rsidRPr="00065FC3">
        <w:rPr>
          <w:rFonts w:ascii="PT Astra Serif" w:hAnsi="PT Astra Serif"/>
          <w:sz w:val="28"/>
          <w:szCs w:val="28"/>
        </w:rPr>
        <w:t xml:space="preserve">. Сводный годовой доклад представляется </w:t>
      </w:r>
      <w:proofErr w:type="gramStart"/>
      <w:r w:rsidRPr="00065FC3">
        <w:rPr>
          <w:rFonts w:ascii="PT Astra Serif" w:hAnsi="PT Astra Serif"/>
          <w:sz w:val="28"/>
          <w:szCs w:val="28"/>
        </w:rPr>
        <w:t>Главе  Шатровского</w:t>
      </w:r>
      <w:proofErr w:type="gramEnd"/>
      <w:r w:rsidRPr="00065FC3">
        <w:rPr>
          <w:rFonts w:ascii="PT Astra Serif" w:hAnsi="PT Astra Serif"/>
          <w:sz w:val="28"/>
          <w:szCs w:val="28"/>
        </w:rPr>
        <w:t xml:space="preserve"> </w:t>
      </w:r>
      <w:r w:rsidR="00DB74E7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для подписания в срок до 1 июня года, следующего за отчетным периодом.</w:t>
      </w:r>
    </w:p>
    <w:p w:rsidR="00E216B7" w:rsidRPr="00065FC3" w:rsidRDefault="00695584" w:rsidP="00E216B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065FC3">
        <w:rPr>
          <w:rFonts w:ascii="PT Astra Serif" w:eastAsia="Calibri" w:hAnsi="PT Astra Serif"/>
          <w:sz w:val="28"/>
          <w:szCs w:val="28"/>
        </w:rPr>
        <w:t>13</w:t>
      </w:r>
      <w:r w:rsidR="00E216B7" w:rsidRPr="00065FC3">
        <w:rPr>
          <w:rFonts w:ascii="PT Astra Serif" w:eastAsia="Calibri" w:hAnsi="PT Astra Serif"/>
          <w:sz w:val="28"/>
          <w:szCs w:val="28"/>
        </w:rPr>
        <w:t>.</w:t>
      </w:r>
      <w:r w:rsidR="00E216B7" w:rsidRPr="00065FC3">
        <w:rPr>
          <w:rFonts w:ascii="PT Astra Serif" w:hAnsi="PT Astra Serif"/>
          <w:b/>
          <w:sz w:val="28"/>
          <w:szCs w:val="28"/>
        </w:rPr>
        <w:t xml:space="preserve"> </w:t>
      </w:r>
      <w:r w:rsidR="00E216B7" w:rsidRPr="00065FC3">
        <w:rPr>
          <w:rFonts w:ascii="PT Astra Serif" w:hAnsi="PT Astra Serif"/>
          <w:sz w:val="28"/>
          <w:szCs w:val="28"/>
        </w:rPr>
        <w:t>О</w:t>
      </w:r>
      <w:r w:rsidR="00DB74E7" w:rsidRPr="00065FC3">
        <w:rPr>
          <w:rFonts w:ascii="PT Astra Serif" w:hAnsi="PT Astra Serif"/>
          <w:sz w:val="28"/>
          <w:szCs w:val="28"/>
        </w:rPr>
        <w:t>тдел экономического развития</w:t>
      </w:r>
      <w:r w:rsidR="00E216B7" w:rsidRPr="00065FC3">
        <w:rPr>
          <w:rFonts w:ascii="PT Astra Serif" w:hAnsi="PT Astra Serif"/>
          <w:sz w:val="28"/>
          <w:szCs w:val="28"/>
        </w:rPr>
        <w:t xml:space="preserve"> Администрации Шатровского </w:t>
      </w:r>
      <w:r w:rsidR="00DB74E7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eastAsia="Calibri" w:hAnsi="PT Astra Serif"/>
          <w:sz w:val="28"/>
          <w:szCs w:val="28"/>
        </w:rPr>
        <w:t xml:space="preserve"> обеспечивает </w:t>
      </w:r>
      <w:r w:rsidR="00E216B7" w:rsidRPr="00065FC3">
        <w:rPr>
          <w:rFonts w:ascii="PT Astra Serif" w:eastAsia="Calibri" w:hAnsi="PT Astra Serif"/>
          <w:bCs/>
          <w:sz w:val="28"/>
          <w:szCs w:val="28"/>
        </w:rPr>
        <w:t xml:space="preserve">размещение сводного годового доклада на официальном сайте в срок не позднее десяти дней со дня его подписания Главой </w:t>
      </w:r>
      <w:r w:rsidR="00E216B7" w:rsidRPr="00065FC3">
        <w:rPr>
          <w:rFonts w:ascii="PT Astra Serif" w:hAnsi="PT Astra Serif"/>
          <w:sz w:val="28"/>
          <w:szCs w:val="28"/>
        </w:rPr>
        <w:t xml:space="preserve">Шатровского </w:t>
      </w:r>
      <w:r w:rsidR="00DB74E7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="00E216B7" w:rsidRPr="00065FC3">
        <w:rPr>
          <w:rFonts w:ascii="PT Astra Serif" w:eastAsia="Calibri" w:hAnsi="PT Astra Serif"/>
          <w:bCs/>
          <w:sz w:val="28"/>
          <w:szCs w:val="28"/>
        </w:rPr>
        <w:t>, а также его размещение на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отнесенных к государственной, коммерческой, служебной и иной охраняемой законом тайне.</w:t>
      </w:r>
    </w:p>
    <w:p w:rsidR="00E216B7" w:rsidRPr="00065FC3" w:rsidRDefault="00695584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eastAsia="Calibri" w:hAnsi="PT Astra Serif"/>
          <w:bCs/>
          <w:sz w:val="28"/>
          <w:szCs w:val="28"/>
          <w:lang w:val="ru-RU"/>
        </w:rPr>
        <w:t>14</w:t>
      </w:r>
      <w:r w:rsidR="00E216B7" w:rsidRPr="00065FC3">
        <w:rPr>
          <w:rFonts w:ascii="PT Astra Serif" w:eastAsia="Calibri" w:hAnsi="PT Astra Serif"/>
          <w:bCs/>
          <w:sz w:val="28"/>
          <w:szCs w:val="28"/>
          <w:lang w:val="ru-RU"/>
        </w:rPr>
        <w:t xml:space="preserve">. </w:t>
      </w:r>
      <w:r w:rsidR="00E216B7"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Глава </w:t>
      </w:r>
      <w:r w:rsidR="00E216B7" w:rsidRPr="00065FC3">
        <w:rPr>
          <w:rFonts w:ascii="PT Astra Serif" w:hAnsi="PT Astra Serif"/>
          <w:sz w:val="28"/>
          <w:szCs w:val="28"/>
          <w:lang w:val="ru-RU"/>
        </w:rPr>
        <w:t xml:space="preserve">Шатровского </w:t>
      </w:r>
      <w:r w:rsidR="00BD174A" w:rsidRPr="00065FC3">
        <w:rPr>
          <w:rFonts w:ascii="PT Astra Serif" w:hAnsi="PT Astra Serif"/>
          <w:sz w:val="28"/>
          <w:szCs w:val="28"/>
          <w:lang w:val="ru-RU"/>
        </w:rPr>
        <w:t>муниципального округа</w:t>
      </w:r>
      <w:r w:rsidR="00E216B7" w:rsidRPr="00065FC3">
        <w:rPr>
          <w:rFonts w:ascii="PT Astra Serif" w:hAnsi="PT Astra Serif"/>
          <w:sz w:val="28"/>
          <w:szCs w:val="28"/>
          <w:lang w:val="ru-RU" w:eastAsia="ru-RU"/>
        </w:rPr>
        <w:t xml:space="preserve"> </w:t>
      </w:r>
      <w:r w:rsidR="00E216B7" w:rsidRPr="00065FC3">
        <w:rPr>
          <w:rFonts w:ascii="PT Astra Serif" w:hAnsi="PT Astra Serif"/>
          <w:color w:val="000000"/>
          <w:sz w:val="28"/>
          <w:szCs w:val="28"/>
          <w:lang w:val="ru-RU"/>
        </w:rPr>
        <w:t>по итогам анализа оценки эффективности реализации муниципальных программ принимает решение о необходимости дополнительного рассмотрения результатов их реализации.</w:t>
      </w:r>
    </w:p>
    <w:p w:rsidR="00E216B7" w:rsidRPr="00065FC3" w:rsidRDefault="00695584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065FC3">
        <w:rPr>
          <w:rFonts w:ascii="PT Astra Serif" w:hAnsi="PT Astra Serif"/>
          <w:color w:val="000000"/>
          <w:sz w:val="28"/>
          <w:szCs w:val="28"/>
          <w:lang w:val="ru-RU"/>
        </w:rPr>
        <w:t>15</w:t>
      </w:r>
      <w:r w:rsidR="00E216B7"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. По результатам оценки эффективности реализации муниципальных программ Администрацией </w:t>
      </w:r>
      <w:r w:rsidR="00E216B7" w:rsidRPr="00065FC3">
        <w:rPr>
          <w:rFonts w:ascii="PT Astra Serif" w:hAnsi="PT Astra Serif"/>
          <w:sz w:val="28"/>
          <w:szCs w:val="28"/>
          <w:lang w:val="ru-RU"/>
        </w:rPr>
        <w:t xml:space="preserve">Шатровского </w:t>
      </w:r>
      <w:r w:rsidR="00BD174A" w:rsidRPr="00065FC3">
        <w:rPr>
          <w:rFonts w:ascii="PT Astra Serif" w:hAnsi="PT Astra Serif"/>
          <w:sz w:val="28"/>
          <w:szCs w:val="28"/>
          <w:lang w:val="ru-RU"/>
        </w:rPr>
        <w:t>муниципального округа</w:t>
      </w:r>
      <w:r w:rsidR="00E216B7" w:rsidRPr="00065FC3">
        <w:rPr>
          <w:rFonts w:ascii="PT Astra Serif" w:hAnsi="PT Astra Serif"/>
          <w:color w:val="000000"/>
          <w:sz w:val="28"/>
          <w:szCs w:val="28"/>
          <w:lang w:val="ru-RU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21E33" w:rsidRPr="00065FC3" w:rsidRDefault="00821E33" w:rsidP="00E216B7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216B7" w:rsidRPr="00065FC3" w:rsidRDefault="00E216B7" w:rsidP="00E216B7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>Управляющий делами – руководитель аппарата</w:t>
      </w:r>
    </w:p>
    <w:p w:rsidR="00BD174A" w:rsidRPr="00065FC3" w:rsidRDefault="00E216B7" w:rsidP="00E216B7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 xml:space="preserve">Администрации Шатровского   </w:t>
      </w:r>
    </w:p>
    <w:p w:rsidR="00B675DC" w:rsidRPr="00253148" w:rsidRDefault="00BD174A" w:rsidP="00253148">
      <w:pPr>
        <w:jc w:val="both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color w:val="000000"/>
          <w:sz w:val="28"/>
          <w:szCs w:val="28"/>
        </w:rPr>
        <w:t>муниципального округа</w:t>
      </w:r>
      <w:r w:rsidR="00E216B7" w:rsidRPr="00065FC3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</w:t>
      </w:r>
      <w:r w:rsidRPr="00065FC3">
        <w:rPr>
          <w:rFonts w:ascii="PT Astra Serif" w:hAnsi="PT Astra Serif"/>
          <w:color w:val="000000"/>
          <w:sz w:val="28"/>
          <w:szCs w:val="28"/>
        </w:rPr>
        <w:t xml:space="preserve">                  </w:t>
      </w:r>
      <w:r w:rsidR="00E216B7" w:rsidRPr="00065FC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1E33" w:rsidRPr="00065FC3">
        <w:rPr>
          <w:rFonts w:ascii="PT Astra Serif" w:hAnsi="PT Astra Serif"/>
          <w:color w:val="000000"/>
          <w:sz w:val="28"/>
          <w:szCs w:val="28"/>
        </w:rPr>
        <w:t xml:space="preserve">                               </w:t>
      </w:r>
      <w:proofErr w:type="spellStart"/>
      <w:r w:rsidR="00253148">
        <w:rPr>
          <w:rFonts w:ascii="PT Astra Serif" w:hAnsi="PT Astra Serif"/>
          <w:color w:val="000000"/>
          <w:sz w:val="28"/>
          <w:szCs w:val="28"/>
        </w:rPr>
        <w:t>Т.И.Романова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675DC" w:rsidRPr="00065FC3" w:rsidTr="00B675DC">
        <w:tc>
          <w:tcPr>
            <w:tcW w:w="4955" w:type="dxa"/>
          </w:tcPr>
          <w:p w:rsidR="00B675DC" w:rsidRPr="00065FC3" w:rsidRDefault="00B675DC" w:rsidP="00B675DC">
            <w:pPr>
              <w:spacing w:before="100" w:beforeAutospacing="1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B675DC" w:rsidRPr="00065FC3" w:rsidRDefault="00B675DC" w:rsidP="00B675DC">
            <w:pPr>
              <w:spacing w:before="100" w:beforeAutospacing="1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color w:val="000000"/>
                <w:sz w:val="28"/>
                <w:szCs w:val="28"/>
              </w:rPr>
              <w:t>Приложение к Порядку проведения оценки эффективности реализации муниципальных программ Шатровского муниципального округа</w:t>
            </w:r>
            <w:r w:rsidR="0025314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Курганской области </w:t>
            </w:r>
          </w:p>
          <w:p w:rsidR="00B675DC" w:rsidRPr="00065FC3" w:rsidRDefault="00B675DC" w:rsidP="00B675DC">
            <w:pPr>
              <w:spacing w:before="100" w:beforeAutospacing="1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E216B7" w:rsidRPr="00065FC3" w:rsidRDefault="00E216B7" w:rsidP="00E216B7">
      <w:pPr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ФОРМЫ</w:t>
      </w:r>
    </w:p>
    <w:p w:rsidR="00E216B7" w:rsidRPr="00065FC3" w:rsidRDefault="00E216B7" w:rsidP="00E216B7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  <w:proofErr w:type="gramStart"/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оценки</w:t>
      </w:r>
      <w:proofErr w:type="gramEnd"/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 целевых индикаторов муниципальной программы Шатровского </w:t>
      </w:r>
      <w:r w:rsidR="00BD174A"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муниципального </w:t>
      </w:r>
      <w:r w:rsidR="00821E33" w:rsidRPr="00065FC3">
        <w:rPr>
          <w:rFonts w:ascii="PT Astra Serif" w:hAnsi="PT Astra Serif"/>
          <w:b/>
          <w:bCs/>
          <w:color w:val="000000"/>
          <w:sz w:val="28"/>
          <w:szCs w:val="28"/>
        </w:rPr>
        <w:t>округа</w:t>
      </w:r>
      <w:r w:rsidR="00253148">
        <w:rPr>
          <w:rFonts w:ascii="PT Astra Serif" w:hAnsi="PT Astra Serif"/>
          <w:b/>
          <w:bCs/>
          <w:color w:val="000000"/>
          <w:sz w:val="28"/>
          <w:szCs w:val="28"/>
        </w:rPr>
        <w:t xml:space="preserve"> Курганской области </w:t>
      </w:r>
      <w:r w:rsidR="00821E33" w:rsidRPr="00065FC3">
        <w:rPr>
          <w:rFonts w:ascii="PT Astra Serif" w:hAnsi="PT Astra Serif"/>
          <w:b/>
          <w:bCs/>
          <w:color w:val="000000"/>
          <w:sz w:val="28"/>
          <w:szCs w:val="28"/>
        </w:rPr>
        <w:t xml:space="preserve"> (</w:t>
      </w:r>
      <w:r w:rsidRPr="00065FC3">
        <w:rPr>
          <w:rFonts w:ascii="PT Astra Serif" w:hAnsi="PT Astra Serif"/>
          <w:b/>
          <w:bCs/>
          <w:color w:val="000000"/>
          <w:sz w:val="28"/>
          <w:szCs w:val="28"/>
        </w:rPr>
        <w:t>далее - муниципальная программа)</w:t>
      </w:r>
    </w:p>
    <w:p w:rsidR="00E216B7" w:rsidRPr="00065FC3" w:rsidRDefault="00E216B7" w:rsidP="00E216B7">
      <w:pPr>
        <w:jc w:val="center"/>
        <w:rPr>
          <w:rFonts w:ascii="PT Astra Serif" w:hAnsi="PT Astra Serif"/>
          <w:b/>
          <w:sz w:val="28"/>
          <w:szCs w:val="28"/>
        </w:rPr>
      </w:pPr>
    </w:p>
    <w:p w:rsidR="00E216B7" w:rsidRPr="00065FC3" w:rsidRDefault="00E216B7" w:rsidP="00E216B7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val="ru-RU" w:eastAsia="ru-RU"/>
        </w:rPr>
      </w:pPr>
      <w:r w:rsidRPr="00065FC3">
        <w:rPr>
          <w:rFonts w:ascii="PT Astra Serif" w:hAnsi="PT Astra Serif"/>
          <w:sz w:val="28"/>
          <w:szCs w:val="28"/>
          <w:lang w:val="ru-RU" w:eastAsia="ru-RU"/>
        </w:rPr>
        <w:t xml:space="preserve">Форма 1. Оценка целевых индикаторов муниципальной программы Шатровского </w:t>
      </w:r>
      <w:r w:rsidR="00BD174A" w:rsidRPr="00065FC3">
        <w:rPr>
          <w:rFonts w:ascii="PT Astra Serif" w:hAnsi="PT Astra Serif"/>
          <w:sz w:val="28"/>
          <w:szCs w:val="28"/>
          <w:lang w:val="ru-RU" w:eastAsia="ru-RU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  <w:lang w:val="ru-RU" w:eastAsia="ru-RU"/>
        </w:rPr>
        <w:t xml:space="preserve"> (наименование муниципальной программы) за _______ год</w:t>
      </w:r>
    </w:p>
    <w:p w:rsidR="00E216B7" w:rsidRPr="00065FC3" w:rsidRDefault="00E216B7" w:rsidP="00E216B7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51"/>
        <w:gridCol w:w="1426"/>
        <w:gridCol w:w="1559"/>
        <w:gridCol w:w="1134"/>
      </w:tblGrid>
      <w:tr w:rsidR="00E216B7" w:rsidRPr="00065FC3" w:rsidTr="00B1563C">
        <w:trPr>
          <w:trHeight w:val="24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65FC3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proofErr w:type="spell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065FC3">
              <w:rPr>
                <w:rFonts w:ascii="PT Astra Serif" w:hAnsi="PT Astra Serif"/>
                <w:sz w:val="28"/>
                <w:szCs w:val="28"/>
              </w:rPr>
              <w:t>целевого</w:t>
            </w:r>
            <w:proofErr w:type="spellEnd"/>
          </w:p>
          <w:p w:rsidR="00E216B7" w:rsidRPr="00065FC3" w:rsidRDefault="00E216B7" w:rsidP="00B1563C">
            <w:pPr>
              <w:pStyle w:val="a6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65FC3">
              <w:rPr>
                <w:rFonts w:ascii="PT Astra Serif" w:hAnsi="PT Astra Serif"/>
                <w:sz w:val="28"/>
                <w:szCs w:val="28"/>
              </w:rPr>
              <w:t>индикатора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Единица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E216B7" w:rsidRPr="00065FC3" w:rsidTr="00B1563C"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в муниципальной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программе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Достигнуто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Отклонение</w:t>
            </w:r>
            <w:r w:rsidR="00683521" w:rsidRPr="00065FC3">
              <w:rPr>
                <w:rFonts w:ascii="PT Astra Serif" w:hAnsi="PT Astra Serif" w:cs="Times New Roman"/>
                <w:sz w:val="28"/>
                <w:szCs w:val="28"/>
              </w:rPr>
              <w:t>*</w:t>
            </w:r>
            <w:r w:rsidRPr="00065FC3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Оценка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в баллах</w:t>
            </w:r>
          </w:p>
        </w:tc>
      </w:tr>
      <w:tr w:rsidR="00683521" w:rsidRPr="00065FC3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683521">
            <w:pPr>
              <w:pStyle w:val="ConsPlusNonformat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683521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</w:tr>
      <w:tr w:rsidR="00E216B7" w:rsidRPr="00065FC3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Целевой индикатор 1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16B7" w:rsidRPr="00065FC3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Целевой индикатор 2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16B7" w:rsidRPr="00065FC3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Целевой индикатор 3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16B7" w:rsidRPr="00065FC3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Целевой индикатор 4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16B7" w:rsidRPr="00065FC3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Иные          целевые</w:t>
            </w:r>
          </w:p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индикаторы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216B7" w:rsidRPr="00065FC3" w:rsidTr="00B1563C">
        <w:trPr>
          <w:trHeight w:val="249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Итоговая      сводная</w:t>
            </w:r>
          </w:p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оценка   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216B7" w:rsidRPr="00065FC3" w:rsidRDefault="00683521" w:rsidP="00683521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>* Графа 5 = графа 4/графа 3*100</w:t>
      </w:r>
    </w:p>
    <w:p w:rsidR="00683521" w:rsidRPr="00065FC3" w:rsidRDefault="00683521" w:rsidP="00E216B7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Форма 2. Динамика целевых значений целевых индикаторов муниципальной программы Шатровского </w:t>
      </w:r>
      <w:r w:rsidR="00BD174A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(наименование муниципальной программы)</w:t>
      </w:r>
    </w:p>
    <w:tbl>
      <w:tblPr>
        <w:tblW w:w="97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320"/>
        <w:gridCol w:w="1780"/>
        <w:gridCol w:w="1580"/>
        <w:gridCol w:w="1589"/>
        <w:gridCol w:w="931"/>
      </w:tblGrid>
      <w:tr w:rsidR="00E216B7" w:rsidRPr="00065FC3" w:rsidTr="00B1563C">
        <w:trPr>
          <w:trHeight w:val="249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Единица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Год реализации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муниципальной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Последний </w:t>
            </w:r>
            <w:proofErr w:type="gramStart"/>
            <w:r w:rsidRPr="00065FC3">
              <w:rPr>
                <w:rFonts w:ascii="PT Astra Serif" w:hAnsi="PT Astra Serif" w:cs="Times New Roman"/>
                <w:sz w:val="28"/>
                <w:szCs w:val="28"/>
              </w:rPr>
              <w:t>год  (</w:t>
            </w:r>
            <w:proofErr w:type="gramEnd"/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целевое</w:t>
            </w:r>
          </w:p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значение)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%</w:t>
            </w:r>
          </w:p>
        </w:tc>
      </w:tr>
      <w:tr w:rsidR="00683521" w:rsidRPr="00065FC3" w:rsidTr="00683521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3D1D32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предыдущий</w:t>
            </w:r>
            <w:r w:rsidR="00683521" w:rsidRPr="00065FC3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5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83521" w:rsidRPr="00065FC3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Целевой индикатор 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83521" w:rsidRPr="00065FC3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83521" w:rsidRPr="00065FC3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Целевой индикатор 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83521" w:rsidRPr="00065FC3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Целевой индикатор 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83521" w:rsidRPr="00065FC3" w:rsidTr="00683521">
        <w:trPr>
          <w:trHeight w:val="249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065FC3">
              <w:rPr>
                <w:rFonts w:ascii="PT Astra Serif" w:hAnsi="PT Astra Serif" w:cs="Times New Roman"/>
                <w:sz w:val="28"/>
                <w:szCs w:val="28"/>
              </w:rPr>
              <w:t>Иные целевые индикаторы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521" w:rsidRPr="00065FC3" w:rsidRDefault="00683521" w:rsidP="00B1563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065FC3">
        <w:rPr>
          <w:rFonts w:ascii="PT Astra Serif" w:hAnsi="PT Astra Serif"/>
          <w:sz w:val="28"/>
          <w:szCs w:val="28"/>
        </w:rPr>
        <w:t xml:space="preserve">Форма 3. Оценка эффективности муниципальной программы Шатровского </w:t>
      </w:r>
      <w:r w:rsidR="00BD174A" w:rsidRPr="00065FC3">
        <w:rPr>
          <w:rFonts w:ascii="PT Astra Serif" w:hAnsi="PT Astra Serif"/>
          <w:sz w:val="28"/>
          <w:szCs w:val="28"/>
        </w:rPr>
        <w:t>муниципального округа</w:t>
      </w:r>
      <w:r w:rsidRPr="00065FC3">
        <w:rPr>
          <w:rFonts w:ascii="PT Astra Serif" w:hAnsi="PT Astra Serif"/>
          <w:sz w:val="28"/>
          <w:szCs w:val="28"/>
        </w:rPr>
        <w:t xml:space="preserve"> (наименование муниципальной программы) за ________ год</w:t>
      </w:r>
    </w:p>
    <w:p w:rsidR="00E216B7" w:rsidRPr="00065FC3" w:rsidRDefault="00E216B7" w:rsidP="00E216B7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2400"/>
        <w:gridCol w:w="2701"/>
      </w:tblGrid>
      <w:tr w:rsidR="00E216B7" w:rsidRPr="00065FC3" w:rsidTr="00B1563C">
        <w:trPr>
          <w:trHeight w:val="249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Вывод об эффективности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Итоговая сводная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оценка (баллов)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Предложения по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дальнейшей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реализации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муниципальной программы</w:t>
            </w:r>
          </w:p>
        </w:tc>
      </w:tr>
      <w:tr w:rsidR="00E216B7" w:rsidRPr="00065FC3" w:rsidTr="00B1563C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65FC3">
              <w:rPr>
                <w:rFonts w:ascii="PT Astra Serif" w:hAnsi="PT Astra Serif"/>
                <w:sz w:val="28"/>
                <w:szCs w:val="28"/>
              </w:rPr>
              <w:t>Ожидаемая  эффективность</w:t>
            </w:r>
            <w:proofErr w:type="gram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достигнута,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65FC3">
              <w:rPr>
                <w:rFonts w:ascii="PT Astra Serif" w:hAnsi="PT Astra Serif"/>
                <w:sz w:val="28"/>
                <w:szCs w:val="28"/>
              </w:rPr>
              <w:t>эффективность  находится</w:t>
            </w:r>
            <w:proofErr w:type="gram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 на   уровне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65FC3">
              <w:rPr>
                <w:rFonts w:ascii="PT Astra Serif" w:hAnsi="PT Astra Serif"/>
                <w:sz w:val="28"/>
                <w:szCs w:val="28"/>
              </w:rPr>
              <w:t>предыдущего</w:t>
            </w:r>
            <w:proofErr w:type="gram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   года,    эффективность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65FC3">
              <w:rPr>
                <w:rFonts w:ascii="PT Astra Serif" w:hAnsi="PT Astra Serif"/>
                <w:sz w:val="28"/>
                <w:szCs w:val="28"/>
              </w:rPr>
              <w:t>повысилась</w:t>
            </w:r>
            <w:proofErr w:type="gram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по сравнению с  предыдущим годом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Положительное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65FC3">
              <w:rPr>
                <w:rFonts w:ascii="PT Astra Serif" w:hAnsi="PT Astra Serif"/>
                <w:sz w:val="28"/>
                <w:szCs w:val="28"/>
              </w:rPr>
              <w:t>значение</w:t>
            </w:r>
            <w:proofErr w:type="gram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  (0    и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более)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216B7" w:rsidRPr="00065FC3" w:rsidTr="00B1563C">
        <w:trPr>
          <w:trHeight w:val="249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Ожидаемая      эффективность       не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65FC3">
              <w:rPr>
                <w:rFonts w:ascii="PT Astra Serif" w:hAnsi="PT Astra Serif"/>
                <w:sz w:val="28"/>
                <w:szCs w:val="28"/>
              </w:rPr>
              <w:t>достигнута,  эффективность</w:t>
            </w:r>
            <w:proofErr w:type="gramEnd"/>
            <w:r w:rsidRPr="00065FC3">
              <w:rPr>
                <w:rFonts w:ascii="PT Astra Serif" w:hAnsi="PT Astra Serif"/>
                <w:sz w:val="28"/>
                <w:szCs w:val="28"/>
              </w:rPr>
              <w:t xml:space="preserve">  снизилась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 xml:space="preserve">по сравнению с предыдущим годом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Отрицательное</w:t>
            </w:r>
          </w:p>
          <w:p w:rsidR="00E216B7" w:rsidRPr="00065FC3" w:rsidRDefault="00E216B7" w:rsidP="00B1563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5FC3">
              <w:rPr>
                <w:rFonts w:ascii="PT Astra Serif" w:hAnsi="PT Astra Serif"/>
                <w:sz w:val="28"/>
                <w:szCs w:val="28"/>
              </w:rPr>
              <w:t>значение (менее 0)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6B7" w:rsidRPr="00065FC3" w:rsidRDefault="00E216B7" w:rsidP="00B1563C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216B7" w:rsidRPr="00065FC3" w:rsidRDefault="00E216B7" w:rsidP="00E216B7">
      <w:pPr>
        <w:jc w:val="center"/>
        <w:rPr>
          <w:rFonts w:ascii="PT Astra Serif" w:hAnsi="PT Astra Serif"/>
          <w:b/>
          <w:sz w:val="28"/>
          <w:szCs w:val="28"/>
        </w:rPr>
      </w:pPr>
    </w:p>
    <w:p w:rsidR="00333899" w:rsidRDefault="00333899">
      <w:pPr>
        <w:rPr>
          <w:rFonts w:ascii="PT Astra Serif" w:hAnsi="PT Astra Serif"/>
          <w:sz w:val="28"/>
          <w:szCs w:val="28"/>
        </w:rPr>
      </w:pPr>
    </w:p>
    <w:p w:rsidR="003376DD" w:rsidRDefault="003376DD">
      <w:pPr>
        <w:rPr>
          <w:rFonts w:ascii="PT Astra Serif" w:hAnsi="PT Astra Serif"/>
          <w:sz w:val="28"/>
          <w:szCs w:val="28"/>
        </w:rPr>
      </w:pPr>
    </w:p>
    <w:p w:rsidR="003376DD" w:rsidRDefault="003376DD">
      <w:pPr>
        <w:rPr>
          <w:rFonts w:ascii="PT Astra Serif" w:hAnsi="PT Astra Serif"/>
          <w:sz w:val="28"/>
          <w:szCs w:val="28"/>
        </w:rPr>
      </w:pPr>
    </w:p>
    <w:p w:rsidR="003376DD" w:rsidRDefault="003376DD">
      <w:pPr>
        <w:rPr>
          <w:rFonts w:ascii="PT Astra Serif" w:hAnsi="PT Astra Serif"/>
          <w:sz w:val="28"/>
          <w:szCs w:val="28"/>
        </w:rPr>
      </w:pPr>
    </w:p>
    <w:p w:rsidR="003376DD" w:rsidRDefault="003376DD">
      <w:pPr>
        <w:rPr>
          <w:rFonts w:ascii="PT Astra Serif" w:hAnsi="PT Astra Serif"/>
          <w:sz w:val="28"/>
          <w:szCs w:val="28"/>
        </w:rPr>
      </w:pPr>
    </w:p>
    <w:p w:rsidR="003376DD" w:rsidRDefault="003376DD">
      <w:pPr>
        <w:rPr>
          <w:rFonts w:ascii="PT Astra Serif" w:hAnsi="PT Astra Serif"/>
          <w:sz w:val="28"/>
          <w:szCs w:val="28"/>
        </w:rPr>
      </w:pPr>
    </w:p>
    <w:p w:rsidR="003376DD" w:rsidRDefault="003376DD">
      <w:pPr>
        <w:rPr>
          <w:rFonts w:ascii="PT Astra Serif" w:hAnsi="PT Astra Serif"/>
          <w:sz w:val="28"/>
          <w:szCs w:val="28"/>
        </w:rPr>
      </w:pPr>
    </w:p>
    <w:sectPr w:rsidR="003376DD" w:rsidSect="00A36C8D">
      <w:pgSz w:w="11906" w:h="16838"/>
      <w:pgMar w:top="107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180D57"/>
    <w:multiLevelType w:val="hybridMultilevel"/>
    <w:tmpl w:val="ECB43D8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1F55"/>
    <w:multiLevelType w:val="hybridMultilevel"/>
    <w:tmpl w:val="D3F03F98"/>
    <w:lvl w:ilvl="0" w:tplc="4F784830">
      <w:start w:val="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39"/>
    <w:rsid w:val="00036A90"/>
    <w:rsid w:val="00065DB0"/>
    <w:rsid w:val="00065FC3"/>
    <w:rsid w:val="001F56C1"/>
    <w:rsid w:val="00253148"/>
    <w:rsid w:val="00333899"/>
    <w:rsid w:val="003376DD"/>
    <w:rsid w:val="0035394C"/>
    <w:rsid w:val="0039254B"/>
    <w:rsid w:val="003C55CF"/>
    <w:rsid w:val="003D1D32"/>
    <w:rsid w:val="003D622A"/>
    <w:rsid w:val="003F017D"/>
    <w:rsid w:val="004254BA"/>
    <w:rsid w:val="004E6AAE"/>
    <w:rsid w:val="00503EAD"/>
    <w:rsid w:val="00527A5C"/>
    <w:rsid w:val="005461B5"/>
    <w:rsid w:val="005E32FA"/>
    <w:rsid w:val="00683521"/>
    <w:rsid w:val="00695584"/>
    <w:rsid w:val="006C7031"/>
    <w:rsid w:val="006D6939"/>
    <w:rsid w:val="006E0360"/>
    <w:rsid w:val="00715254"/>
    <w:rsid w:val="007614AD"/>
    <w:rsid w:val="00781434"/>
    <w:rsid w:val="007A6E20"/>
    <w:rsid w:val="00814BAC"/>
    <w:rsid w:val="00821E33"/>
    <w:rsid w:val="0084767D"/>
    <w:rsid w:val="00915F33"/>
    <w:rsid w:val="0095247C"/>
    <w:rsid w:val="00A23365"/>
    <w:rsid w:val="00A812C6"/>
    <w:rsid w:val="00AA6381"/>
    <w:rsid w:val="00B225A0"/>
    <w:rsid w:val="00B675DC"/>
    <w:rsid w:val="00BD174A"/>
    <w:rsid w:val="00BE5D35"/>
    <w:rsid w:val="00BF3014"/>
    <w:rsid w:val="00DB74E7"/>
    <w:rsid w:val="00E216B7"/>
    <w:rsid w:val="00E87F0F"/>
    <w:rsid w:val="00F67164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361B0-1621-41B5-822A-EF1D92EC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B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16B7"/>
    <w:pPr>
      <w:ind w:firstLine="7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216B7"/>
    <w:rPr>
      <w:rFonts w:eastAsia="Times New Roman" w:cs="Times New Roman"/>
      <w:b/>
      <w:szCs w:val="24"/>
      <w:lang w:eastAsia="ru-RU"/>
    </w:rPr>
  </w:style>
  <w:style w:type="paragraph" w:styleId="a5">
    <w:name w:val="Normal (Web)"/>
    <w:basedOn w:val="a"/>
    <w:unhideWhenUsed/>
    <w:rsid w:val="00E216B7"/>
    <w:pPr>
      <w:spacing w:before="100" w:beforeAutospacing="1" w:after="100" w:afterAutospacing="1"/>
    </w:pPr>
  </w:style>
  <w:style w:type="paragraph" w:customStyle="1" w:styleId="ConsPlusNormal">
    <w:name w:val="ConsPlusNormal"/>
    <w:rsid w:val="00E216B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216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E216B7"/>
    <w:rPr>
      <w:rFonts w:eastAsia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E216B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"/>
    <w:basedOn w:val="a"/>
    <w:rsid w:val="00065DB0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A23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835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1D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D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Ядрышникова Ольга Александровна</cp:lastModifiedBy>
  <cp:revision>12</cp:revision>
  <cp:lastPrinted>2022-02-03T11:48:00Z</cp:lastPrinted>
  <dcterms:created xsi:type="dcterms:W3CDTF">2022-01-17T06:10:00Z</dcterms:created>
  <dcterms:modified xsi:type="dcterms:W3CDTF">2022-02-11T04:23:00Z</dcterms:modified>
</cp:coreProperties>
</file>