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23" w:rsidRPr="009A06EB" w:rsidRDefault="004E6023" w:rsidP="004E6023">
      <w:pPr>
        <w:tabs>
          <w:tab w:val="left" w:pos="709"/>
          <w:tab w:val="left" w:pos="7938"/>
        </w:tabs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EE28B" wp14:editId="3475C770">
            <wp:extent cx="854710" cy="10807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23" w:rsidRPr="009A06EB" w:rsidRDefault="004E6023" w:rsidP="004E6023">
      <w:pPr>
        <w:rPr>
          <w:rFonts w:eastAsia="Times New Roman" w:cs="Times New Roman"/>
          <w:b/>
          <w:szCs w:val="24"/>
          <w:lang w:eastAsia="ru-RU"/>
        </w:rPr>
      </w:pPr>
    </w:p>
    <w:p w:rsidR="004E6023" w:rsidRPr="009A06EB" w:rsidRDefault="004E6023" w:rsidP="004E6023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A06EB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:rsidR="004E6023" w:rsidRPr="009A06EB" w:rsidRDefault="004E6023" w:rsidP="004E6023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A06EB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4E6023" w:rsidRPr="009A06EB" w:rsidRDefault="004E6023" w:rsidP="004E6023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A06EB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4E6023" w:rsidRPr="009A06EB" w:rsidRDefault="004E6023" w:rsidP="004E6023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4E6023" w:rsidRPr="009A06EB" w:rsidRDefault="004E6023" w:rsidP="004E6023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4E6023" w:rsidRPr="009A06EB" w:rsidRDefault="004E6023" w:rsidP="004E6023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9A06EB"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:rsidR="004E6023" w:rsidRPr="009A06EB" w:rsidRDefault="004E6023" w:rsidP="004E6023">
      <w:pPr>
        <w:jc w:val="center"/>
        <w:rPr>
          <w:rFonts w:eastAsia="Times New Roman" w:cs="Times New Roman"/>
          <w:szCs w:val="28"/>
          <w:lang w:eastAsia="ru-RU"/>
        </w:rPr>
      </w:pPr>
    </w:p>
    <w:p w:rsidR="004E6023" w:rsidRPr="00C94196" w:rsidRDefault="004E6023" w:rsidP="004E6023">
      <w:pPr>
        <w:tabs>
          <w:tab w:val="left" w:pos="7740"/>
          <w:tab w:val="left" w:pos="8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9A06EB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 xml:space="preserve"> 24.02.2025 года  </w:t>
      </w:r>
      <w:r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 94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A06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9A06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proofErr w:type="spellStart"/>
      <w:r w:rsidRPr="009A06EB">
        <w:rPr>
          <w:rFonts w:eastAsia="Times New Roman" w:cs="Times New Roman"/>
          <w:sz w:val="24"/>
          <w:szCs w:val="24"/>
          <w:lang w:eastAsia="ru-RU"/>
        </w:rPr>
        <w:t>с</w:t>
      </w:r>
      <w:proofErr w:type="gramStart"/>
      <w:r w:rsidRPr="009A06EB">
        <w:rPr>
          <w:rFonts w:eastAsia="Times New Roman" w:cs="Times New Roman"/>
          <w:sz w:val="24"/>
          <w:szCs w:val="24"/>
          <w:lang w:eastAsia="ru-RU"/>
        </w:rPr>
        <w:t>.Ш</w:t>
      </w:r>
      <w:proofErr w:type="gramEnd"/>
      <w:r w:rsidRPr="009A06EB">
        <w:rPr>
          <w:rFonts w:eastAsia="Times New Roman" w:cs="Times New Roman"/>
          <w:sz w:val="24"/>
          <w:szCs w:val="24"/>
          <w:lang w:eastAsia="ru-RU"/>
        </w:rPr>
        <w:t>атрово</w:t>
      </w:r>
      <w:proofErr w:type="spellEnd"/>
      <w:r w:rsidRPr="009A06EB">
        <w:rPr>
          <w:rFonts w:eastAsia="Times New Roman" w:cs="Times New Roman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9"/>
        <w:gridCol w:w="4092"/>
      </w:tblGrid>
      <w:tr w:rsidR="004E6023" w:rsidRPr="009A06EB" w:rsidTr="007F34FA">
        <w:trPr>
          <w:trHeight w:val="1384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023" w:rsidRDefault="004E6023" w:rsidP="007F34FA">
            <w:pPr>
              <w:shd w:val="clear" w:color="auto" w:fill="FFFFFF"/>
              <w:tabs>
                <w:tab w:val="left" w:pos="851"/>
              </w:tabs>
              <w:suppressAutoHyphens/>
              <w:rPr>
                <w:rFonts w:eastAsia="Times New Roman" w:cs="Times New Roman"/>
                <w:szCs w:val="28"/>
                <w:lang w:eastAsia="ar-SA"/>
              </w:rPr>
            </w:pPr>
          </w:p>
          <w:p w:rsidR="004E6023" w:rsidRDefault="004E6023" w:rsidP="007F34FA">
            <w:pPr>
              <w:shd w:val="clear" w:color="auto" w:fill="FFFFFF"/>
              <w:tabs>
                <w:tab w:val="left" w:pos="851"/>
              </w:tabs>
              <w:suppressAutoHyphens/>
              <w:rPr>
                <w:rFonts w:eastAsia="Times New Roman" w:cs="Times New Roman"/>
                <w:szCs w:val="28"/>
                <w:lang w:eastAsia="ar-SA"/>
              </w:rPr>
            </w:pPr>
          </w:p>
          <w:p w:rsidR="004E6023" w:rsidRPr="009A06EB" w:rsidRDefault="004E6023" w:rsidP="007F34FA">
            <w:pPr>
              <w:shd w:val="clear" w:color="auto" w:fill="FFFFFF"/>
              <w:tabs>
                <w:tab w:val="left" w:pos="851"/>
              </w:tabs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9A06EB">
              <w:rPr>
                <w:rFonts w:eastAsia="Times New Roman" w:cs="Times New Roman"/>
                <w:szCs w:val="28"/>
                <w:lang w:eastAsia="ar-SA"/>
              </w:rPr>
              <w:t xml:space="preserve">О 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назначении публичных слушаний по  проекту решения Думы </w:t>
            </w:r>
            <w:proofErr w:type="spellStart"/>
            <w:r w:rsidRPr="009A06EB">
              <w:rPr>
                <w:rFonts w:eastAsia="Times New Roman" w:cs="Times New Roman"/>
                <w:szCs w:val="28"/>
                <w:lang w:eastAsia="ar-SA"/>
              </w:rPr>
              <w:t>Шатровского</w:t>
            </w:r>
            <w:proofErr w:type="spellEnd"/>
            <w:r w:rsidRPr="009A06EB">
              <w:rPr>
                <w:rFonts w:eastAsia="Times New Roman" w:cs="Times New Roman"/>
                <w:szCs w:val="28"/>
                <w:lang w:eastAsia="ar-SA"/>
              </w:rPr>
              <w:t xml:space="preserve"> муниципального округа Курганской области 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«Об утверждении стратегии социально-экономического развития </w:t>
            </w:r>
            <w:proofErr w:type="spellStart"/>
            <w:r>
              <w:rPr>
                <w:rFonts w:eastAsia="Times New Roman" w:cs="Times New Roman"/>
                <w:szCs w:val="28"/>
                <w:lang w:eastAsia="ar-SA"/>
              </w:rPr>
              <w:t>Шатровского</w:t>
            </w:r>
            <w:proofErr w:type="spellEnd"/>
            <w:r>
              <w:rPr>
                <w:rFonts w:eastAsia="Times New Roman" w:cs="Times New Roman"/>
                <w:szCs w:val="28"/>
                <w:lang w:eastAsia="ar-SA"/>
              </w:rPr>
              <w:t xml:space="preserve"> муниципального округа Курганской области </w:t>
            </w:r>
            <w:r w:rsidRPr="009A06EB">
              <w:rPr>
                <w:rFonts w:eastAsia="Times New Roman" w:cs="Times New Roman"/>
                <w:szCs w:val="28"/>
                <w:lang w:eastAsia="ar-SA"/>
              </w:rPr>
              <w:t>на период  до  2030 года</w:t>
            </w:r>
            <w:r>
              <w:rPr>
                <w:rFonts w:eastAsia="Times New Roman" w:cs="Times New Roman"/>
                <w:szCs w:val="28"/>
                <w:lang w:eastAsia="ar-SA"/>
              </w:rPr>
              <w:t>»</w:t>
            </w:r>
            <w:r w:rsidRPr="009A06EB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023" w:rsidRPr="009A06EB" w:rsidRDefault="004E6023" w:rsidP="007F34FA">
            <w:pPr>
              <w:shd w:val="clear" w:color="auto" w:fill="FFFFFF"/>
              <w:tabs>
                <w:tab w:val="left" w:pos="851"/>
              </w:tabs>
              <w:suppressAutoHyphens/>
              <w:ind w:hanging="62"/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</w:p>
        </w:tc>
      </w:tr>
    </w:tbl>
    <w:p w:rsidR="004E6023" w:rsidRPr="009A06EB" w:rsidRDefault="004E6023" w:rsidP="004E6023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4E6023" w:rsidRPr="009A06EB" w:rsidRDefault="004E6023" w:rsidP="004E6023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proofErr w:type="gramStart"/>
      <w:r w:rsidRPr="009A06EB">
        <w:rPr>
          <w:rFonts w:eastAsia="Times New Roman" w:cs="Times New Roman"/>
          <w:szCs w:val="28"/>
          <w:lang w:eastAsia="ar-SA"/>
        </w:rPr>
        <w:t xml:space="preserve">В соответствии с Федеральным законом от 28 июня 2014 года № 172-ФЗ «О стратегическом планировании в Российской Федерации», Законом Курганской области от 2 июля 2015 года № 57 «О стратегическом планировании в Курганской области», Уставом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 Курганской области, решением Думы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от 21 февраля 2022 года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9A06EB">
        <w:rPr>
          <w:rFonts w:eastAsia="Times New Roman" w:cs="Times New Roman"/>
          <w:szCs w:val="28"/>
          <w:lang w:eastAsia="ar-SA"/>
        </w:rPr>
        <w:t xml:space="preserve">№ 192 «Об утверждении Положения о стратегическом планировании в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Шатровском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муниципальном</w:t>
      </w:r>
      <w:proofErr w:type="gramEnd"/>
      <w:r w:rsidRPr="009A06EB">
        <w:rPr>
          <w:rFonts w:eastAsia="Times New Roman" w:cs="Times New Roman"/>
          <w:szCs w:val="28"/>
          <w:lang w:eastAsia="ar-SA"/>
        </w:rPr>
        <w:t xml:space="preserve"> </w:t>
      </w:r>
      <w:proofErr w:type="gramStart"/>
      <w:r w:rsidRPr="009A06EB">
        <w:rPr>
          <w:rFonts w:eastAsia="Times New Roman" w:cs="Times New Roman"/>
          <w:szCs w:val="28"/>
          <w:lang w:eastAsia="ar-SA"/>
        </w:rPr>
        <w:t xml:space="preserve">округе Курганской области», постановлением Администрации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</w:t>
      </w:r>
      <w:r>
        <w:rPr>
          <w:rFonts w:eastAsia="Times New Roman" w:cs="Times New Roman"/>
          <w:szCs w:val="28"/>
          <w:lang w:eastAsia="ar-SA"/>
        </w:rPr>
        <w:t xml:space="preserve">ного округа от 4 июня 2024 года </w:t>
      </w:r>
      <w:r w:rsidRPr="009A06EB">
        <w:rPr>
          <w:rFonts w:eastAsia="Times New Roman" w:cs="Times New Roman"/>
          <w:szCs w:val="28"/>
          <w:lang w:eastAsia="ar-SA"/>
        </w:rPr>
        <w:t xml:space="preserve">№ 464 «Об утверждении порядка разработки,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 и плана мероприятий по реализации стратегии социально-экономического развития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области», </w:t>
      </w:r>
      <w:r>
        <w:rPr>
          <w:rFonts w:eastAsia="Times New Roman" w:cs="Times New Roman"/>
          <w:szCs w:val="28"/>
          <w:lang w:eastAsia="ar-SA"/>
        </w:rPr>
        <w:t xml:space="preserve">решением Думы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от 28 сентября 2021 года № 11 «Об утверждении</w:t>
      </w:r>
      <w:proofErr w:type="gramEnd"/>
      <w:r>
        <w:rPr>
          <w:rFonts w:eastAsia="Times New Roman" w:cs="Times New Roman"/>
          <w:szCs w:val="28"/>
          <w:lang w:eastAsia="ar-SA"/>
        </w:rPr>
        <w:t xml:space="preserve"> Положения о порядке организации и проведения публичных слушаний в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Шатровском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муниципальном округе», Администрация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</w:t>
      </w:r>
      <w:bookmarkStart w:id="0" w:name="_GoBack"/>
      <w:bookmarkEnd w:id="0"/>
      <w:r>
        <w:rPr>
          <w:rFonts w:eastAsia="Times New Roman" w:cs="Times New Roman"/>
          <w:szCs w:val="28"/>
          <w:lang w:eastAsia="ar-SA"/>
        </w:rPr>
        <w:t>пального округа Курганской области</w:t>
      </w:r>
    </w:p>
    <w:p w:rsidR="004E6023" w:rsidRPr="009A06EB" w:rsidRDefault="004E6023" w:rsidP="004E6023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9A06EB">
        <w:rPr>
          <w:rFonts w:eastAsia="Times New Roman" w:cs="Times New Roman"/>
          <w:szCs w:val="28"/>
          <w:lang w:eastAsia="ar-SA"/>
        </w:rPr>
        <w:lastRenderedPageBreak/>
        <w:t xml:space="preserve">ПОСТАНОВЛЯЕТ: </w:t>
      </w:r>
    </w:p>
    <w:p w:rsidR="004E6023" w:rsidRPr="009A06EB" w:rsidRDefault="004E6023" w:rsidP="004E6023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 Назначить публичные слушания по проекту решения Думы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муниципального округа  Курганской области «Об утверждении </w:t>
      </w:r>
      <w:r w:rsidRPr="009A06EB">
        <w:rPr>
          <w:rFonts w:eastAsia="Times New Roman" w:cs="Times New Roman"/>
          <w:szCs w:val="28"/>
          <w:lang w:eastAsia="ar-SA"/>
        </w:rPr>
        <w:t xml:space="preserve">стратегии социально-экономического развития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</w:t>
      </w:r>
      <w:r>
        <w:rPr>
          <w:rFonts w:eastAsia="Times New Roman" w:cs="Times New Roman"/>
          <w:szCs w:val="28"/>
          <w:lang w:eastAsia="ar-SA"/>
        </w:rPr>
        <w:t>бласти на период  до  2030 года».</w:t>
      </w:r>
    </w:p>
    <w:p w:rsidR="004E6023" w:rsidRDefault="004E6023" w:rsidP="004E6023">
      <w:pPr>
        <w:shd w:val="clear" w:color="auto" w:fill="FFFFFF"/>
        <w:tabs>
          <w:tab w:val="left" w:pos="709"/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A06EB">
        <w:rPr>
          <w:rFonts w:eastAsia="Times New Roman" w:cs="Times New Roman"/>
          <w:szCs w:val="28"/>
          <w:lang w:eastAsia="ar-SA"/>
        </w:rPr>
        <w:t xml:space="preserve">2. </w:t>
      </w:r>
      <w:r>
        <w:rPr>
          <w:rFonts w:eastAsia="Times New Roman" w:cs="Times New Roman"/>
          <w:szCs w:val="28"/>
          <w:lang w:eastAsia="ar-SA"/>
        </w:rPr>
        <w:t>Определить дату и время публичных слушаний – 14 марта 2025 года 10.00 часов по местному времени.</w:t>
      </w:r>
    </w:p>
    <w:p w:rsidR="004E6023" w:rsidRDefault="004E6023" w:rsidP="004E6023">
      <w:pPr>
        <w:shd w:val="clear" w:color="auto" w:fill="FFFFFF"/>
        <w:tabs>
          <w:tab w:val="left" w:pos="709"/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3. Утвердить состав рабочей группы по подготовке и проведению публичных слушаний согласно приложению к настоящему постановлению.</w:t>
      </w:r>
    </w:p>
    <w:p w:rsidR="004E6023" w:rsidRDefault="004E6023" w:rsidP="004E6023">
      <w:pPr>
        <w:shd w:val="clear" w:color="auto" w:fill="FFFFFF"/>
        <w:tabs>
          <w:tab w:val="left" w:pos="142"/>
          <w:tab w:val="left" w:pos="709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4. Признать утратившим силу постановление Администрации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от 22 января 2025 года № 24 «О назначении публичных слушаний по проекту решения Думы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«Об утверждении стратегии социально-экономического развития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на период до 2030 года»                </w:t>
      </w:r>
    </w:p>
    <w:p w:rsidR="004E6023" w:rsidRPr="009A06EB" w:rsidRDefault="004E6023" w:rsidP="004E6023">
      <w:pPr>
        <w:shd w:val="clear" w:color="auto" w:fill="FFFFFF"/>
        <w:tabs>
          <w:tab w:val="left" w:pos="709"/>
          <w:tab w:val="left" w:pos="851"/>
        </w:tabs>
        <w:suppressAutoHyphens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  5. Опубликовать настоящее постановление в соответствии со статьей 45 Устава </w:t>
      </w:r>
      <w:proofErr w:type="spellStart"/>
      <w:r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области.     </w:t>
      </w:r>
    </w:p>
    <w:p w:rsidR="004E6023" w:rsidRPr="009A06EB" w:rsidRDefault="004E6023" w:rsidP="004E6023">
      <w:pPr>
        <w:tabs>
          <w:tab w:val="left" w:pos="709"/>
          <w:tab w:val="right" w:pos="972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6</w:t>
      </w:r>
      <w:r w:rsidRPr="009A06EB">
        <w:rPr>
          <w:rFonts w:eastAsia="Times New Roman" w:cs="Times New Roman"/>
          <w:szCs w:val="28"/>
          <w:lang w:eastAsia="ar-SA"/>
        </w:rPr>
        <w:t xml:space="preserve">. </w:t>
      </w:r>
      <w:proofErr w:type="gramStart"/>
      <w:r w:rsidRPr="009A06EB">
        <w:rPr>
          <w:rFonts w:eastAsia="Times New Roman" w:cs="Times New Roman"/>
          <w:szCs w:val="28"/>
          <w:lang w:eastAsia="ar-SA"/>
        </w:rPr>
        <w:t>Контроль за</w:t>
      </w:r>
      <w:proofErr w:type="gramEnd"/>
      <w:r w:rsidRPr="009A06EB">
        <w:rPr>
          <w:rFonts w:eastAsia="Times New Roman" w:cs="Times New Roman"/>
          <w:szCs w:val="28"/>
          <w:lang w:eastAsia="ar-SA"/>
        </w:rPr>
        <w:t xml:space="preserve"> выполнением настоящего постановления возложить на заместителя Главы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по экономике - руководителя отдела  экономического развития  Администрации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округа.</w:t>
      </w:r>
    </w:p>
    <w:p w:rsidR="004E6023" w:rsidRDefault="004E6023" w:rsidP="004E6023">
      <w:pPr>
        <w:tabs>
          <w:tab w:val="left" w:pos="709"/>
          <w:tab w:val="right" w:pos="972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4E6023" w:rsidRPr="009A06EB" w:rsidRDefault="004E6023" w:rsidP="004E6023">
      <w:pPr>
        <w:tabs>
          <w:tab w:val="left" w:pos="709"/>
          <w:tab w:val="right" w:pos="972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4E6023" w:rsidRPr="009A06EB" w:rsidRDefault="004E6023" w:rsidP="004E6023">
      <w:pPr>
        <w:suppressAutoHyphens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4E6023" w:rsidRPr="009A06EB" w:rsidRDefault="004E6023" w:rsidP="004E6023">
      <w:pPr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9A06EB">
        <w:rPr>
          <w:rFonts w:eastAsia="Times New Roman" w:cs="Times New Roman"/>
          <w:color w:val="000000"/>
          <w:szCs w:val="28"/>
          <w:lang w:eastAsia="ar-SA"/>
        </w:rPr>
        <w:t xml:space="preserve">Глава </w:t>
      </w:r>
      <w:proofErr w:type="spellStart"/>
      <w:r w:rsidRPr="009A06EB">
        <w:rPr>
          <w:rFonts w:eastAsia="Times New Roman" w:cs="Times New Roman"/>
          <w:color w:val="000000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color w:val="000000"/>
          <w:szCs w:val="28"/>
          <w:lang w:eastAsia="ar-SA"/>
        </w:rPr>
        <w:t xml:space="preserve"> </w:t>
      </w:r>
    </w:p>
    <w:p w:rsidR="004E6023" w:rsidRPr="009A06EB" w:rsidRDefault="004E6023" w:rsidP="004E6023">
      <w:pPr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9A06EB">
        <w:rPr>
          <w:rFonts w:eastAsia="Times New Roman" w:cs="Times New Roman"/>
          <w:color w:val="000000"/>
          <w:szCs w:val="28"/>
          <w:lang w:eastAsia="ar-SA"/>
        </w:rPr>
        <w:t>муниципального округа</w:t>
      </w:r>
    </w:p>
    <w:p w:rsidR="004E6023" w:rsidRPr="009A06EB" w:rsidRDefault="004E6023" w:rsidP="004E6023">
      <w:pPr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9A06EB">
        <w:rPr>
          <w:rFonts w:eastAsia="Times New Roman" w:cs="Times New Roman"/>
          <w:color w:val="000000"/>
          <w:szCs w:val="28"/>
          <w:lang w:eastAsia="ar-SA"/>
        </w:rPr>
        <w:t>Курганской</w:t>
      </w:r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</w:t>
      </w:r>
      <w:r w:rsidRPr="009A06EB">
        <w:rPr>
          <w:rFonts w:eastAsia="Times New Roman" w:cs="Times New Roman"/>
          <w:color w:val="000000"/>
          <w:szCs w:val="28"/>
          <w:lang w:eastAsia="ar-SA"/>
        </w:rPr>
        <w:t xml:space="preserve">области        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                      </w:t>
      </w:r>
      <w:r w:rsidRPr="009A06EB">
        <w:rPr>
          <w:rFonts w:eastAsia="Times New Roman" w:cs="Times New Roman"/>
          <w:color w:val="000000"/>
          <w:szCs w:val="28"/>
          <w:lang w:eastAsia="ar-SA"/>
        </w:rPr>
        <w:t xml:space="preserve">                                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        </w:t>
      </w:r>
      <w:proofErr w:type="spellStart"/>
      <w:r w:rsidRPr="009A06EB">
        <w:rPr>
          <w:rFonts w:eastAsia="Times New Roman" w:cs="Times New Roman"/>
          <w:color w:val="000000"/>
          <w:szCs w:val="28"/>
          <w:lang w:eastAsia="ar-SA"/>
        </w:rPr>
        <w:t>Л.А.Рассохин</w:t>
      </w:r>
      <w:proofErr w:type="spellEnd"/>
    </w:p>
    <w:p w:rsidR="004E6023" w:rsidRPr="009A06EB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4E6023" w:rsidRPr="009A06EB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Pr="009A06EB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Pr="009A06EB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Pr="009A06EB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E6023" w:rsidRDefault="004E6023" w:rsidP="004E6023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Е.В. </w:t>
      </w:r>
      <w:proofErr w:type="spellStart"/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>Худобородова</w:t>
      </w:r>
      <w:proofErr w:type="spellEnd"/>
    </w:p>
    <w:p w:rsidR="008A5FF6" w:rsidRDefault="004E6023" w:rsidP="004E6023">
      <w:pPr>
        <w:tabs>
          <w:tab w:val="left" w:pos="709"/>
        </w:tabs>
        <w:suppressAutoHyphens/>
        <w:jc w:val="both"/>
      </w:pPr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>9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 27 60</w:t>
      </w:r>
    </w:p>
    <w:sectPr w:rsidR="008A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9"/>
    <w:rsid w:val="004E6023"/>
    <w:rsid w:val="008A5FF6"/>
    <w:rsid w:val="00B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2025-02-24T06:32:00Z</dcterms:created>
  <dcterms:modified xsi:type="dcterms:W3CDTF">2025-02-24T06:35:00Z</dcterms:modified>
</cp:coreProperties>
</file>