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CEAC5C4" wp14:editId="55B1FD7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E06A6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 w:rsidRPr="000B2A44">
        <w:rPr>
          <w:sz w:val="24"/>
          <w:szCs w:val="24"/>
        </w:rPr>
        <w:t>от</w:t>
      </w:r>
      <w:proofErr w:type="gramEnd"/>
      <w:r w:rsidRPr="000B2A44">
        <w:rPr>
          <w:sz w:val="24"/>
          <w:szCs w:val="24"/>
        </w:rPr>
        <w:t xml:space="preserve"> ____________</w:t>
      </w:r>
      <w:r w:rsidR="00685B6D">
        <w:rPr>
          <w:sz w:val="24"/>
          <w:szCs w:val="24"/>
        </w:rPr>
        <w:t>____</w:t>
      </w:r>
      <w:r w:rsidR="003963F5">
        <w:rPr>
          <w:sz w:val="24"/>
          <w:szCs w:val="24"/>
        </w:rPr>
        <w:t>__</w:t>
      </w:r>
      <w:r w:rsidRPr="000B2A44">
        <w:rPr>
          <w:sz w:val="24"/>
          <w:szCs w:val="24"/>
        </w:rPr>
        <w:t xml:space="preserve">_________ № </w:t>
      </w:r>
      <w:r w:rsidRPr="000B2A44">
        <w:rPr>
          <w:rFonts w:cs="Times New Roman"/>
          <w:sz w:val="24"/>
          <w:szCs w:val="24"/>
        </w:rPr>
        <w:t>___</w:t>
      </w:r>
      <w:r w:rsidR="003963F5">
        <w:rPr>
          <w:rFonts w:cs="Times New Roman"/>
          <w:sz w:val="24"/>
          <w:szCs w:val="24"/>
        </w:rPr>
        <w:t>_</w:t>
      </w:r>
      <w:r w:rsidRPr="000B2A44">
        <w:rPr>
          <w:rFonts w:cs="Times New Roman"/>
          <w:sz w:val="24"/>
          <w:szCs w:val="24"/>
        </w:rPr>
        <w:t xml:space="preserve">_____                  </w:t>
      </w:r>
      <w:r w:rsidR="000B2A44">
        <w:rPr>
          <w:rFonts w:cs="Times New Roman"/>
          <w:sz w:val="24"/>
          <w:szCs w:val="24"/>
        </w:rPr>
        <w:t xml:space="preserve">                        </w:t>
      </w:r>
      <w:r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О</w:t>
      </w:r>
      <w:r w:rsidR="000C1FFA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внесении изменений</w:t>
      </w:r>
      <w:r w:rsidR="009D19EE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9D19EE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="009D19EE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«Об</w:t>
      </w:r>
      <w:r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утверждении муниципальной программы </w:t>
      </w:r>
      <w:proofErr w:type="spellStart"/>
      <w:r w:rsidR="00E06A68"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r w:rsidR="000B2A44"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местного значения в </w:t>
      </w:r>
      <w:proofErr w:type="spellStart"/>
      <w:r w:rsidR="00E06A68"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Шатровском</w:t>
      </w:r>
      <w:proofErr w:type="spellEnd"/>
      <w:r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муниципальном округе Курганской области»</w:t>
      </w:r>
      <w:r w:rsidR="00685B6D" w:rsidRPr="00685B6D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 xml:space="preserve"> на 2022-2024 годы</w:t>
      </w:r>
      <w:r w:rsidR="009D19EE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»</w:t>
      </w: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  <w:proofErr w:type="gramStart"/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 соответствии со статьей 179 Бюджетного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от</w:t>
      </w:r>
      <w:proofErr w:type="gramEnd"/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D35B3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8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февраля 2022 года № </w:t>
      </w:r>
      <w:r w:rsidR="00D35B3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43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«О муниципальных программах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области» Администрация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685B6D" w:rsidRDefault="00752662" w:rsidP="008A7BD8">
      <w:pPr>
        <w:shd w:val="clear" w:color="auto" w:fill="FFFFFF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752662" w:rsidRPr="009D19EE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color w:val="052635"/>
          <w:sz w:val="24"/>
          <w:szCs w:val="24"/>
          <w:lang w:eastAsia="ru-RU"/>
        </w:rPr>
      </w:pPr>
      <w:r w:rsidRPr="009D19EE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Внести 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«Об утверждении муниципальной программы </w:t>
      </w:r>
      <w:proofErr w:type="spellStart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Шатровском</w:t>
      </w:r>
      <w:proofErr w:type="spellEnd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муниципальном округе Курганской области» на 2022-2024 годы» следующ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и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е изменени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:</w:t>
      </w:r>
    </w:p>
    <w:p w:rsidR="009D19EE" w:rsidRPr="000C1FFA" w:rsidRDefault="000C1FFA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Строку 6 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9D19EE" w:rsidRPr="000C1FFA">
        <w:rPr>
          <w:rFonts w:eastAsia="Times New Roman" w:cs="Times New Roman"/>
          <w:color w:val="052635"/>
          <w:sz w:val="24"/>
          <w:szCs w:val="24"/>
          <w:lang w:val="en-US" w:eastAsia="ru-RU"/>
        </w:rPr>
        <w:t>I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приложения к постановлению – «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Объемы бюджетных ассигнований Программы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2C0D6F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609"/>
      </w:tblGrid>
      <w:tr w:rsidR="000C1FFA" w:rsidRPr="003963F5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3963F5" w:rsidRDefault="000C1FFA" w:rsidP="00926ADB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97599</w:t>
            </w: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,00 тыс. рублей*, из них: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- средства бюджета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 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57599</w:t>
            </w: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,00 тыс. рублей*,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в том числе по годам: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2022 год – 1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9374</w:t>
            </w: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,00 тыс. рублей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2023 год – 19190,00 тыс. рублей*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2024 год – 19035,00 тыс. рублей*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0C1FFA" w:rsidRPr="003963F5" w:rsidRDefault="000C1FFA" w:rsidP="00926ADB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* средства носят прогнозный характер</w:t>
            </w:r>
          </w:p>
        </w:tc>
        <w:bookmarkStart w:id="0" w:name="_GoBack"/>
        <w:bookmarkEnd w:id="0"/>
      </w:tr>
    </w:tbl>
    <w:p w:rsidR="009D19EE" w:rsidRPr="000C1FFA" w:rsidRDefault="000C1FFA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Таблицу 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IX. 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Информация по ресурсному обеспечению муниципальной программы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pPr w:leftFromText="45" w:rightFromText="45" w:vertAnchor="text"/>
        <w:tblW w:w="10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990"/>
        <w:gridCol w:w="1280"/>
        <w:gridCol w:w="851"/>
        <w:gridCol w:w="850"/>
        <w:gridCol w:w="851"/>
        <w:gridCol w:w="850"/>
        <w:gridCol w:w="2694"/>
        <w:gridCol w:w="12"/>
      </w:tblGrid>
      <w:tr w:rsidR="009D19EE" w:rsidRPr="003963F5" w:rsidTr="00AB4BB7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9D19EE" w:rsidRPr="003963F5" w:rsidTr="00AB4BB7">
        <w:trPr>
          <w:trHeight w:val="2656"/>
          <w:tblCellSpacing w:w="0" w:type="dxa"/>
        </w:trPr>
        <w:tc>
          <w:tcPr>
            <w:tcW w:w="100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</w:t>
            </w:r>
            <w:proofErr w:type="gram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9D19EE" w:rsidRPr="003963F5" w:rsidTr="00AB4BB7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(далее дорог округа) и искусственных сооружений на них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МКУ «Территориальные отделы»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56982,0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18757,0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19035,0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9D19EE" w:rsidRPr="003963F5" w:rsidTr="00AB4BB7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области.</w:t>
            </w:r>
          </w:p>
          <w:p w:rsidR="009D19EE" w:rsidRPr="003963F5" w:rsidRDefault="009D19EE" w:rsidP="00AB4BB7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Бюджет Курганской области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9D19EE" w:rsidRPr="003963F5" w:rsidTr="00AB4BB7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Проектирование организации дорожного движения улично-дорожной сети населенных пунктов </w:t>
            </w:r>
            <w:proofErr w:type="spellStart"/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9D19EE" w:rsidRPr="003963F5" w:rsidTr="00AB4BB7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97599</w:t>
            </w: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31374,0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27190,0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3963F5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39035,0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3963F5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752662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2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>. 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685B6D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3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</w:t>
      </w:r>
      <w:proofErr w:type="gramStart"/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>вы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</w:t>
      </w:r>
      <w:r w:rsidR="00685B6D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– руководителя отдела 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по развитию территории, жилищно-коммунальному хозяйству и строительству Администрации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округа. </w:t>
      </w: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Глав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муниципального округа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Рассохин</w:t>
      </w:r>
      <w:proofErr w:type="spellEnd"/>
    </w:p>
    <w:p w:rsidR="00752662" w:rsidRPr="00685B6D" w:rsidRDefault="00E06A68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685B6D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685B6D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0B2A44" w:rsidRPr="00685B6D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752662" w:rsidRDefault="009D19EE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Разослано по списку (см. оборот)</w:t>
      </w:r>
    </w:p>
    <w:p w:rsidR="00E7655C" w:rsidRDefault="00E7655C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E7655C" w:rsidRPr="003963F5" w:rsidRDefault="00E7655C" w:rsidP="00E7655C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СПРАВКА-РАССЫЛКА</w:t>
      </w:r>
    </w:p>
    <w:p w:rsidR="00E7655C" w:rsidRPr="00E7655C" w:rsidRDefault="00E7655C" w:rsidP="00E7655C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</w:t>
      </w:r>
      <w:r w:rsidR="002C0D6F">
        <w:rPr>
          <w:rFonts w:eastAsia="Times New Roman" w:cs="Times New Roman"/>
          <w:bCs/>
          <w:color w:val="052635"/>
          <w:sz w:val="24"/>
          <w:szCs w:val="24"/>
          <w:lang w:eastAsia="ru-RU"/>
        </w:rPr>
        <w:t>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«Об утверждении муниципальной программы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Шатровском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муниципальном округе Курганской области» на 2022-2024 годы»</w:t>
      </w:r>
    </w:p>
    <w:p w:rsidR="00E7655C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Разослано:  1 Организационный отдел -  1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района – 1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E7655C" w:rsidRPr="003963F5" w:rsidRDefault="00E7655C" w:rsidP="00E7655C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E7655C" w:rsidRPr="003963F5" w:rsidRDefault="00E7655C" w:rsidP="00E7655C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E7655C" w:rsidRPr="003963F5" w:rsidRDefault="00E7655C" w:rsidP="00E7655C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Е.А. </w:t>
      </w:r>
      <w:proofErr w:type="spellStart"/>
      <w:r w:rsidRPr="003963F5">
        <w:rPr>
          <w:rFonts w:cs="Times New Roman"/>
          <w:sz w:val="24"/>
          <w:szCs w:val="24"/>
        </w:rPr>
        <w:t>Хандорина</w:t>
      </w:r>
      <w:proofErr w:type="spellEnd"/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9 19 52</w:t>
      </w:r>
    </w:p>
    <w:p w:rsidR="00E7655C" w:rsidRPr="003963F5" w:rsidRDefault="00E7655C" w:rsidP="00E7655C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ЛИСТ СОГЛАСОВАНИЯ</w:t>
      </w:r>
    </w:p>
    <w:p w:rsidR="00E7655C" w:rsidRPr="00E7655C" w:rsidRDefault="00E7655C" w:rsidP="00E7655C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О внесении изменени</w:t>
      </w:r>
      <w:r w:rsidR="002C0D6F">
        <w:rPr>
          <w:rFonts w:eastAsia="Times New Roman" w:cs="Times New Roman"/>
          <w:bCs/>
          <w:color w:val="052635"/>
          <w:sz w:val="24"/>
          <w:szCs w:val="24"/>
          <w:lang w:eastAsia="ru-RU"/>
        </w:rPr>
        <w:t>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«Об утверждении муниципальной программы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Шатровском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муниципальном округе Курганской области» на 2022-2024 годы»</w:t>
      </w:r>
    </w:p>
    <w:p w:rsidR="00E7655C" w:rsidRPr="003963F5" w:rsidRDefault="00E7655C" w:rsidP="00E7655C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</w:t>
      </w:r>
      <w:proofErr w:type="gramStart"/>
      <w:r w:rsidRPr="003963F5">
        <w:rPr>
          <w:rFonts w:cs="Times New Roman"/>
          <w:sz w:val="24"/>
          <w:szCs w:val="24"/>
        </w:rPr>
        <w:t>муниципального</w:t>
      </w:r>
      <w:proofErr w:type="gramEnd"/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E7655C" w:rsidRPr="003963F5" w:rsidRDefault="00E7655C" w:rsidP="00E7655C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E7655C" w:rsidRPr="003963F5" w:rsidRDefault="00E7655C" w:rsidP="00E7655C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3963F5">
        <w:rPr>
          <w:rFonts w:cs="Times New Roman"/>
          <w:sz w:val="24"/>
          <w:szCs w:val="24"/>
        </w:rPr>
        <w:t>Хандориной</w:t>
      </w:r>
      <w:proofErr w:type="spellEnd"/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отдела правовой и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3963F5">
        <w:rPr>
          <w:rFonts w:cs="Times New Roman"/>
          <w:sz w:val="24"/>
          <w:szCs w:val="24"/>
        </w:rPr>
        <w:t>Ядрышникова</w:t>
      </w:r>
      <w:proofErr w:type="spellEnd"/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аппарата  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А.А. Коркина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Управляющий делами – руководитель аппарата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муниципального округа                                                                                              Т.И. Романова   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E7655C" w:rsidRPr="003963F5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Default="00E7655C" w:rsidP="00E7655C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7655C" w:rsidRPr="003963F5" w:rsidRDefault="00E7655C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sectPr w:rsidR="00E7655C" w:rsidRPr="003963F5" w:rsidSect="006927D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2C0D6F"/>
    <w:rsid w:val="002F5C87"/>
    <w:rsid w:val="003963F5"/>
    <w:rsid w:val="005955C9"/>
    <w:rsid w:val="00666296"/>
    <w:rsid w:val="00672C76"/>
    <w:rsid w:val="00685B6D"/>
    <w:rsid w:val="006927D9"/>
    <w:rsid w:val="00752662"/>
    <w:rsid w:val="00753D0F"/>
    <w:rsid w:val="008424E4"/>
    <w:rsid w:val="008A7BD8"/>
    <w:rsid w:val="0090129E"/>
    <w:rsid w:val="00947BB0"/>
    <w:rsid w:val="009D19EE"/>
    <w:rsid w:val="00AE13CE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14</cp:revision>
  <cp:lastPrinted>2022-06-20T10:14:00Z</cp:lastPrinted>
  <dcterms:created xsi:type="dcterms:W3CDTF">2022-05-31T05:45:00Z</dcterms:created>
  <dcterms:modified xsi:type="dcterms:W3CDTF">2022-06-23T08:21:00Z</dcterms:modified>
</cp:coreProperties>
</file>