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0B" w:rsidRDefault="00CD350B" w:rsidP="00CD35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43659E" wp14:editId="019E21D7">
            <wp:extent cx="857250" cy="107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0B" w:rsidRPr="000B72A5" w:rsidRDefault="00CD350B" w:rsidP="00CD350B">
      <w:pPr>
        <w:pStyle w:val="ab"/>
        <w:jc w:val="center"/>
        <w:rPr>
          <w:rFonts w:ascii="PT Astra Serif" w:hAnsi="PT Astra Serif"/>
          <w:b/>
        </w:rPr>
      </w:pPr>
    </w:p>
    <w:p w:rsidR="00CD350B" w:rsidRPr="0046601A" w:rsidRDefault="00CD350B" w:rsidP="00CD350B">
      <w:pPr>
        <w:pStyle w:val="ab"/>
        <w:jc w:val="center"/>
        <w:rPr>
          <w:rFonts w:ascii="PT Astra Serif" w:hAnsi="PT Astra Serif"/>
          <w:b/>
          <w:sz w:val="32"/>
          <w:szCs w:val="32"/>
        </w:rPr>
      </w:pPr>
      <w:r w:rsidRPr="0046601A">
        <w:rPr>
          <w:rFonts w:ascii="PT Astra Serif" w:hAnsi="PT Astra Serif"/>
          <w:b/>
          <w:sz w:val="32"/>
          <w:szCs w:val="32"/>
        </w:rPr>
        <w:t>ДУМА</w:t>
      </w:r>
    </w:p>
    <w:p w:rsidR="00CD350B" w:rsidRPr="0046601A" w:rsidRDefault="00CD350B" w:rsidP="00CD350B">
      <w:pPr>
        <w:pStyle w:val="ab"/>
        <w:jc w:val="center"/>
        <w:rPr>
          <w:rFonts w:ascii="PT Astra Serif" w:hAnsi="PT Astra Serif"/>
          <w:b/>
          <w:sz w:val="32"/>
          <w:szCs w:val="32"/>
        </w:rPr>
      </w:pPr>
      <w:r w:rsidRPr="0046601A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CD350B" w:rsidRPr="00CB2C86" w:rsidRDefault="00CD350B" w:rsidP="00CD350B">
      <w:pPr>
        <w:pStyle w:val="ab"/>
        <w:jc w:val="center"/>
        <w:rPr>
          <w:rFonts w:ascii="PT Astra Serif" w:hAnsi="PT Astra Serif"/>
          <w:b/>
        </w:rPr>
      </w:pPr>
      <w:r w:rsidRPr="0046601A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CD350B" w:rsidRPr="00CB2C86" w:rsidRDefault="00CD350B" w:rsidP="00CD350B">
      <w:pPr>
        <w:jc w:val="center"/>
        <w:rPr>
          <w:b/>
        </w:rPr>
      </w:pPr>
    </w:p>
    <w:p w:rsidR="00CD350B" w:rsidRPr="00CB2C86" w:rsidRDefault="00CD350B" w:rsidP="00CD350B">
      <w:pPr>
        <w:jc w:val="center"/>
        <w:rPr>
          <w:rFonts w:ascii="PT Astra Serif" w:hAnsi="PT Astra Serif"/>
          <w:b/>
        </w:rPr>
      </w:pPr>
    </w:p>
    <w:p w:rsidR="00CD350B" w:rsidRPr="003D3729" w:rsidRDefault="00CD350B" w:rsidP="00CD350B">
      <w:pPr>
        <w:jc w:val="center"/>
        <w:rPr>
          <w:rFonts w:ascii="PT Astra Serif" w:hAnsi="PT Astra Serif"/>
          <w:b/>
          <w:sz w:val="40"/>
          <w:szCs w:val="32"/>
        </w:rPr>
      </w:pPr>
      <w:r w:rsidRPr="003D3729">
        <w:rPr>
          <w:rFonts w:ascii="PT Astra Serif" w:hAnsi="PT Astra Serif"/>
          <w:b/>
          <w:sz w:val="44"/>
          <w:szCs w:val="32"/>
        </w:rPr>
        <w:t>РЕШЕНИЕ</w:t>
      </w:r>
    </w:p>
    <w:p w:rsidR="00CD350B" w:rsidRPr="00CB2C86" w:rsidRDefault="00CD350B" w:rsidP="00CD350B">
      <w:pPr>
        <w:jc w:val="center"/>
        <w:rPr>
          <w:rFonts w:ascii="PT Astra Serif" w:hAnsi="PT Astra Serif"/>
          <w:b/>
        </w:rPr>
      </w:pPr>
    </w:p>
    <w:p w:rsidR="00CD350B" w:rsidRDefault="00CD350B" w:rsidP="00CD350B">
      <w:pPr>
        <w:tabs>
          <w:tab w:val="left" w:pos="8080"/>
        </w:tabs>
        <w:rPr>
          <w:rFonts w:ascii="PT Astra Serif" w:hAnsi="PT Astra Serif"/>
        </w:rPr>
      </w:pPr>
    </w:p>
    <w:p w:rsidR="00CD350B" w:rsidRPr="00A32EBE" w:rsidRDefault="00CD350B" w:rsidP="00CD350B">
      <w:pPr>
        <w:tabs>
          <w:tab w:val="left" w:pos="8080"/>
        </w:tabs>
      </w:pPr>
      <w:r w:rsidRPr="00CB2C86">
        <w:rPr>
          <w:rFonts w:ascii="PT Astra Serif" w:hAnsi="PT Astra Serif"/>
        </w:rPr>
        <w:t xml:space="preserve">от ________________________ № _______                             </w:t>
      </w:r>
      <w:r w:rsidRPr="00BD444D">
        <w:rPr>
          <w:rFonts w:ascii="PT Astra Serif" w:hAnsi="PT Astra Serif"/>
        </w:rPr>
        <w:t xml:space="preserve">             </w:t>
      </w:r>
      <w:r>
        <w:rPr>
          <w:rFonts w:ascii="PT Astra Serif" w:hAnsi="PT Astra Serif"/>
        </w:rPr>
        <w:t xml:space="preserve">             </w:t>
      </w:r>
      <w:r w:rsidRPr="00BD444D">
        <w:rPr>
          <w:rFonts w:ascii="PT Astra Serif" w:hAnsi="PT Astra Serif"/>
        </w:rPr>
        <w:t xml:space="preserve"> </w:t>
      </w:r>
      <w:r w:rsidR="008D5A55">
        <w:rPr>
          <w:rFonts w:ascii="PT Astra Serif" w:hAnsi="PT Astra Serif"/>
        </w:rPr>
        <w:t xml:space="preserve">                     </w:t>
      </w:r>
      <w:r w:rsidRPr="00BD444D">
        <w:rPr>
          <w:rFonts w:ascii="PT Astra Serif" w:hAnsi="PT Astra Serif"/>
        </w:rPr>
        <w:t>с.</w:t>
      </w:r>
      <w:r>
        <w:rPr>
          <w:rFonts w:ascii="PT Astra Serif" w:hAnsi="PT Astra Serif"/>
        </w:rPr>
        <w:t xml:space="preserve"> </w:t>
      </w:r>
      <w:r w:rsidRPr="00BD444D">
        <w:rPr>
          <w:rFonts w:ascii="PT Astra Serif" w:hAnsi="PT Astra Serif"/>
        </w:rPr>
        <w:t>Шатрово</w:t>
      </w:r>
    </w:p>
    <w:p w:rsidR="00CD350B" w:rsidRPr="00CB2C86" w:rsidRDefault="00CD350B" w:rsidP="00CD350B">
      <w:pPr>
        <w:tabs>
          <w:tab w:val="left" w:pos="6435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CD350B" w:rsidRPr="00CB2C86" w:rsidRDefault="00CD350B" w:rsidP="00CD350B">
      <w:pPr>
        <w:rPr>
          <w:rFonts w:ascii="PT Astra Serif" w:hAnsi="PT Astra Serif"/>
        </w:rPr>
      </w:pPr>
    </w:p>
    <w:p w:rsidR="00CD350B" w:rsidRPr="003D3729" w:rsidRDefault="00CD350B" w:rsidP="00CD350B">
      <w:pPr>
        <w:jc w:val="center"/>
        <w:rPr>
          <w:b/>
          <w:bCs/>
        </w:rPr>
      </w:pPr>
      <w:r w:rsidRPr="003D3729">
        <w:rPr>
          <w:b/>
          <w:bCs/>
        </w:rPr>
        <w:t>Об утверждении положения «Об оплате труда работников муниципальных образовательных организаций Шатровского муниципального округа Курганской области»</w:t>
      </w:r>
    </w:p>
    <w:p w:rsidR="00CD350B" w:rsidRPr="003D3729" w:rsidRDefault="00CD350B" w:rsidP="00CD350B">
      <w:pPr>
        <w:jc w:val="center"/>
        <w:rPr>
          <w:b/>
          <w:bCs/>
        </w:rPr>
      </w:pPr>
    </w:p>
    <w:p w:rsidR="00CD350B" w:rsidRPr="003D3729" w:rsidRDefault="00CD350B" w:rsidP="00CD350B">
      <w:pPr>
        <w:jc w:val="both"/>
      </w:pPr>
    </w:p>
    <w:p w:rsidR="00CD350B" w:rsidRPr="003D3729" w:rsidRDefault="00CD350B" w:rsidP="00CD350B">
      <w:pPr>
        <w:jc w:val="both"/>
        <w:rPr>
          <w:rFonts w:ascii="PT Astra Serif" w:hAnsi="PT Astra Serif"/>
        </w:rPr>
      </w:pPr>
      <w:r w:rsidRPr="003D3729">
        <w:tab/>
      </w:r>
      <w:r w:rsidRPr="003D3729">
        <w:rPr>
          <w:rFonts w:ascii="PT Astra Serif" w:hAnsi="PT Astra Serif"/>
        </w:rPr>
        <w:t>В соответствии со статьей 32 Устава Шатровского муниципального округа Курганской области и на основании постановления Администрации Шатровского муниципального округа Курганской области №632 от 7 августа 2023 года «Об утверждении перечня должностей работников муниципальных учреждений Шатровского муниципального округа Курганской области, расположенных в сельской местности, которым устанавливается повышенный на 25 процентов размер тарифных ставок, окладов (должностных окладов) за работу в сельской местности», Дума Шатровского муниципального округа Курганской области</w:t>
      </w:r>
    </w:p>
    <w:p w:rsidR="00CD350B" w:rsidRPr="003D3729" w:rsidRDefault="00CD350B" w:rsidP="00CD350B">
      <w:pPr>
        <w:autoSpaceDE w:val="0"/>
        <w:autoSpaceDN w:val="0"/>
        <w:adjustRightInd w:val="0"/>
        <w:jc w:val="both"/>
      </w:pPr>
      <w:r w:rsidRPr="003D3729">
        <w:t>РЕШИЛА:</w:t>
      </w:r>
    </w:p>
    <w:p w:rsidR="00CD350B" w:rsidRPr="003D3729" w:rsidRDefault="00CD350B" w:rsidP="00CD350B">
      <w:pPr>
        <w:ind w:firstLine="708"/>
        <w:jc w:val="both"/>
      </w:pPr>
      <w:r w:rsidRPr="003D3729">
        <w:t>1. Утвердить положение «Об оплате труда работников муниципальных образовательных организаций Шатровского муниципального округа Курганской области» согласно приложению к настоящему решению.</w:t>
      </w:r>
    </w:p>
    <w:p w:rsidR="00CD350B" w:rsidRPr="003D3729" w:rsidRDefault="00CD350B" w:rsidP="00CD350B">
      <w:pPr>
        <w:ind w:firstLine="708"/>
        <w:jc w:val="both"/>
      </w:pPr>
      <w:r w:rsidRPr="003D3729">
        <w:t>2. Признать утратившим силу решение Шатровской районной Думы от 30 сентября 2020 года №17 «Об утверждении положения «Об оплате труда работников муниципальных общеобразовательных организации Шатровского района».</w:t>
      </w:r>
    </w:p>
    <w:p w:rsidR="00CD350B" w:rsidRPr="003D3729" w:rsidRDefault="00CD350B" w:rsidP="00CD350B">
      <w:pPr>
        <w:ind w:firstLine="708"/>
        <w:jc w:val="both"/>
      </w:pPr>
      <w:r w:rsidRPr="003D3729">
        <w:t>3. Настоящее решение распространяется на правоотношения начиная с 1 сентября 2023 года.</w:t>
      </w:r>
    </w:p>
    <w:p w:rsidR="00CD350B" w:rsidRPr="003D3729" w:rsidRDefault="00CD350B" w:rsidP="00CD350B">
      <w:pPr>
        <w:ind w:firstLine="708"/>
        <w:jc w:val="both"/>
      </w:pPr>
      <w:r w:rsidRPr="003D3729">
        <w:t xml:space="preserve">4. Опубликовать (обнародовать) настоящее решение в соответствии со статьей 44 Устава Шатровского муниципального округа Курганской области. </w:t>
      </w:r>
    </w:p>
    <w:p w:rsidR="00CD350B" w:rsidRPr="003D3729" w:rsidRDefault="00CD350B" w:rsidP="00CD350B">
      <w:pPr>
        <w:jc w:val="both"/>
      </w:pPr>
      <w:r w:rsidRPr="003D3729">
        <w:tab/>
      </w:r>
    </w:p>
    <w:p w:rsidR="00CD350B" w:rsidRPr="003D3729" w:rsidRDefault="00CD350B" w:rsidP="00CD350B">
      <w:pPr>
        <w:jc w:val="both"/>
      </w:pPr>
    </w:p>
    <w:p w:rsidR="00CD350B" w:rsidRPr="003D3729" w:rsidRDefault="00CD350B" w:rsidP="00CD350B">
      <w:pPr>
        <w:jc w:val="both"/>
      </w:pPr>
    </w:p>
    <w:p w:rsidR="00CD350B" w:rsidRPr="003D3729" w:rsidRDefault="00CD350B" w:rsidP="00CD350B">
      <w:pPr>
        <w:jc w:val="both"/>
      </w:pPr>
      <w:r w:rsidRPr="003D3729">
        <w:t xml:space="preserve">Председатель </w:t>
      </w:r>
      <w:r>
        <w:t>Думы</w:t>
      </w:r>
    </w:p>
    <w:p w:rsidR="00CD350B" w:rsidRPr="003D3729" w:rsidRDefault="00CD350B" w:rsidP="00CD350B">
      <w:pPr>
        <w:jc w:val="both"/>
      </w:pPr>
      <w:r>
        <w:t>Шатровского муниципального округа</w:t>
      </w:r>
      <w:r w:rsidRPr="003D3729"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3D3729">
        <w:t>П.Н. Клименко</w:t>
      </w:r>
    </w:p>
    <w:p w:rsidR="00CD350B" w:rsidRPr="003D3729" w:rsidRDefault="00CD350B" w:rsidP="00CD350B">
      <w:pPr>
        <w:jc w:val="both"/>
      </w:pPr>
    </w:p>
    <w:p w:rsidR="00CD350B" w:rsidRPr="003D3729" w:rsidRDefault="00CD350B" w:rsidP="00CD350B">
      <w:pPr>
        <w:jc w:val="both"/>
      </w:pPr>
    </w:p>
    <w:p w:rsidR="00CD350B" w:rsidRDefault="00CD350B" w:rsidP="00CD350B">
      <w:pPr>
        <w:jc w:val="both"/>
      </w:pPr>
      <w:r w:rsidRPr="003D3729">
        <w:t xml:space="preserve">Глава Шатровского </w:t>
      </w:r>
    </w:p>
    <w:p w:rsidR="00CD350B" w:rsidRDefault="00CD350B" w:rsidP="00CD350B">
      <w:pPr>
        <w:jc w:val="both"/>
      </w:pPr>
      <w:r>
        <w:t>м</w:t>
      </w:r>
      <w:r w:rsidRPr="003D3729">
        <w:t>униципального</w:t>
      </w:r>
      <w:r>
        <w:t xml:space="preserve"> </w:t>
      </w:r>
      <w:r w:rsidRPr="003D3729">
        <w:t xml:space="preserve">округа </w:t>
      </w:r>
    </w:p>
    <w:p w:rsidR="00CD350B" w:rsidRPr="003D3729" w:rsidRDefault="00CD350B" w:rsidP="00CD350B">
      <w:pPr>
        <w:jc w:val="both"/>
      </w:pPr>
      <w:r w:rsidRPr="003D3729">
        <w:t>Курганской области</w:t>
      </w:r>
      <w:r w:rsidRPr="003D3729">
        <w:tab/>
      </w:r>
      <w:r w:rsidRPr="003D3729">
        <w:tab/>
      </w:r>
      <w:r w:rsidRPr="003D3729">
        <w:tab/>
      </w:r>
      <w:r w:rsidRPr="003D3729">
        <w:tab/>
      </w:r>
      <w:r w:rsidRPr="003D3729">
        <w:tab/>
      </w:r>
      <w:r w:rsidRPr="003D3729">
        <w:tab/>
        <w:t xml:space="preserve">               </w:t>
      </w:r>
      <w:r>
        <w:t xml:space="preserve">                                 </w:t>
      </w:r>
      <w:r w:rsidRPr="003D3729">
        <w:t>Л.А. Рассохин</w:t>
      </w:r>
    </w:p>
    <w:p w:rsidR="0011166E" w:rsidRPr="0028468F" w:rsidRDefault="00CD350B" w:rsidP="004822DC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</w:t>
      </w:r>
      <w:r w:rsidR="0011166E" w:rsidRPr="0028468F">
        <w:rPr>
          <w:rFonts w:ascii="PT Astra Serif" w:hAnsi="PT Astra Serif"/>
        </w:rPr>
        <w:t>Приложение</w:t>
      </w:r>
    </w:p>
    <w:p w:rsidR="00256DF9" w:rsidRPr="0028468F" w:rsidRDefault="004822DC" w:rsidP="004822DC">
      <w:pPr>
        <w:autoSpaceDE w:val="0"/>
        <w:autoSpaceDN w:val="0"/>
        <w:adjustRightInd w:val="0"/>
        <w:ind w:left="4956"/>
        <w:rPr>
          <w:rFonts w:ascii="PT Astra Serif" w:hAnsi="PT Astra Serif"/>
        </w:rPr>
      </w:pPr>
      <w:r w:rsidRPr="0028468F">
        <w:rPr>
          <w:rFonts w:ascii="PT Astra Serif" w:hAnsi="PT Astra Serif"/>
        </w:rPr>
        <w:t xml:space="preserve">              </w:t>
      </w:r>
      <w:r w:rsidR="0011166E" w:rsidRPr="0028468F">
        <w:rPr>
          <w:rFonts w:ascii="PT Astra Serif" w:hAnsi="PT Astra Serif"/>
        </w:rPr>
        <w:t xml:space="preserve">к решению Думы Шатровской </w:t>
      </w:r>
      <w:r w:rsidRPr="0028468F">
        <w:rPr>
          <w:rFonts w:ascii="PT Astra Serif" w:hAnsi="PT Astra Serif"/>
        </w:rPr>
        <w:t xml:space="preserve">                                 </w:t>
      </w:r>
    </w:p>
    <w:p w:rsidR="00256DF9" w:rsidRPr="0028468F" w:rsidRDefault="004822DC" w:rsidP="004822DC">
      <w:pPr>
        <w:tabs>
          <w:tab w:val="left" w:pos="5964"/>
          <w:tab w:val="right" w:pos="10147"/>
        </w:tabs>
        <w:autoSpaceDE w:val="0"/>
        <w:autoSpaceDN w:val="0"/>
        <w:adjustRightInd w:val="0"/>
        <w:ind w:left="4956" w:firstLine="708"/>
        <w:rPr>
          <w:rFonts w:ascii="PT Astra Serif" w:hAnsi="PT Astra Serif"/>
        </w:rPr>
      </w:pPr>
      <w:r w:rsidRPr="0028468F">
        <w:rPr>
          <w:rFonts w:ascii="PT Astra Serif" w:hAnsi="PT Astra Serif"/>
        </w:rPr>
        <w:t xml:space="preserve">  муниципального округа </w:t>
      </w:r>
      <w:r w:rsidRPr="0028468F">
        <w:rPr>
          <w:rFonts w:ascii="PT Astra Serif" w:hAnsi="PT Astra Serif"/>
        </w:rPr>
        <w:tab/>
      </w:r>
      <w:r w:rsidR="00256DF9" w:rsidRPr="0028468F">
        <w:rPr>
          <w:rFonts w:ascii="PT Astra Serif" w:hAnsi="PT Astra Serif"/>
        </w:rPr>
        <w:t>Курганской области</w:t>
      </w:r>
    </w:p>
    <w:p w:rsidR="0011166E" w:rsidRPr="0028468F" w:rsidRDefault="0011166E" w:rsidP="004822DC">
      <w:pPr>
        <w:autoSpaceDE w:val="0"/>
        <w:autoSpaceDN w:val="0"/>
        <w:adjustRightInd w:val="0"/>
        <w:ind w:left="4956" w:firstLine="708"/>
        <w:jc w:val="center"/>
        <w:rPr>
          <w:rFonts w:ascii="PT Astra Serif" w:hAnsi="PT Astra Serif"/>
        </w:rPr>
      </w:pPr>
      <w:r w:rsidRPr="0028468F">
        <w:rPr>
          <w:rFonts w:ascii="PT Astra Serif" w:hAnsi="PT Astra Serif"/>
        </w:rPr>
        <w:t>от__________________2023 года №</w:t>
      </w:r>
      <w:r w:rsidR="00256DF9" w:rsidRPr="0028468F">
        <w:rPr>
          <w:rFonts w:ascii="PT Astra Serif" w:hAnsi="PT Astra Serif"/>
        </w:rPr>
        <w:t>_____</w:t>
      </w:r>
    </w:p>
    <w:p w:rsidR="0011166E" w:rsidRPr="0028468F" w:rsidRDefault="0011166E" w:rsidP="004822DC">
      <w:pPr>
        <w:pStyle w:val="ConsPlusTitle"/>
        <w:ind w:left="4962" w:firstLine="708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/>
          <w:b w:val="0"/>
          <w:sz w:val="24"/>
          <w:szCs w:val="24"/>
        </w:rPr>
        <w:t xml:space="preserve">«Об утверждении положения «Об оплате </w:t>
      </w:r>
      <w:r w:rsidR="004822DC" w:rsidRPr="0028468F">
        <w:rPr>
          <w:rFonts w:ascii="PT Astra Serif" w:hAnsi="PT Astra Serif"/>
          <w:b w:val="0"/>
          <w:sz w:val="24"/>
          <w:szCs w:val="24"/>
        </w:rPr>
        <w:t xml:space="preserve">    </w:t>
      </w:r>
      <w:r w:rsidRPr="0028468F">
        <w:rPr>
          <w:rFonts w:ascii="PT Astra Serif" w:hAnsi="PT Astra Serif"/>
          <w:b w:val="0"/>
          <w:sz w:val="24"/>
          <w:szCs w:val="24"/>
        </w:rPr>
        <w:t xml:space="preserve"> </w:t>
      </w:r>
      <w:r w:rsidR="004822DC" w:rsidRPr="0028468F">
        <w:rPr>
          <w:rFonts w:ascii="PT Astra Serif" w:hAnsi="PT Astra Serif"/>
          <w:b w:val="0"/>
          <w:sz w:val="24"/>
          <w:szCs w:val="24"/>
        </w:rPr>
        <w:t xml:space="preserve">                                          труда </w:t>
      </w:r>
      <w:r w:rsidRPr="0028468F">
        <w:rPr>
          <w:rFonts w:ascii="PT Astra Serif" w:hAnsi="PT Astra Serif"/>
          <w:b w:val="0"/>
          <w:sz w:val="24"/>
          <w:szCs w:val="24"/>
        </w:rPr>
        <w:t xml:space="preserve">работников муниципальных </w:t>
      </w:r>
      <w:r w:rsidR="004822DC" w:rsidRPr="0028468F">
        <w:rPr>
          <w:rFonts w:ascii="PT Astra Serif" w:hAnsi="PT Astra Serif"/>
          <w:b w:val="0"/>
          <w:sz w:val="24"/>
          <w:szCs w:val="24"/>
        </w:rPr>
        <w:t xml:space="preserve">                           </w:t>
      </w:r>
    </w:p>
    <w:p w:rsidR="006D189A" w:rsidRPr="0028468F" w:rsidRDefault="004822DC" w:rsidP="004822DC">
      <w:pPr>
        <w:pStyle w:val="ConsPlusTitle"/>
        <w:ind w:left="4956" w:firstLine="708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/>
          <w:b w:val="0"/>
          <w:sz w:val="24"/>
          <w:szCs w:val="24"/>
        </w:rPr>
        <w:t xml:space="preserve">  образовательных организации                                                      </w:t>
      </w:r>
    </w:p>
    <w:p w:rsidR="005E5642" w:rsidRPr="0028468F" w:rsidRDefault="004822DC" w:rsidP="004822DC">
      <w:pPr>
        <w:pStyle w:val="ConsPlusTitle"/>
        <w:ind w:left="4956" w:firstLine="708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/>
          <w:b w:val="0"/>
          <w:sz w:val="24"/>
          <w:szCs w:val="24"/>
        </w:rPr>
        <w:t xml:space="preserve">  Шатровского муниципального округа </w:t>
      </w:r>
    </w:p>
    <w:p w:rsidR="004822DC" w:rsidRPr="0028468F" w:rsidRDefault="004822DC" w:rsidP="004822DC">
      <w:pPr>
        <w:pStyle w:val="ConsPlusTitle"/>
        <w:ind w:left="4956" w:firstLine="708"/>
        <w:rPr>
          <w:rFonts w:ascii="Arial" w:hAnsi="Arial" w:cs="Arial"/>
          <w:b w:val="0"/>
        </w:rPr>
      </w:pPr>
      <w:r w:rsidRPr="0028468F">
        <w:rPr>
          <w:rFonts w:ascii="PT Astra Serif" w:hAnsi="PT Astra Serif"/>
          <w:b w:val="0"/>
          <w:sz w:val="24"/>
          <w:szCs w:val="24"/>
        </w:rPr>
        <w:t xml:space="preserve">  Курганской области»</w:t>
      </w:r>
    </w:p>
    <w:p w:rsidR="0011166E" w:rsidRPr="0028468F" w:rsidRDefault="0011166E" w:rsidP="0011166E">
      <w:pPr>
        <w:pStyle w:val="ConsPlusTitle"/>
        <w:jc w:val="right"/>
        <w:rPr>
          <w:rFonts w:ascii="Arial" w:hAnsi="Arial" w:cs="Arial"/>
          <w:b w:val="0"/>
        </w:rPr>
      </w:pPr>
    </w:p>
    <w:p w:rsidR="0011166E" w:rsidRPr="0028468F" w:rsidRDefault="0011166E" w:rsidP="005E5642">
      <w:pPr>
        <w:pStyle w:val="ConsPlusTitle"/>
        <w:jc w:val="center"/>
        <w:rPr>
          <w:rFonts w:ascii="Arial" w:hAnsi="Arial" w:cs="Arial"/>
          <w:b w:val="0"/>
        </w:rPr>
      </w:pPr>
    </w:p>
    <w:p w:rsidR="0011166E" w:rsidRPr="0028468F" w:rsidRDefault="0011166E" w:rsidP="005E5642">
      <w:pPr>
        <w:pStyle w:val="ConsPlusTitle"/>
        <w:jc w:val="center"/>
        <w:rPr>
          <w:rFonts w:ascii="Arial" w:hAnsi="Arial" w:cs="Arial"/>
          <w:b w:val="0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 w:cs="Arial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ПОЛОЖЕНИЕ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ОБ ОПЛАТЕ ТРУДА РАБОТНИКОВ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МУНИЦИПАЛЬНЫХ ОБРАЗОВАТЕЛЬНЫХ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ОРГАНИЗАЦИЙ</w:t>
      </w:r>
      <w:r w:rsidR="00060575" w:rsidRPr="0028468F">
        <w:rPr>
          <w:rFonts w:ascii="PT Astra Serif" w:hAnsi="PT Astra Serif" w:cs="Arial"/>
          <w:b w:val="0"/>
          <w:sz w:val="24"/>
          <w:szCs w:val="24"/>
        </w:rPr>
        <w:t xml:space="preserve"> ШАТРОВСКОГО МУНИЦИПАЛЬНОГО </w:t>
      </w:r>
      <w:r w:rsidRPr="0028468F">
        <w:rPr>
          <w:rFonts w:ascii="PT Astra Serif" w:hAnsi="PT Astra Serif" w:cs="Arial"/>
          <w:b w:val="0"/>
          <w:sz w:val="24"/>
          <w:szCs w:val="24"/>
        </w:rPr>
        <w:t>ОКРУГА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КУРГАНСКОЙ ОБЛАСТИ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I. ОБЩИЕ ПОЛОЖЕНИЯ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1. Настоящее положение об оплате труда работников муниципальных  образовательных организаций </w:t>
      </w:r>
      <w:r w:rsidR="00060575" w:rsidRPr="0028468F">
        <w:rPr>
          <w:rFonts w:ascii="PT Astra Serif" w:hAnsi="PT Astra Serif"/>
          <w:sz w:val="24"/>
          <w:szCs w:val="24"/>
        </w:rPr>
        <w:t>Шатровского муниципального</w:t>
      </w:r>
      <w:r w:rsidRPr="0028468F">
        <w:rPr>
          <w:rFonts w:ascii="PT Astra Serif" w:hAnsi="PT Astra Serif"/>
          <w:sz w:val="24"/>
          <w:szCs w:val="24"/>
        </w:rPr>
        <w:t xml:space="preserve"> округа Курганской области (далее - Положение) разработано на основании Трудового кодекса Российской Федерации, и других нормативных правовых актов Российской Федерации и Курганской области, регулирующих вопросы оплаты труда, в том числе условия оплаты труда педагогических работников, и определяет порядок и условия оплаты труда работников муниципальных образовательных организаций </w:t>
      </w:r>
      <w:r w:rsidR="00060575" w:rsidRPr="0028468F">
        <w:rPr>
          <w:rFonts w:ascii="PT Astra Serif" w:hAnsi="PT Astra Serif"/>
          <w:sz w:val="24"/>
          <w:szCs w:val="24"/>
        </w:rPr>
        <w:t xml:space="preserve">Шатровского </w:t>
      </w:r>
      <w:r w:rsidRPr="0028468F">
        <w:rPr>
          <w:rFonts w:ascii="PT Astra Serif" w:hAnsi="PT Astra Serif"/>
          <w:sz w:val="24"/>
          <w:szCs w:val="24"/>
        </w:rPr>
        <w:t>муниципального округа Курганской области (далее -  образовательные организации), единые отраслевые подходы в оплате труда образовательных организаций.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2. Системы оплаты труда работников образовательных  организаций (далее - работники) устанавливаются с учетом: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1</w:t>
      </w:r>
      <w:r w:rsidR="006D189A" w:rsidRPr="0028468F">
        <w:rPr>
          <w:rFonts w:ascii="PT Astra Serif" w:hAnsi="PT Astra Serif" w:cs="Arial"/>
        </w:rPr>
        <w:t>)</w:t>
      </w:r>
      <w:r w:rsidR="00B62462" w:rsidRPr="0028468F">
        <w:rPr>
          <w:rFonts w:ascii="PT Astra Serif" w:hAnsi="PT Astra Serif" w:cs="Arial"/>
        </w:rPr>
        <w:t xml:space="preserve">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единого тарифно-квалификационного справочника</w:t>
      </w:r>
      <w:r w:rsidRPr="0028468F">
        <w:rPr>
          <w:rFonts w:ascii="PT Astra Serif" w:hAnsi="PT Astra Serif" w:cs="Arial"/>
        </w:rPr>
        <w:t xml:space="preserve"> работ и профессий рабочих;</w:t>
      </w:r>
    </w:p>
    <w:p w:rsidR="005E5642" w:rsidRPr="0028468F" w:rsidRDefault="006D189A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2)</w:t>
      </w:r>
      <w:r w:rsidR="00B62462" w:rsidRPr="0028468F">
        <w:rPr>
          <w:rFonts w:ascii="PT Astra Serif" w:hAnsi="PT Astra Serif" w:cs="Arial"/>
        </w:rPr>
        <w:t xml:space="preserve"> </w:t>
      </w:r>
      <w:r w:rsidR="005E5642" w:rsidRPr="0028468F">
        <w:rPr>
          <w:rFonts w:ascii="PT Astra Serif" w:hAnsi="PT Astra Serif" w:cs="Arial"/>
        </w:rPr>
        <w:t>тарифно-квалификационных характеристик по общеотраслевым профессиям рабочих;</w:t>
      </w:r>
    </w:p>
    <w:p w:rsidR="005E5642" w:rsidRPr="0028468F" w:rsidRDefault="00B6246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 xml:space="preserve">3)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е</w:t>
      </w:r>
      <w:r w:rsidR="005E5642" w:rsidRPr="0028468F">
        <w:rPr>
          <w:rStyle w:val="a3"/>
          <w:rFonts w:ascii="PT Astra Serif" w:hAnsi="PT Astra Serif" w:cs="Arial"/>
          <w:b w:val="0"/>
          <w:color w:val="000000"/>
        </w:rPr>
        <w:t>диного квалификационного справочника</w:t>
      </w:r>
      <w:r w:rsidR="005E5642" w:rsidRPr="0028468F">
        <w:rPr>
          <w:rFonts w:ascii="PT Astra Serif" w:hAnsi="PT Astra Serif" w:cs="Arial"/>
          <w:color w:val="000000"/>
        </w:rPr>
        <w:t xml:space="preserve"> должностей руководителей, специалистов и служащих, утвержденного </w:t>
      </w:r>
      <w:r w:rsidR="005E5642" w:rsidRPr="0028468F">
        <w:rPr>
          <w:rStyle w:val="a3"/>
          <w:rFonts w:ascii="PT Astra Serif" w:hAnsi="PT Astra Serif" w:cs="Arial"/>
          <w:b w:val="0"/>
          <w:color w:val="000000"/>
        </w:rPr>
        <w:t>приказом</w:t>
      </w:r>
      <w:r w:rsidR="005E5642" w:rsidRPr="0028468F">
        <w:rPr>
          <w:rFonts w:ascii="PT Astra Serif" w:hAnsi="PT Astra Serif" w:cs="Arial"/>
          <w:color w:val="000000"/>
        </w:rPr>
        <w:t xml:space="preserve"> Минздравсоцразвития России от 26 августа 2010 года № 761н (далее - квалификационные характеристики)</w:t>
      </w:r>
      <w:r w:rsidR="005E5642" w:rsidRPr="0028468F">
        <w:rPr>
          <w:rFonts w:ascii="PT Astra Serif" w:hAnsi="PT Astra Serif" w:cs="Arial"/>
        </w:rPr>
        <w:t xml:space="preserve"> или профессиональных стандартов;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4) государственных гарантий по оплате труда;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 xml:space="preserve">5)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номенклатуры</w:t>
      </w:r>
      <w:r w:rsidRPr="0028468F">
        <w:rPr>
          <w:rFonts w:ascii="PT Astra Serif" w:hAnsi="PT Astra Serif" w:cs="Arial"/>
          <w:color w:val="000000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постановлением</w:t>
      </w:r>
      <w:r w:rsidRPr="0028468F">
        <w:rPr>
          <w:rFonts w:ascii="PT Astra Serif" w:hAnsi="PT Astra Serif" w:cs="Arial"/>
          <w:color w:val="000000"/>
        </w:rPr>
        <w:t xml:space="preserve"> Правительства Российской Федерации от 8 августа 2013 года № 678 (далее - Номенклатура);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 xml:space="preserve">6)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рекомендаций</w:t>
      </w:r>
      <w:r w:rsidRPr="0028468F">
        <w:rPr>
          <w:rFonts w:ascii="PT Astra Serif" w:hAnsi="PT Astra Serif" w:cs="Arial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утвержденных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приказом</w:t>
      </w:r>
      <w:r w:rsidRPr="0028468F">
        <w:rPr>
          <w:rFonts w:ascii="PT Astra Serif" w:hAnsi="PT Astra Serif" w:cs="Arial"/>
          <w:color w:val="000000"/>
        </w:rPr>
        <w:t xml:space="preserve"> </w:t>
      </w:r>
      <w:r w:rsidRPr="0028468F">
        <w:rPr>
          <w:rFonts w:ascii="PT Astra Serif" w:hAnsi="PT Astra Serif" w:cs="Arial"/>
        </w:rPr>
        <w:t>Минтруда России от 26 апреля 2013 года № 167н;</w:t>
      </w:r>
    </w:p>
    <w:p w:rsidR="005E5642" w:rsidRPr="0028468F" w:rsidRDefault="00960690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7) е</w:t>
      </w:r>
      <w:r w:rsidR="005E5642" w:rsidRPr="0028468F">
        <w:rPr>
          <w:rFonts w:ascii="PT Astra Serif" w:hAnsi="PT Astra Serif" w:cs="Arial"/>
        </w:rPr>
        <w:t>диных рекомендаций Российской трехсторонней комиссии по регулированию социально-трудовых отношений;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8)</w:t>
      </w:r>
      <w:r w:rsidRPr="0028468F">
        <w:rPr>
          <w:rStyle w:val="a3"/>
          <w:rFonts w:ascii="PT Astra Serif" w:hAnsi="PT Astra Serif" w:cs="Arial"/>
          <w:b w:val="0"/>
          <w:color w:val="000000"/>
        </w:rPr>
        <w:t xml:space="preserve"> методических рекомендаций</w:t>
      </w:r>
      <w:r w:rsidRPr="0028468F">
        <w:rPr>
          <w:rFonts w:ascii="PT Astra Serif" w:hAnsi="PT Astra Serif" w:cs="Arial"/>
          <w:color w:val="000000"/>
        </w:rPr>
        <w:t xml:space="preserve">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работников;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9) мнения представительного органа работников муниципального учреждения.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3. Условия оплаты труда работников  учреждений включают размеры тарифных ставок, окладов (должностных окладов) по профессионально-квалификационным группам, повышающих </w:t>
      </w:r>
      <w:r w:rsidRPr="0028468F">
        <w:rPr>
          <w:rFonts w:ascii="PT Astra Serif" w:hAnsi="PT Astra Serif"/>
          <w:sz w:val="24"/>
          <w:szCs w:val="24"/>
        </w:rPr>
        <w:lastRenderedPageBreak/>
        <w:t>коэффициентов к тарифным ставкам, окладам (должностным окладам), условия и размеры выплат компенсационного и стимулирующего характера.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4. Условия оплаты труда, включая размер тарифной ставки, оклада (должностного оклада) работника, повышающие коэффициенты к тарифным ставкам, окладам (должностным окладам) и иные выплаты стимулирующего характера, выплаты компенсационного характера являются обязательными для включения в трудовой договор.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5. Система оплаты труда работников  учреждений, предусмотренная Положением, применяется для работников, должности которых включены в штатные расписания, тарификационные списки  учреждений.</w:t>
      </w:r>
    </w:p>
    <w:p w:rsidR="005E5642" w:rsidRPr="0028468F" w:rsidRDefault="0096069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6. </w:t>
      </w:r>
      <w:r w:rsidR="005E5642" w:rsidRPr="0028468F">
        <w:rPr>
          <w:rFonts w:ascii="PT Astra Serif" w:hAnsi="PT Astra Serif"/>
          <w:sz w:val="24"/>
          <w:szCs w:val="24"/>
        </w:rPr>
        <w:t>Размеры тарифных ставок, окладов (должностных окладов) работников  учреждений устанавливаются на основе отнесения должностей к соответствующим профессиональным квалификационным группам, утвержденным Министерством здравоохранения и социального развития Российской Федерации, и размеров тарифных ставок, окладов (должностных окладов) работников по соответствующим профессиональным квалификационным группам.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7. Работникам  учреждений устанавливаются повышающие коэффициенты к тарифным ставкам, окладам (должностным окладам).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Решения о введении соответствующих повышающих коэффициентов принимаются руководителями  учреждений в пределах утвержденного фонда оплаты труда.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Размер выплат по повышающему коэффициенту определяется путем умножения тарифной ставки, оклада (должностного оклада) на повышающий коэффициент.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Применение повышающих коэффициентов не образует новую тарифную ставку, оклад (должностной оклад) и не учитывается при начислении компенсационных и стимулирующих выплат, устанавливаемых в процентах к тарифной ставке, окладу (должностному окладу), за исключением повышающего коэффициента за работу в сельской местности.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8. Повышающий коэффициент, учитывающий работу в сельской местности, устанавлива</w:t>
      </w:r>
      <w:r w:rsidR="00D11306" w:rsidRPr="0028468F">
        <w:rPr>
          <w:rFonts w:ascii="PT Astra Serif" w:hAnsi="PT Astra Serif" w:cs="Arial"/>
        </w:rPr>
        <w:t>ется</w:t>
      </w:r>
      <w:r w:rsidRPr="0028468F">
        <w:rPr>
          <w:rFonts w:ascii="PT Astra Serif" w:hAnsi="PT Astra Serif" w:cs="Arial"/>
        </w:rPr>
        <w:t xml:space="preserve"> в размере 0,25 к тарифной ставке, окладу (должностному окладу) работников организаций, работающих и проживающих в сельской местности и в рабочих поселках (поселках городского типа), должности которых включены в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Перечень</w:t>
      </w:r>
      <w:r w:rsidRPr="0028468F">
        <w:rPr>
          <w:rFonts w:ascii="PT Astra Serif" w:hAnsi="PT Astra Serif" w:cs="Arial"/>
        </w:rPr>
        <w:t xml:space="preserve"> должностей работников образовательных организаций, расположенных в сельской местности и в рабочих поселках (поселках городского типа), которым устанавливается повышенный на 25 процентов размер тарифных ставок, окладов (должностных окладов) за работу в сельской местности, утвержденный </w:t>
      </w:r>
      <w:r w:rsidR="00772BFF" w:rsidRPr="0028468F">
        <w:rPr>
          <w:rFonts w:ascii="PT Astra Serif" w:hAnsi="PT Astra Serif" w:cs="Arial"/>
        </w:rPr>
        <w:t>постановлением Администрации Шатровского муниципального округа от</w:t>
      </w:r>
      <w:r w:rsidR="004E4E42" w:rsidRPr="0028468F">
        <w:rPr>
          <w:rFonts w:ascii="PT Astra Serif" w:hAnsi="PT Astra Serif" w:cs="Arial"/>
        </w:rPr>
        <w:t xml:space="preserve"> </w:t>
      </w:r>
      <w:r w:rsidR="0079785C" w:rsidRPr="0028468F">
        <w:rPr>
          <w:rFonts w:ascii="PT Astra Serif" w:hAnsi="PT Astra Serif" w:cs="Arial"/>
        </w:rPr>
        <w:t>07 августа 2023</w:t>
      </w:r>
      <w:r w:rsidR="000519AA" w:rsidRPr="0028468F">
        <w:rPr>
          <w:rFonts w:ascii="PT Astra Serif" w:hAnsi="PT Astra Serif" w:cs="Arial"/>
        </w:rPr>
        <w:t xml:space="preserve"> </w:t>
      </w:r>
      <w:r w:rsidR="0079785C" w:rsidRPr="0028468F">
        <w:rPr>
          <w:rFonts w:ascii="PT Astra Serif" w:hAnsi="PT Astra Serif" w:cs="Arial"/>
        </w:rPr>
        <w:t xml:space="preserve">года №632 </w:t>
      </w:r>
      <w:r w:rsidR="004E4E42" w:rsidRPr="0028468F">
        <w:rPr>
          <w:rFonts w:ascii="PT Astra Serif" w:hAnsi="PT Astra Serif" w:cs="Arial"/>
        </w:rPr>
        <w:t>«</w:t>
      </w:r>
      <w:r w:rsidR="00077DCC" w:rsidRPr="0028468F">
        <w:rPr>
          <w:rFonts w:ascii="PT Astra Serif" w:hAnsi="PT Astra Serif" w:cs="Arial"/>
        </w:rPr>
        <w:t xml:space="preserve">Об утверждении перечня должностей работников муниципальных учреждений Шатровского </w:t>
      </w:r>
      <w:r w:rsidR="00D0103C" w:rsidRPr="0028468F">
        <w:rPr>
          <w:rFonts w:ascii="PT Astra Serif" w:hAnsi="PT Astra Serif" w:cs="Arial"/>
        </w:rPr>
        <w:t>муниципального округа</w:t>
      </w:r>
      <w:r w:rsidR="0079785C" w:rsidRPr="0028468F">
        <w:rPr>
          <w:rFonts w:ascii="PT Astra Serif" w:hAnsi="PT Astra Serif" w:cs="Arial"/>
        </w:rPr>
        <w:t xml:space="preserve"> Курганской области</w:t>
      </w:r>
      <w:r w:rsidR="00077DCC" w:rsidRPr="0028468F">
        <w:rPr>
          <w:rFonts w:ascii="PT Astra Serif" w:hAnsi="PT Astra Serif" w:cs="Arial"/>
        </w:rPr>
        <w:t>, расположенных в сельской местности, которым устанавливается повышенный на 25 процентов размер тарифных ставок, окладов (должностных окладов) за работу в сельской местности»</w:t>
      </w:r>
      <w:r w:rsidRPr="0028468F">
        <w:rPr>
          <w:rFonts w:ascii="PT Astra Serif" w:hAnsi="PT Astra Serif" w:cs="Arial"/>
        </w:rPr>
        <w:t>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9. Оплата труда работников  учреждений, занятых по совместительству, производится исходя из тарифной ставки, оклада (должностного оклада), выплат компенсационного и стимулирующего характера, предусмотренных действующим законодательством, а также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10. Оплата труда работников  учреждений, занятых на условиях неполного рабочего времени, производится пропорционально отработанному ими времени или в зависимости от выполненного ими объема работ.</w:t>
      </w:r>
    </w:p>
    <w:p w:rsidR="005E5642" w:rsidRPr="0028468F" w:rsidRDefault="00D11306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11</w:t>
      </w:r>
      <w:r w:rsidR="005E5642" w:rsidRPr="0028468F">
        <w:rPr>
          <w:rFonts w:ascii="PT Astra Serif" w:hAnsi="PT Astra Serif"/>
          <w:sz w:val="24"/>
          <w:szCs w:val="24"/>
        </w:rPr>
        <w:t xml:space="preserve">. Порядок и условия оплаты труда в  учреждениях по общеотраслевым должностям служащих и рабочих определяются </w:t>
      </w:r>
      <w:r w:rsidR="00F638A5" w:rsidRPr="0028468F">
        <w:rPr>
          <w:rFonts w:ascii="PT Astra Serif" w:hAnsi="PT Astra Serif"/>
          <w:sz w:val="24"/>
          <w:szCs w:val="24"/>
        </w:rPr>
        <w:t xml:space="preserve">в </w:t>
      </w:r>
      <w:r w:rsidR="00F638A5" w:rsidRPr="0028468F">
        <w:rPr>
          <w:rFonts w:ascii="PT Astra Serif" w:hAnsi="PT Astra Serif" w:cs="Times New Roman"/>
          <w:sz w:val="24"/>
          <w:szCs w:val="24"/>
          <w:lang w:eastAsia="ru-RU"/>
        </w:rPr>
        <w:t>соответствии с Положением об оплате труда по общеотраслевым должностям служащих и профессиям рабочих отраслевых органов и структурных подразделений Администрации Шатровского муниципального округа, утвержденными постановлением Администрации Шатровского муниципального округа</w:t>
      </w:r>
      <w:r w:rsidR="000519AA" w:rsidRPr="0028468F">
        <w:rPr>
          <w:rFonts w:ascii="PT Astra Serif" w:hAnsi="PT Astra Serif" w:cs="Times New Roman"/>
          <w:sz w:val="24"/>
          <w:szCs w:val="24"/>
          <w:lang w:eastAsia="ru-RU"/>
        </w:rPr>
        <w:t xml:space="preserve"> от 30 декабря 2021 года №</w:t>
      </w:r>
      <w:r w:rsidR="00F638A5" w:rsidRPr="0028468F">
        <w:rPr>
          <w:rFonts w:ascii="PT Astra Serif" w:hAnsi="PT Astra Serif" w:cs="Times New Roman"/>
          <w:sz w:val="24"/>
          <w:szCs w:val="24"/>
          <w:lang w:eastAsia="ru-RU"/>
        </w:rPr>
        <w:t xml:space="preserve"> 37.</w:t>
      </w:r>
      <w:r w:rsidR="00F638A5" w:rsidRPr="0028468F">
        <w:rPr>
          <w:rFonts w:ascii="PT Astra Serif" w:hAnsi="PT Astra Serif" w:cs="Times New Roman"/>
          <w:sz w:val="24"/>
          <w:szCs w:val="24"/>
          <w:lang w:eastAsia="ru-RU"/>
        </w:rPr>
        <w:br/>
      </w:r>
      <w:r w:rsidR="00F638A5" w:rsidRPr="0028468F">
        <w:rPr>
          <w:rFonts w:ascii="PT Astra Serif" w:hAnsi="PT Astra Serif"/>
          <w:sz w:val="24"/>
          <w:szCs w:val="24"/>
        </w:rPr>
        <w:lastRenderedPageBreak/>
        <w:t xml:space="preserve">        </w:t>
      </w:r>
      <w:r w:rsidRPr="0028468F">
        <w:rPr>
          <w:rFonts w:ascii="PT Astra Serif" w:hAnsi="PT Astra Serif"/>
          <w:sz w:val="24"/>
          <w:szCs w:val="24"/>
        </w:rPr>
        <w:t>12</w:t>
      </w:r>
      <w:r w:rsidR="005E5642" w:rsidRPr="0028468F">
        <w:rPr>
          <w:rFonts w:ascii="PT Astra Serif" w:hAnsi="PT Astra Serif"/>
          <w:sz w:val="24"/>
          <w:szCs w:val="24"/>
        </w:rPr>
        <w:t>. Заработная плата работника  образовательной организации устанавливается трудовым договором в соответствии с действующими системами оплаты труда.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Системы оплаты труда, включая размеры тарифных ставок, окладов (должностных окладов), повышающих коэффициентов к тарифным ставкам, окладам (должностным окладам),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локальными нормативными актами  образовательной организации по согласованию с первичной профсоюзной организацией (иными представителями работников) в пределах утвержденного на текущий финансовый год фонда оплаты труда.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Заработная плата работника  учреждения предельными размерами не ограничивается.</w:t>
      </w:r>
    </w:p>
    <w:p w:rsidR="005E5642" w:rsidRPr="0028468F" w:rsidRDefault="00D11306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  <w:color w:val="000000"/>
        </w:rPr>
        <w:t>13</w:t>
      </w:r>
      <w:r w:rsidR="005E5642" w:rsidRPr="0028468F">
        <w:rPr>
          <w:rFonts w:ascii="PT Astra Serif" w:hAnsi="PT Astra Serif" w:cs="Arial"/>
          <w:color w:val="000000"/>
        </w:rPr>
        <w:t xml:space="preserve">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 </w:t>
      </w:r>
      <w:hyperlink r:id="rId9" w:history="1">
        <w:r w:rsidR="005E5642" w:rsidRPr="0028468F">
          <w:rPr>
            <w:rStyle w:val="a3"/>
            <w:rFonts w:ascii="PT Astra Serif" w:hAnsi="PT Astra Serif" w:cs="Arial"/>
            <w:b w:val="0"/>
            <w:color w:val="000000"/>
          </w:rPr>
          <w:t>минимального размера оплаты труда</w:t>
        </w:r>
      </w:hyperlink>
      <w:r w:rsidR="005E5642" w:rsidRPr="0028468F">
        <w:rPr>
          <w:rFonts w:ascii="PT Astra Serif" w:hAnsi="PT Astra Serif" w:cs="Arial"/>
          <w:color w:val="000000"/>
        </w:rPr>
        <w:t xml:space="preserve">, установленного </w:t>
      </w:r>
      <w:r w:rsidR="005E5642" w:rsidRPr="0028468F">
        <w:rPr>
          <w:rStyle w:val="a3"/>
          <w:rFonts w:ascii="PT Astra Serif" w:hAnsi="PT Astra Serif" w:cs="Arial"/>
          <w:b w:val="0"/>
          <w:color w:val="000000"/>
        </w:rPr>
        <w:t>Федеральным законом</w:t>
      </w:r>
      <w:r w:rsidR="005E5642" w:rsidRPr="0028468F">
        <w:rPr>
          <w:rFonts w:ascii="PT Astra Serif" w:hAnsi="PT Astra Serif" w:cs="Arial"/>
          <w:color w:val="000000"/>
        </w:rPr>
        <w:t xml:space="preserve"> от 19 июня 2000 года № 82-ФЗ «О минимальном размере оплаты труда».</w:t>
      </w:r>
    </w:p>
    <w:p w:rsidR="005E5642" w:rsidRPr="0028468F" w:rsidRDefault="00BB388E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14</w:t>
      </w:r>
      <w:r w:rsidR="005E5642" w:rsidRPr="0028468F">
        <w:rPr>
          <w:rFonts w:ascii="PT Astra Serif" w:hAnsi="PT Astra Serif"/>
          <w:sz w:val="24"/>
          <w:szCs w:val="24"/>
        </w:rPr>
        <w:t>. Руководитель  образовательной организации (далее - руководитель)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D433EB" w:rsidRPr="0028468F" w:rsidRDefault="00D433E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D433EB">
      <w:pPr>
        <w:pStyle w:val="ConsPlusNormal"/>
        <w:ind w:firstLine="0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II. ПОРЯДОК И УСЛОВИЯ ОПЛАТЫ ТРУДА</w:t>
      </w:r>
    </w:p>
    <w:p w:rsidR="005E5642" w:rsidRPr="0028468F" w:rsidRDefault="005E5642" w:rsidP="0077769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УЧЕБНО-ВСПОМОГАТЕЛЬНОГО ПЕРСОНАЛА</w:t>
      </w:r>
      <w:r w:rsidR="008C75AA" w:rsidRPr="0028468F">
        <w:rPr>
          <w:rFonts w:ascii="PT Astra Serif" w:hAnsi="PT Astra Serif"/>
          <w:sz w:val="24"/>
          <w:szCs w:val="24"/>
        </w:rPr>
        <w:t xml:space="preserve"> И </w:t>
      </w:r>
      <w:r w:rsidRPr="0028468F">
        <w:rPr>
          <w:rFonts w:ascii="PT Astra Serif" w:hAnsi="PT Astra Serif"/>
          <w:sz w:val="24"/>
          <w:szCs w:val="24"/>
        </w:rPr>
        <w:t xml:space="preserve"> </w:t>
      </w:r>
      <w:r w:rsidR="008C75AA" w:rsidRPr="0028468F">
        <w:rPr>
          <w:rFonts w:ascii="PT Astra Serif" w:hAnsi="PT Astra Serif"/>
          <w:sz w:val="24"/>
          <w:szCs w:val="24"/>
        </w:rPr>
        <w:t>ПЕДАГОГИЧЕСКИХ РАБОТНИКОВ</w:t>
      </w:r>
      <w:r w:rsidRPr="0028468F">
        <w:rPr>
          <w:rFonts w:ascii="PT Astra Serif" w:hAnsi="PT Astra Serif"/>
          <w:sz w:val="24"/>
          <w:szCs w:val="24"/>
        </w:rPr>
        <w:t xml:space="preserve"> ОРГАНИЗАЦИЙ</w:t>
      </w:r>
    </w:p>
    <w:p w:rsidR="005E5642" w:rsidRPr="0028468F" w:rsidRDefault="005E5642" w:rsidP="00D433EB">
      <w:pPr>
        <w:pStyle w:val="ConsPlusNormal"/>
        <w:ind w:firstLine="0"/>
        <w:rPr>
          <w:rFonts w:ascii="PT Astra Serif" w:hAnsi="PT Astra Serif"/>
          <w:sz w:val="24"/>
          <w:szCs w:val="24"/>
        </w:rPr>
      </w:pPr>
    </w:p>
    <w:p w:rsidR="005E5642" w:rsidRPr="0028468F" w:rsidRDefault="00BB388E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15</w:t>
      </w:r>
      <w:r w:rsidR="005E5642" w:rsidRPr="0028468F">
        <w:rPr>
          <w:rFonts w:ascii="PT Astra Serif" w:hAnsi="PT Astra Serif"/>
          <w:sz w:val="24"/>
          <w:szCs w:val="24"/>
        </w:rPr>
        <w:t>. Размеры тарифных ставок, окладов (должностных окладов)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образования».</w:t>
      </w:r>
    </w:p>
    <w:p w:rsidR="005E5642" w:rsidRPr="0028468F" w:rsidRDefault="00BB388E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16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C01A02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Тарифная ставка представляет собой фиксированный размер оплаты труда педагогических работников за выполнение нормы труда определенной сложности (квалификации) за единицу времени без учета компенсационных, стимулирующих и социальных выплат. Тарифная ставка устанавливается педагогическим работникам, осуществляющим профессиональную деятельность на условиях почасовой оплаты труда.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Тарифная ставка педагогическим работникам образовательных организаций устанавливается за </w:t>
      </w:r>
      <w:r w:rsidRPr="0028468F">
        <w:rPr>
          <w:rStyle w:val="a3"/>
          <w:rFonts w:ascii="PT Astra Serif" w:hAnsi="PT Astra Serif"/>
          <w:b w:val="0"/>
          <w:color w:val="000000"/>
          <w:sz w:val="24"/>
          <w:szCs w:val="24"/>
        </w:rPr>
        <w:t xml:space="preserve"> </w:t>
      </w:r>
      <w:r w:rsidRPr="0028468F">
        <w:rPr>
          <w:rFonts w:ascii="PT Astra Serif" w:hAnsi="PT Astra Serif"/>
          <w:sz w:val="24"/>
          <w:szCs w:val="24"/>
        </w:rPr>
        <w:t xml:space="preserve">норму часов педагогической работы за ставку заработной платы, установленную </w:t>
      </w:r>
      <w:r w:rsidRPr="0028468F">
        <w:rPr>
          <w:rStyle w:val="a3"/>
          <w:rFonts w:ascii="PT Astra Serif" w:hAnsi="PT Astra Serif"/>
          <w:b w:val="0"/>
          <w:color w:val="000000"/>
          <w:sz w:val="24"/>
          <w:szCs w:val="24"/>
        </w:rPr>
        <w:t>приказом</w:t>
      </w:r>
      <w:r w:rsidRPr="0028468F">
        <w:rPr>
          <w:rFonts w:ascii="PT Astra Serif" w:hAnsi="PT Astra Serif"/>
          <w:sz w:val="24"/>
          <w:szCs w:val="24"/>
        </w:rPr>
        <w:t xml:space="preserve"> Министерства образования и науки Российской Федерации от 22 декабря 2014 года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именуется - приказ Минобрнауки № 1601).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Оклад (должностной оклад) представляет собой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и </w:t>
      </w:r>
      <w:r w:rsidR="000519AA" w:rsidRPr="0028468F">
        <w:rPr>
          <w:rFonts w:ascii="PT Astra Serif" w:hAnsi="PT Astra Serif"/>
          <w:sz w:val="24"/>
          <w:szCs w:val="24"/>
        </w:rPr>
        <w:t>устанавливается педагогическим</w:t>
      </w:r>
      <w:r w:rsidRPr="0028468F">
        <w:rPr>
          <w:rFonts w:ascii="PT Astra Serif" w:hAnsi="PT Astra Serif"/>
          <w:sz w:val="24"/>
          <w:szCs w:val="24"/>
        </w:rPr>
        <w:t xml:space="preserve"> работникам, осуществляющим профессиональную деятельность на условиях исполнения обязанностей по соответствующей штатной должности.</w:t>
      </w:r>
    </w:p>
    <w:p w:rsidR="005E5642" w:rsidRPr="0028468F" w:rsidRDefault="00BB388E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17</w:t>
      </w:r>
      <w:r w:rsidR="005E5642" w:rsidRPr="0028468F">
        <w:rPr>
          <w:rFonts w:ascii="PT Astra Serif" w:hAnsi="PT Astra Serif"/>
          <w:sz w:val="24"/>
          <w:szCs w:val="24"/>
        </w:rPr>
        <w:t>. Тарифные ставки и оклады (должностные оклады) педагогических работников, работников учебно-вспомогательного персонала устанавливаются с учетом требований к уровню профессионального образования по занимаемым должностям педагогических работников в соответствии с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5E5642" w:rsidRPr="0028468F" w:rsidRDefault="00F638A5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lastRenderedPageBreak/>
        <w:t>18</w:t>
      </w:r>
      <w:r w:rsidR="005E5642" w:rsidRPr="0028468F">
        <w:rPr>
          <w:rFonts w:ascii="PT Astra Serif" w:hAnsi="PT Astra Serif"/>
          <w:sz w:val="24"/>
          <w:szCs w:val="24"/>
        </w:rPr>
        <w:t>. Размеры тарифных ставок, окладов (должностных окладов) приведены в приложении 1 к Положению.</w:t>
      </w:r>
    </w:p>
    <w:p w:rsidR="005E5642" w:rsidRPr="0028468F" w:rsidRDefault="00B4399C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19</w:t>
      </w:r>
      <w:r w:rsidR="005E5642" w:rsidRPr="0028468F">
        <w:rPr>
          <w:rFonts w:ascii="PT Astra Serif" w:hAnsi="PT Astra Serif"/>
          <w:sz w:val="24"/>
          <w:szCs w:val="24"/>
        </w:rPr>
        <w:t xml:space="preserve">. Положением об оплате труда работников образовательной организации, утвержденным локальным </w:t>
      </w:r>
      <w:r w:rsidR="00F638A5" w:rsidRPr="0028468F">
        <w:rPr>
          <w:rFonts w:ascii="PT Astra Serif" w:hAnsi="PT Astra Serif"/>
          <w:sz w:val="24"/>
          <w:szCs w:val="24"/>
        </w:rPr>
        <w:t xml:space="preserve">нормативным </w:t>
      </w:r>
      <w:r w:rsidR="005E5642" w:rsidRPr="0028468F">
        <w:rPr>
          <w:rFonts w:ascii="PT Astra Serif" w:hAnsi="PT Astra Serif"/>
          <w:sz w:val="24"/>
          <w:szCs w:val="24"/>
        </w:rPr>
        <w:t>актом  образовательной организации,</w:t>
      </w:r>
      <w:r w:rsidR="00F638A5" w:rsidRPr="0028468F">
        <w:rPr>
          <w:rFonts w:ascii="PT Astra Serif" w:hAnsi="PT Astra Serif"/>
          <w:sz w:val="24"/>
          <w:szCs w:val="24"/>
        </w:rPr>
        <w:t xml:space="preserve"> предусматривается установление </w:t>
      </w:r>
      <w:r w:rsidR="005E5642" w:rsidRPr="0028468F">
        <w:rPr>
          <w:rFonts w:ascii="PT Astra Serif" w:hAnsi="PT Astra Serif"/>
          <w:sz w:val="24"/>
          <w:szCs w:val="24"/>
        </w:rPr>
        <w:t>работникам уч</w:t>
      </w:r>
      <w:r w:rsidR="00F638A5" w:rsidRPr="0028468F">
        <w:rPr>
          <w:rFonts w:ascii="PT Astra Serif" w:hAnsi="PT Astra Serif"/>
          <w:sz w:val="24"/>
          <w:szCs w:val="24"/>
        </w:rPr>
        <w:t xml:space="preserve">ебно-вспомогательного персонала и педагогическим работникам </w:t>
      </w:r>
      <w:r w:rsidR="005E5642" w:rsidRPr="0028468F">
        <w:rPr>
          <w:rFonts w:ascii="PT Astra Serif" w:hAnsi="PT Astra Serif"/>
          <w:sz w:val="24"/>
          <w:szCs w:val="24"/>
        </w:rPr>
        <w:t>следующих повышающих коэффициентов: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повышающий коэффициент, учитывающ</w:t>
      </w:r>
      <w:r w:rsidR="00F638A5" w:rsidRPr="0028468F">
        <w:rPr>
          <w:rFonts w:ascii="PT Astra Serif" w:hAnsi="PT Astra Serif"/>
          <w:sz w:val="24"/>
          <w:szCs w:val="24"/>
        </w:rPr>
        <w:t>ий работу в сельской местности;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повышающий коэффициент, учитывающий специфику работы.</w:t>
      </w:r>
    </w:p>
    <w:p w:rsidR="00F638A5" w:rsidRPr="0028468F" w:rsidRDefault="00F638A5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Педагогическим работникам преду</w:t>
      </w:r>
      <w:r w:rsidR="00B4399C" w:rsidRPr="0028468F">
        <w:rPr>
          <w:rFonts w:ascii="PT Astra Serif" w:hAnsi="PT Astra Serif"/>
          <w:sz w:val="24"/>
          <w:szCs w:val="24"/>
        </w:rPr>
        <w:t>сматривается также установление повышающего</w:t>
      </w:r>
      <w:r w:rsidRPr="0028468F">
        <w:rPr>
          <w:rFonts w:ascii="PT Astra Serif" w:hAnsi="PT Astra Serif"/>
          <w:sz w:val="24"/>
          <w:szCs w:val="24"/>
        </w:rPr>
        <w:t xml:space="preserve"> коэффициент</w:t>
      </w:r>
      <w:r w:rsidR="00975A40" w:rsidRPr="0028468F">
        <w:rPr>
          <w:rFonts w:ascii="PT Astra Serif" w:hAnsi="PT Astra Serif"/>
          <w:sz w:val="24"/>
          <w:szCs w:val="24"/>
        </w:rPr>
        <w:t>а за наличие ученых степеней,</w:t>
      </w:r>
      <w:r w:rsidR="00B4399C" w:rsidRPr="0028468F">
        <w:rPr>
          <w:rFonts w:ascii="PT Astra Serif" w:hAnsi="PT Astra Serif"/>
          <w:sz w:val="24"/>
          <w:szCs w:val="24"/>
        </w:rPr>
        <w:t xml:space="preserve"> почетных</w:t>
      </w:r>
      <w:r w:rsidR="00975A40" w:rsidRPr="0028468F">
        <w:rPr>
          <w:rFonts w:ascii="PT Astra Serif" w:hAnsi="PT Astra Serif"/>
          <w:sz w:val="24"/>
          <w:szCs w:val="24"/>
        </w:rPr>
        <w:t xml:space="preserve"> званий, знаков отличия</w:t>
      </w:r>
      <w:r w:rsidRPr="0028468F">
        <w:rPr>
          <w:rFonts w:ascii="PT Astra Serif" w:hAnsi="PT Astra Serif"/>
          <w:sz w:val="24"/>
          <w:szCs w:val="24"/>
        </w:rPr>
        <w:t xml:space="preserve"> Российской Федерации или СССР</w:t>
      </w:r>
      <w:r w:rsidR="00975A40" w:rsidRPr="0028468F">
        <w:rPr>
          <w:rFonts w:ascii="PT Astra Serif" w:hAnsi="PT Astra Serif"/>
          <w:sz w:val="24"/>
          <w:szCs w:val="24"/>
        </w:rPr>
        <w:t>, спортивных званий.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В случаях, когда работникам образовательной организации предусмотрено повышение тарифных ставок, окладов (должностных окладов) по двум и более основаниям, абсолютный размер каждого повышения, установленного в процентах, исчисляется из тарифных ставок, оклада (должностного оклада) без учета повышения по другим основаниям.</w:t>
      </w:r>
    </w:p>
    <w:p w:rsidR="005E5642" w:rsidRPr="0028468F" w:rsidRDefault="00975A4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20</w:t>
      </w:r>
      <w:r w:rsidR="005E5642" w:rsidRPr="0028468F">
        <w:rPr>
          <w:rFonts w:ascii="PT Astra Serif" w:hAnsi="PT Astra Serif"/>
          <w:sz w:val="24"/>
          <w:szCs w:val="24"/>
        </w:rPr>
        <w:t xml:space="preserve">. Повышающий коэффициент, учитывающий наличие ученых степеней, </w:t>
      </w:r>
      <w:r w:rsidRPr="0028468F">
        <w:rPr>
          <w:rFonts w:ascii="PT Astra Serif" w:hAnsi="PT Astra Serif"/>
          <w:sz w:val="24"/>
          <w:szCs w:val="24"/>
        </w:rPr>
        <w:t>почетных званий</w:t>
      </w:r>
      <w:r w:rsidR="005E5642" w:rsidRPr="0028468F">
        <w:rPr>
          <w:rFonts w:ascii="PT Astra Serif" w:hAnsi="PT Astra Serif"/>
          <w:sz w:val="24"/>
          <w:szCs w:val="24"/>
        </w:rPr>
        <w:t xml:space="preserve"> Российской</w:t>
      </w:r>
      <w:r w:rsidRPr="0028468F">
        <w:rPr>
          <w:rFonts w:ascii="PT Astra Serif" w:hAnsi="PT Astra Serif"/>
          <w:sz w:val="24"/>
          <w:szCs w:val="24"/>
        </w:rPr>
        <w:t xml:space="preserve"> Федерации или СССР, спортивных званий</w:t>
      </w:r>
      <w:r w:rsidR="005E5642" w:rsidRPr="0028468F">
        <w:rPr>
          <w:rFonts w:ascii="PT Astra Serif" w:hAnsi="PT Astra Serif"/>
          <w:sz w:val="24"/>
          <w:szCs w:val="24"/>
        </w:rPr>
        <w:t xml:space="preserve"> применяется к тарифной ставке, окладу (должностному окладу) педагогических работников  учре</w:t>
      </w:r>
      <w:r w:rsidRPr="0028468F">
        <w:rPr>
          <w:rFonts w:ascii="PT Astra Serif" w:hAnsi="PT Astra Serif"/>
          <w:sz w:val="24"/>
          <w:szCs w:val="24"/>
        </w:rPr>
        <w:t xml:space="preserve">ждений, имеющих ученую степень, </w:t>
      </w:r>
      <w:r w:rsidR="005E5642" w:rsidRPr="0028468F">
        <w:rPr>
          <w:rFonts w:ascii="PT Astra Serif" w:hAnsi="PT Astra Serif"/>
          <w:sz w:val="24"/>
          <w:szCs w:val="24"/>
        </w:rPr>
        <w:t>которым присвоены почетные звания Российской Федерации или СССР, спортивного звания, при условии соответствия педагогических работников занимаемой должности.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Размеры повышающих коэффициентов, учитывающих наличие ученых степеней,  почетных званий Российской Федерации или СССР, спортивных званий, приведены в таблице 1.</w:t>
      </w:r>
    </w:p>
    <w:p w:rsidR="005E5642" w:rsidRPr="0028468F" w:rsidRDefault="005E5642" w:rsidP="004945E7">
      <w:pPr>
        <w:pStyle w:val="ConsPlusNormal"/>
        <w:ind w:left="7788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256DF9">
      <w:pPr>
        <w:pStyle w:val="ConsPlusNormal"/>
        <w:ind w:left="7788"/>
        <w:jc w:val="right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Таблица 1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1032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969"/>
        <w:gridCol w:w="3544"/>
      </w:tblGrid>
      <w:tr w:rsidR="005E5642" w:rsidRPr="0028468F" w:rsidTr="00060575">
        <w:tc>
          <w:tcPr>
            <w:tcW w:w="1814" w:type="dxa"/>
            <w:vAlign w:val="center"/>
          </w:tcPr>
          <w:p w:rsidR="005E5642" w:rsidRPr="0028468F" w:rsidRDefault="005E5642" w:rsidP="0028468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Показатели квалификации</w:t>
            </w:r>
          </w:p>
        </w:tc>
        <w:tc>
          <w:tcPr>
            <w:tcW w:w="4969" w:type="dxa"/>
            <w:vAlign w:val="center"/>
          </w:tcPr>
          <w:p w:rsidR="005E5642" w:rsidRPr="0028468F" w:rsidRDefault="005E5642" w:rsidP="0028468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Основание для установления повышающего коэффициента</w:t>
            </w:r>
          </w:p>
        </w:tc>
        <w:tc>
          <w:tcPr>
            <w:tcW w:w="3544" w:type="dxa"/>
            <w:vAlign w:val="center"/>
          </w:tcPr>
          <w:p w:rsidR="005E5642" w:rsidRPr="0028468F" w:rsidRDefault="005E5642" w:rsidP="0028468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Повышающий коэффициент, учитывающий наличие ученых степеней, государственных наград, почетных званий Российской Федерации или СССР</w:t>
            </w:r>
          </w:p>
        </w:tc>
      </w:tr>
      <w:tr w:rsidR="005E5642" w:rsidRPr="0028468F" w:rsidTr="00060575">
        <w:trPr>
          <w:cantSplit/>
        </w:trPr>
        <w:tc>
          <w:tcPr>
            <w:tcW w:w="1814" w:type="dxa"/>
            <w:vMerge w:val="restart"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Наличие ученой степени</w:t>
            </w:r>
          </w:p>
        </w:tc>
        <w:tc>
          <w:tcPr>
            <w:tcW w:w="4969" w:type="dxa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Доктор наук по профилю общеобразовательной  учреждения или педагогической деятельности (преподаваемых дисциплин)</w:t>
            </w:r>
          </w:p>
        </w:tc>
        <w:tc>
          <w:tcPr>
            <w:tcW w:w="3544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</w:tr>
      <w:tr w:rsidR="005E5642" w:rsidRPr="0028468F" w:rsidTr="00060575">
        <w:trPr>
          <w:cantSplit/>
        </w:trPr>
        <w:tc>
          <w:tcPr>
            <w:tcW w:w="1814" w:type="dxa"/>
            <w:vMerge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rPr>
                <w:rFonts w:ascii="PT Astra Serif" w:hAnsi="PT Astra Serif" w:cs="Arial"/>
              </w:rPr>
            </w:pPr>
          </w:p>
        </w:tc>
        <w:tc>
          <w:tcPr>
            <w:tcW w:w="4969" w:type="dxa"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Кандидат наук по профилю общеобразовательной  учреждения или педагогической деятельности (преподаваемых дисциплин)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</w:tr>
      <w:tr w:rsidR="005E5642" w:rsidRPr="0028468F" w:rsidTr="00060575">
        <w:trPr>
          <w:cantSplit/>
        </w:trPr>
        <w:tc>
          <w:tcPr>
            <w:tcW w:w="1814" w:type="dxa"/>
            <w:vMerge w:val="restart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Наличие почетного звания, спортивного звания</w:t>
            </w:r>
          </w:p>
        </w:tc>
        <w:tc>
          <w:tcPr>
            <w:tcW w:w="4969" w:type="dxa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Почетные звания СССР, Российской Федерации «Народный...», «Заслуженный...» при соответствии почетного звания профилю педагогической деятельности или преподаваемых дисциплин</w:t>
            </w:r>
          </w:p>
        </w:tc>
        <w:tc>
          <w:tcPr>
            <w:tcW w:w="3544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</w:tr>
      <w:tr w:rsidR="005E5642" w:rsidRPr="0028468F" w:rsidTr="00060575">
        <w:trPr>
          <w:cantSplit/>
        </w:trPr>
        <w:tc>
          <w:tcPr>
            <w:tcW w:w="1814" w:type="dxa"/>
            <w:vMerge/>
          </w:tcPr>
          <w:p w:rsidR="005E5642" w:rsidRPr="0028468F" w:rsidRDefault="005E5642" w:rsidP="004945E7">
            <w:pPr>
              <w:rPr>
                <w:rFonts w:ascii="PT Astra Serif" w:hAnsi="PT Astra Serif" w:cs="Arial"/>
              </w:rPr>
            </w:pPr>
          </w:p>
        </w:tc>
        <w:tc>
          <w:tcPr>
            <w:tcW w:w="4969" w:type="dxa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Мастер спорта, гроссмейстер по шахматам (шашкам) (для педагогических работников, в том числе преподавателей физического воспитания)</w:t>
            </w:r>
          </w:p>
        </w:tc>
        <w:tc>
          <w:tcPr>
            <w:tcW w:w="3544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</w:tr>
    </w:tbl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975A4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21</w:t>
      </w:r>
      <w:r w:rsidR="005E5642" w:rsidRPr="0028468F">
        <w:rPr>
          <w:rFonts w:ascii="PT Astra Serif" w:hAnsi="PT Astra Serif"/>
          <w:sz w:val="24"/>
          <w:szCs w:val="24"/>
        </w:rPr>
        <w:t xml:space="preserve">. Установление (изменение размеров) повышающих коэффициентов, учитывающих наличие ученых степеней, почетных званий Российской Федерации или СССР, </w:t>
      </w:r>
      <w:r w:rsidRPr="0028468F">
        <w:rPr>
          <w:rFonts w:ascii="PT Astra Serif" w:hAnsi="PT Astra Serif"/>
          <w:sz w:val="24"/>
          <w:szCs w:val="24"/>
        </w:rPr>
        <w:t xml:space="preserve">спортивных званий </w:t>
      </w:r>
      <w:r w:rsidR="005E5642" w:rsidRPr="0028468F">
        <w:rPr>
          <w:rFonts w:ascii="PT Astra Serif" w:hAnsi="PT Astra Serif"/>
          <w:sz w:val="24"/>
          <w:szCs w:val="24"/>
        </w:rPr>
        <w:t>производится: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при присуждении ученой степени, награждении государственной наградой - с даты присуждения ученой степени, награждения государственной наградой в соответствии с приказом Министерства образования и науки Российской Федерации;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при присвоении почетного звания - с даты присвоения почетного звания в соответствии с указом Президента Российской Федерации;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при присвоении спортивного звания – с даты присвоения спортивного звания в соответствии с Федеральным законом от 4 декабря 2007 года № 329-ФЗ «О физической культуре и спорту в Российской Федерации».</w:t>
      </w:r>
    </w:p>
    <w:p w:rsidR="005E5642" w:rsidRPr="0028468F" w:rsidRDefault="004F23FC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22</w:t>
      </w:r>
      <w:r w:rsidR="005E5642" w:rsidRPr="0028468F">
        <w:rPr>
          <w:rFonts w:ascii="PT Astra Serif" w:hAnsi="PT Astra Serif"/>
          <w:sz w:val="24"/>
          <w:szCs w:val="24"/>
        </w:rPr>
        <w:t>. Размеры повышающих коэффициентов, учитывающих специфику работы, приведены в таблице 2.</w:t>
      </w:r>
    </w:p>
    <w:p w:rsidR="005E5642" w:rsidRPr="0028468F" w:rsidRDefault="005E5642" w:rsidP="00256DF9">
      <w:pPr>
        <w:pStyle w:val="ConsPlusNormal"/>
        <w:ind w:left="7080" w:firstLine="708"/>
        <w:jc w:val="right"/>
        <w:outlineLvl w:val="2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Таблица 2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1026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3"/>
        <w:gridCol w:w="3000"/>
      </w:tblGrid>
      <w:tr w:rsidR="005E5642" w:rsidRPr="0028468F" w:rsidTr="00060575">
        <w:tc>
          <w:tcPr>
            <w:tcW w:w="7263" w:type="dxa"/>
            <w:vAlign w:val="center"/>
          </w:tcPr>
          <w:p w:rsidR="005E5642" w:rsidRPr="0028468F" w:rsidRDefault="005E5642" w:rsidP="004945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Виды работ</w:t>
            </w:r>
          </w:p>
        </w:tc>
        <w:tc>
          <w:tcPr>
            <w:tcW w:w="3000" w:type="dxa"/>
            <w:vAlign w:val="center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Повышающий коэффициент, учитывающий специфику работы</w:t>
            </w:r>
          </w:p>
        </w:tc>
      </w:tr>
      <w:tr w:rsidR="005E5642" w:rsidRPr="0028468F" w:rsidTr="00060575">
        <w:tc>
          <w:tcPr>
            <w:tcW w:w="7263" w:type="dxa"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Работа в специальных (коррекционных) образовательных   учреждениях (классах, группах) для обучающихся (воспитанников, детей) с отклонениями в развитии, задержкой психического развития</w:t>
            </w:r>
          </w:p>
        </w:tc>
        <w:tc>
          <w:tcPr>
            <w:tcW w:w="3000" w:type="dxa"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0,10 - 0,15</w:t>
            </w:r>
          </w:p>
        </w:tc>
      </w:tr>
      <w:tr w:rsidR="005E5642" w:rsidRPr="0028468F" w:rsidTr="00060575">
        <w:tc>
          <w:tcPr>
            <w:tcW w:w="7263" w:type="dxa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Индивидуальное обучение на дому детей с ограниченными возможностями здоровья в соответствии с медицинским заключением</w:t>
            </w:r>
          </w:p>
        </w:tc>
        <w:tc>
          <w:tcPr>
            <w:tcW w:w="3000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</w:tr>
      <w:tr w:rsidR="005E5642" w:rsidRPr="0028468F" w:rsidTr="00060575">
        <w:tc>
          <w:tcPr>
            <w:tcW w:w="7263" w:type="dxa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Работа по отдельной адаптационной программе в режиме инклюзии</w:t>
            </w:r>
          </w:p>
        </w:tc>
        <w:tc>
          <w:tcPr>
            <w:tcW w:w="3000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</w:tbl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24. </w:t>
      </w:r>
      <w:r w:rsidR="004F23FC" w:rsidRPr="0028468F">
        <w:rPr>
          <w:rFonts w:ascii="PT Astra Serif" w:hAnsi="PT Astra Serif"/>
          <w:sz w:val="24"/>
          <w:szCs w:val="24"/>
        </w:rPr>
        <w:t>Р</w:t>
      </w:r>
      <w:r w:rsidRPr="0028468F">
        <w:rPr>
          <w:rFonts w:ascii="PT Astra Serif" w:hAnsi="PT Astra Serif"/>
          <w:sz w:val="24"/>
          <w:szCs w:val="24"/>
        </w:rPr>
        <w:t>аботникам</w:t>
      </w:r>
      <w:r w:rsidR="004F23FC" w:rsidRPr="0028468F">
        <w:rPr>
          <w:rFonts w:ascii="PT Astra Serif" w:hAnsi="PT Astra Serif"/>
          <w:sz w:val="24"/>
          <w:szCs w:val="24"/>
        </w:rPr>
        <w:t>, занимающим должности</w:t>
      </w:r>
      <w:r w:rsidRPr="0028468F">
        <w:rPr>
          <w:rFonts w:ascii="PT Astra Serif" w:hAnsi="PT Astra Serif"/>
          <w:sz w:val="24"/>
          <w:szCs w:val="24"/>
        </w:rPr>
        <w:t xml:space="preserve"> уч</w:t>
      </w:r>
      <w:r w:rsidR="004F23FC" w:rsidRPr="0028468F">
        <w:rPr>
          <w:rFonts w:ascii="PT Astra Serif" w:hAnsi="PT Astra Serif"/>
          <w:sz w:val="24"/>
          <w:szCs w:val="24"/>
        </w:rPr>
        <w:t xml:space="preserve">ебно-вспомогательного персонала и педагогическим работникам </w:t>
      </w:r>
      <w:r w:rsidRPr="0028468F">
        <w:rPr>
          <w:rFonts w:ascii="PT Astra Serif" w:hAnsi="PT Astra Serif"/>
          <w:sz w:val="24"/>
          <w:szCs w:val="24"/>
        </w:rPr>
        <w:t>образовательной организации устанавливаются выплаты компенсационного характ</w:t>
      </w:r>
      <w:r w:rsidR="004F23FC" w:rsidRPr="0028468F">
        <w:rPr>
          <w:rFonts w:ascii="PT Astra Serif" w:hAnsi="PT Astra Serif"/>
          <w:sz w:val="24"/>
          <w:szCs w:val="24"/>
        </w:rPr>
        <w:t>ера, предусмотренные разделом V</w:t>
      </w:r>
      <w:r w:rsidRPr="0028468F">
        <w:rPr>
          <w:rFonts w:ascii="PT Astra Serif" w:hAnsi="PT Astra Serif"/>
          <w:sz w:val="24"/>
          <w:szCs w:val="24"/>
        </w:rPr>
        <w:t xml:space="preserve"> Положения.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25. </w:t>
      </w:r>
      <w:r w:rsidR="004F23FC" w:rsidRPr="0028468F">
        <w:rPr>
          <w:rFonts w:ascii="PT Astra Serif" w:hAnsi="PT Astra Serif"/>
          <w:sz w:val="24"/>
          <w:szCs w:val="24"/>
        </w:rPr>
        <w:t>Работникам, занимающим должности учебно-вспомогательного персонала и педагогическим работникам образовательной организации устанавливаются выплаты</w:t>
      </w:r>
      <w:r w:rsidRPr="0028468F">
        <w:rPr>
          <w:rFonts w:ascii="PT Astra Serif" w:hAnsi="PT Astra Serif"/>
          <w:sz w:val="24"/>
          <w:szCs w:val="24"/>
        </w:rPr>
        <w:t xml:space="preserve"> стимулирующего характе</w:t>
      </w:r>
      <w:r w:rsidR="004F23FC" w:rsidRPr="0028468F">
        <w:rPr>
          <w:rFonts w:ascii="PT Astra Serif" w:hAnsi="PT Astra Serif"/>
          <w:sz w:val="24"/>
          <w:szCs w:val="24"/>
        </w:rPr>
        <w:t>ра, предусмотренные разделом VI Положения.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D433EB">
      <w:pPr>
        <w:pStyle w:val="ConsPlusNormal"/>
        <w:ind w:firstLine="0"/>
        <w:rPr>
          <w:rFonts w:ascii="PT Astra Serif" w:hAnsi="PT Astra Serif"/>
          <w:sz w:val="24"/>
          <w:szCs w:val="24"/>
        </w:rPr>
      </w:pPr>
    </w:p>
    <w:p w:rsidR="005E5642" w:rsidRPr="0028468F" w:rsidRDefault="00D63CE9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III</w:t>
      </w:r>
      <w:r w:rsidR="005E5642" w:rsidRPr="0028468F">
        <w:rPr>
          <w:rFonts w:ascii="PT Astra Serif" w:hAnsi="PT Astra Serif"/>
          <w:sz w:val="24"/>
          <w:szCs w:val="24"/>
        </w:rPr>
        <w:t>. ПОРЯДОК И УСЛОВИЯ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ПОЧАСОВОЙ ОПЛАТЫ ТРУДА ПЕДАГОГИЧЕСКИХ РАБОТНИКОВ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D63CE9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26</w:t>
      </w:r>
      <w:r w:rsidR="005E5642" w:rsidRPr="0028468F">
        <w:rPr>
          <w:rFonts w:ascii="PT Astra Serif" w:hAnsi="PT Astra Serif"/>
          <w:sz w:val="24"/>
          <w:szCs w:val="24"/>
        </w:rPr>
        <w:t>. Почасовая оплата труда педагогических работников  учреждений применяется при оплате: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1) за часы, отработанные в порядке замещения отсутствующих по болезни или другим причинам учителей, воспитателей и других педагогических работников, продолжавшегося не более двух месяцев;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2) за часы педагогической работы, отработанные учителями при работе с обучающимися по очно - заочной и заочной форме обучения и детьми, находящимися на длительном лечении в больнице, сверх объема, установленного им при тарификации.</w:t>
      </w:r>
    </w:p>
    <w:p w:rsidR="005E5642" w:rsidRPr="0028468F" w:rsidRDefault="0090681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27</w:t>
      </w:r>
      <w:r w:rsidR="005E5642" w:rsidRPr="0028468F">
        <w:rPr>
          <w:rFonts w:ascii="PT Astra Serif" w:hAnsi="PT Astra Serif"/>
          <w:sz w:val="24"/>
          <w:szCs w:val="24"/>
        </w:rPr>
        <w:t xml:space="preserve">. Почасовая оплата труда педагогических работников  учреждений применяется при оплате труда специалистов, привлекаемых для педагогической работы на условиях </w:t>
      </w:r>
      <w:r w:rsidR="005E5642" w:rsidRPr="0028468F">
        <w:rPr>
          <w:rFonts w:ascii="PT Astra Serif" w:hAnsi="PT Astra Serif"/>
          <w:sz w:val="24"/>
          <w:szCs w:val="24"/>
        </w:rPr>
        <w:lastRenderedPageBreak/>
        <w:t>совместительства из других  учреждений.</w:t>
      </w:r>
    </w:p>
    <w:p w:rsidR="005E5642" w:rsidRPr="0028468F" w:rsidRDefault="0090681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28.</w:t>
      </w:r>
      <w:r w:rsidR="005E5642" w:rsidRPr="0028468F">
        <w:rPr>
          <w:rFonts w:ascii="PT Astra Serif" w:hAnsi="PT Astra Serif"/>
          <w:sz w:val="24"/>
          <w:szCs w:val="24"/>
        </w:rPr>
        <w:t xml:space="preserve"> Размер оплаты за один час педагогический работы определяется путем деления установленной тарифной ставки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5E5642" w:rsidRPr="0028468F" w:rsidRDefault="0090681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29.</w:t>
      </w:r>
      <w:r w:rsidR="005E5642" w:rsidRPr="0028468F">
        <w:rPr>
          <w:rFonts w:ascii="PT Astra Serif" w:hAnsi="PT Astra Serif"/>
          <w:sz w:val="24"/>
          <w:szCs w:val="24"/>
        </w:rPr>
        <w:t xml:space="preserve"> 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педагогической работы на общих основаниях с соответствующим увеличением его начальной (месячной) учебной нагрузки путем внесения изменений в тарификацию.</w:t>
      </w:r>
    </w:p>
    <w:p w:rsidR="005E5642" w:rsidRPr="0028468F" w:rsidRDefault="00C76FB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30.</w:t>
      </w:r>
      <w:r w:rsidR="005E5642" w:rsidRPr="0028468F">
        <w:rPr>
          <w:rFonts w:ascii="PT Astra Serif" w:hAnsi="PT Astra Serif"/>
          <w:sz w:val="24"/>
          <w:szCs w:val="24"/>
        </w:rPr>
        <w:t xml:space="preserve"> Ставка почасовой оплаты определяется ис</w:t>
      </w:r>
      <w:r w:rsidRPr="0028468F">
        <w:rPr>
          <w:rFonts w:ascii="PT Astra Serif" w:hAnsi="PT Astra Serif"/>
          <w:sz w:val="24"/>
          <w:szCs w:val="24"/>
        </w:rPr>
        <w:t xml:space="preserve">ходя из размера тарифной ставки, оклада (должностного оклада) по занимаемым должностям педагогических работников муниципальных общеобразовательных организаций Шатровского муниципального округа Курганской области </w:t>
      </w:r>
      <w:r w:rsidR="005E5642" w:rsidRPr="0028468F">
        <w:rPr>
          <w:rFonts w:ascii="PT Astra Serif" w:hAnsi="PT Astra Serif"/>
          <w:sz w:val="24"/>
          <w:szCs w:val="24"/>
        </w:rPr>
        <w:t>согласно приложению 1 к Положению с учетом повышающих коэффициентов</w:t>
      </w:r>
      <w:r w:rsidRPr="0028468F">
        <w:rPr>
          <w:rFonts w:ascii="PT Astra Serif" w:hAnsi="PT Astra Serif"/>
          <w:sz w:val="24"/>
          <w:szCs w:val="24"/>
        </w:rPr>
        <w:t>,</w:t>
      </w:r>
      <w:r w:rsidR="005E5642" w:rsidRPr="0028468F">
        <w:rPr>
          <w:rFonts w:ascii="PT Astra Serif" w:hAnsi="PT Astra Serif"/>
          <w:sz w:val="24"/>
          <w:szCs w:val="24"/>
        </w:rPr>
        <w:t xml:space="preserve"> при наличии условий для их установления.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D63CE9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IV</w:t>
      </w:r>
      <w:r w:rsidR="005E5642" w:rsidRPr="0028468F">
        <w:rPr>
          <w:rFonts w:ascii="PT Astra Serif" w:hAnsi="PT Astra Serif"/>
          <w:sz w:val="24"/>
          <w:szCs w:val="24"/>
        </w:rPr>
        <w:t>. УСЛОВИЯ ОПЛАТЫ ТРУДА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РУКОВОДИТЕЛЯ, ЗАМЕСТИТЕЛЕЙ РУКОВОДИТЕЛЯ</w:t>
      </w:r>
    </w:p>
    <w:p w:rsidR="00D433EB" w:rsidRPr="0028468F" w:rsidRDefault="00D433EB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C76FB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31</w:t>
      </w:r>
      <w:r w:rsidR="005E5642" w:rsidRPr="0028468F">
        <w:rPr>
          <w:rFonts w:ascii="PT Astra Serif" w:hAnsi="PT Astra Serif"/>
          <w:sz w:val="24"/>
          <w:szCs w:val="24"/>
        </w:rPr>
        <w:t>. Заработная плата руководителя, его заместителей состоит из оклада (должностного оклада), повышающего коэффициента, учитывающего работу в сельской местности, выплат компенсационного и стимулирующего характера.</w:t>
      </w:r>
    </w:p>
    <w:p w:rsidR="005E5642" w:rsidRPr="0028468F" w:rsidRDefault="003A5503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Оклад (должностной оклад) руководителя определяется трудовым договором исходя из минимального размера оклада (должностного оклада).</w:t>
      </w:r>
    </w:p>
    <w:p w:rsidR="005E5642" w:rsidRPr="0028468F" w:rsidRDefault="00070E0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32</w:t>
      </w:r>
      <w:r w:rsidR="005E5642" w:rsidRPr="0028468F">
        <w:rPr>
          <w:rFonts w:ascii="PT Astra Serif" w:hAnsi="PT Astra Serif"/>
          <w:sz w:val="24"/>
          <w:szCs w:val="24"/>
        </w:rPr>
        <w:t>. Размер оклада (должностного оклада) руководителя образовательной организации определяется по следующей формуле: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Др = М x Купр, где: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Др - оклад (должностной оклад) руководителя;</w:t>
      </w:r>
    </w:p>
    <w:p w:rsidR="00070E0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М – минимальный размер оклада (дол</w:t>
      </w:r>
      <w:r w:rsidR="00070E02" w:rsidRPr="0028468F">
        <w:rPr>
          <w:rFonts w:ascii="PT Astra Serif" w:hAnsi="PT Astra Serif"/>
          <w:sz w:val="24"/>
          <w:szCs w:val="24"/>
        </w:rPr>
        <w:t>жностного оклада) руководителя;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Купр - коэффициент масштаба управления.</w:t>
      </w:r>
    </w:p>
    <w:p w:rsidR="005E5642" w:rsidRPr="0028468F" w:rsidRDefault="00070E0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33</w:t>
      </w:r>
      <w:r w:rsidR="005E5642" w:rsidRPr="0028468F">
        <w:rPr>
          <w:rFonts w:ascii="PT Astra Serif" w:hAnsi="PT Astra Serif"/>
          <w:sz w:val="24"/>
          <w:szCs w:val="24"/>
        </w:rPr>
        <w:t xml:space="preserve">. </w:t>
      </w:r>
      <w:r w:rsidRPr="0028468F">
        <w:rPr>
          <w:rFonts w:ascii="PT Astra Serif" w:hAnsi="PT Astra Serif"/>
          <w:sz w:val="24"/>
          <w:szCs w:val="24"/>
        </w:rPr>
        <w:t>Минимальный размер оклада (</w:t>
      </w:r>
      <w:r w:rsidR="00B758AD" w:rsidRPr="0028468F">
        <w:rPr>
          <w:rFonts w:ascii="PT Astra Serif" w:hAnsi="PT Astra Serif"/>
          <w:sz w:val="24"/>
          <w:szCs w:val="24"/>
        </w:rPr>
        <w:t>должностного оклада) и к</w:t>
      </w:r>
      <w:r w:rsidR="005E5642" w:rsidRPr="0028468F">
        <w:rPr>
          <w:rFonts w:ascii="PT Astra Serif" w:hAnsi="PT Astra Serif"/>
          <w:sz w:val="24"/>
          <w:szCs w:val="24"/>
        </w:rPr>
        <w:t xml:space="preserve">оэффициент масштаба управления устанавливается руководителю образовательной организации </w:t>
      </w:r>
      <w:r w:rsidR="00B758AD" w:rsidRPr="0028468F">
        <w:rPr>
          <w:rFonts w:ascii="PT Astra Serif" w:hAnsi="PT Astra Serif"/>
          <w:sz w:val="24"/>
          <w:szCs w:val="24"/>
        </w:rPr>
        <w:t xml:space="preserve">муниципальным правовым актом, </w:t>
      </w:r>
      <w:r w:rsidR="005E5642" w:rsidRPr="0028468F">
        <w:rPr>
          <w:rFonts w:ascii="PT Astra Serif" w:hAnsi="PT Astra Serif"/>
          <w:sz w:val="24"/>
          <w:szCs w:val="24"/>
        </w:rPr>
        <w:t xml:space="preserve">соответствующего органа местного самоуправления, осуществляющего </w:t>
      </w:r>
      <w:r w:rsidR="00B758AD" w:rsidRPr="0028468F">
        <w:rPr>
          <w:rFonts w:ascii="PT Astra Serif" w:hAnsi="PT Astra Serif"/>
          <w:sz w:val="24"/>
          <w:szCs w:val="24"/>
        </w:rPr>
        <w:t>функции и полномочия учредителя,</w:t>
      </w:r>
      <w:r w:rsidR="005E5642" w:rsidRPr="0028468F">
        <w:rPr>
          <w:rFonts w:ascii="PT Astra Serif" w:hAnsi="PT Astra Serif"/>
          <w:sz w:val="24"/>
          <w:szCs w:val="24"/>
        </w:rPr>
        <w:t xml:space="preserve"> на основании решения комиссии по определению объемных показателей и оценке деятельности руководителей муниципальных образовательных организаций, подведомствен</w:t>
      </w:r>
      <w:r w:rsidR="00B758AD" w:rsidRPr="0028468F">
        <w:rPr>
          <w:rFonts w:ascii="PT Astra Serif" w:hAnsi="PT Astra Serif"/>
          <w:sz w:val="24"/>
          <w:szCs w:val="24"/>
        </w:rPr>
        <w:t xml:space="preserve">ных </w:t>
      </w:r>
      <w:r w:rsidR="005E5642" w:rsidRPr="0028468F">
        <w:rPr>
          <w:rFonts w:ascii="PT Astra Serif" w:hAnsi="PT Astra Serif"/>
          <w:sz w:val="24"/>
          <w:szCs w:val="24"/>
        </w:rPr>
        <w:t xml:space="preserve">соответствующему органу местного самоуправления, осуществляющему функции и полномочия учредителя  и дифференцируется в зависимости от группы по оплате труда руководителей в соответствии с </w:t>
      </w:r>
      <w:hyperlink w:anchor="P187" w:history="1">
        <w:r w:rsidR="005E5642" w:rsidRPr="0028468F">
          <w:rPr>
            <w:rFonts w:ascii="PT Astra Serif" w:hAnsi="PT Astra Serif"/>
            <w:sz w:val="24"/>
            <w:szCs w:val="24"/>
          </w:rPr>
          <w:t>таблицей 3</w:t>
        </w:r>
      </w:hyperlink>
      <w:r w:rsidR="005E5642" w:rsidRPr="0028468F">
        <w:rPr>
          <w:rFonts w:ascii="PT Astra Serif" w:hAnsi="PT Astra Serif"/>
          <w:sz w:val="24"/>
          <w:szCs w:val="24"/>
        </w:rPr>
        <w:t>.</w:t>
      </w:r>
    </w:p>
    <w:p w:rsidR="00256DF9" w:rsidRPr="0028468F" w:rsidRDefault="00256DF9" w:rsidP="004945E7">
      <w:pPr>
        <w:pStyle w:val="ConsPlusNormal"/>
        <w:ind w:firstLine="540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256DF9">
      <w:pPr>
        <w:pStyle w:val="ConsPlus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Показатели и порядок отнесения образовательных организаций к группам оплаты труда руководителей приведены в приложении 2 к Положению.</w:t>
      </w:r>
    </w:p>
    <w:p w:rsidR="005E5642" w:rsidRPr="0028468F" w:rsidRDefault="005E5642" w:rsidP="00256DF9">
      <w:pPr>
        <w:pStyle w:val="ConsPlusNormal"/>
        <w:jc w:val="right"/>
        <w:outlineLvl w:val="2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Таблица 3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3"/>
        <w:gridCol w:w="5040"/>
      </w:tblGrid>
      <w:tr w:rsidR="005E5642" w:rsidRPr="0028468F" w:rsidTr="00060575">
        <w:tc>
          <w:tcPr>
            <w:tcW w:w="5223" w:type="dxa"/>
          </w:tcPr>
          <w:p w:rsidR="005E5642" w:rsidRPr="0028468F" w:rsidRDefault="005E5642" w:rsidP="004945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Группы по оплате труда руководителей</w:t>
            </w:r>
          </w:p>
        </w:tc>
        <w:tc>
          <w:tcPr>
            <w:tcW w:w="5040" w:type="dxa"/>
          </w:tcPr>
          <w:p w:rsidR="005E5642" w:rsidRPr="0028468F" w:rsidRDefault="005E5642" w:rsidP="004945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Коэффициент масштаба управления</w:t>
            </w:r>
          </w:p>
        </w:tc>
      </w:tr>
      <w:tr w:rsidR="005E5642" w:rsidRPr="0028468F" w:rsidTr="00060575">
        <w:tc>
          <w:tcPr>
            <w:tcW w:w="5223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5E5642" w:rsidRPr="0028468F" w:rsidRDefault="00070E0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1,65</w:t>
            </w:r>
          </w:p>
        </w:tc>
      </w:tr>
      <w:tr w:rsidR="005E5642" w:rsidRPr="0028468F" w:rsidTr="00060575">
        <w:tc>
          <w:tcPr>
            <w:tcW w:w="5223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5E5642" w:rsidRPr="0028468F" w:rsidRDefault="00070E0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1,35</w:t>
            </w:r>
          </w:p>
        </w:tc>
      </w:tr>
      <w:tr w:rsidR="005E5642" w:rsidRPr="0028468F" w:rsidTr="00060575">
        <w:tc>
          <w:tcPr>
            <w:tcW w:w="5223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5E5642" w:rsidRPr="0028468F" w:rsidRDefault="00070E0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1,15</w:t>
            </w:r>
          </w:p>
        </w:tc>
      </w:tr>
      <w:tr w:rsidR="005E5642" w:rsidRPr="0028468F" w:rsidTr="00060575">
        <w:tc>
          <w:tcPr>
            <w:tcW w:w="5223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</w:tbl>
    <w:p w:rsidR="005E5642" w:rsidRPr="0028468F" w:rsidRDefault="005E5642" w:rsidP="004945E7">
      <w:pPr>
        <w:pStyle w:val="ConsPlusNormal"/>
        <w:ind w:firstLine="540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6C01A1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lastRenderedPageBreak/>
        <w:t>34</w:t>
      </w:r>
      <w:r w:rsidR="005E5642" w:rsidRPr="0028468F">
        <w:rPr>
          <w:rFonts w:ascii="PT Astra Serif" w:hAnsi="PT Astra Serif" w:cs="Arial"/>
        </w:rPr>
        <w:t>.  В соответствии со ст.145 Трудового кодекса Российской Федерации предельный уровень соотношения среднемесячной заработной платы руководителей образовательны</w:t>
      </w:r>
      <w:r w:rsidR="00B758AD" w:rsidRPr="0028468F">
        <w:rPr>
          <w:rFonts w:ascii="PT Astra Serif" w:hAnsi="PT Astra Serif" w:cs="Arial"/>
        </w:rPr>
        <w:t xml:space="preserve">х организаций, их заместителей, </w:t>
      </w:r>
      <w:r w:rsidR="005E5642" w:rsidRPr="0028468F">
        <w:rPr>
          <w:rFonts w:ascii="PT Astra Serif" w:hAnsi="PT Astra Serif" w:cs="Arial"/>
        </w:rPr>
        <w:t xml:space="preserve">формируемой за счет всех источников финансового обеспечения и рассчитываемой за календарный год, и среднемесячной заработной платы работников этих образовательных организаций (без учета заработной платы руководителя) определяется соответствующим органом местного самоуправления, осуществляющим </w:t>
      </w:r>
      <w:r w:rsidR="00B758AD" w:rsidRPr="0028468F">
        <w:rPr>
          <w:rFonts w:ascii="PT Astra Serif" w:hAnsi="PT Astra Serif" w:cs="Arial"/>
        </w:rPr>
        <w:t>функции и полномочия учредителя в кратности от 1 до 3</w:t>
      </w:r>
      <w:r w:rsidR="005E5642" w:rsidRPr="0028468F">
        <w:rPr>
          <w:rFonts w:ascii="PT Astra Serif" w:hAnsi="PT Astra Serif" w:cs="Arial"/>
        </w:rPr>
        <w:t>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 w:cs="Arial"/>
        </w:rPr>
      </w:pPr>
      <w:r w:rsidRPr="0028468F">
        <w:rPr>
          <w:rFonts w:ascii="PT Astra Serif" w:hAnsi="PT Astra Serif" w:cs="Arial"/>
        </w:rPr>
        <w:t>Исчисление среднемесячной заработной платы руководител</w:t>
      </w:r>
      <w:r w:rsidR="00B758AD" w:rsidRPr="0028468F">
        <w:rPr>
          <w:rFonts w:ascii="PT Astra Serif" w:hAnsi="PT Astra Serif" w:cs="Arial"/>
        </w:rPr>
        <w:t xml:space="preserve">ей образовательных организаций </w:t>
      </w:r>
      <w:r w:rsidRPr="0028468F">
        <w:rPr>
          <w:rFonts w:ascii="PT Astra Serif" w:hAnsi="PT Astra Serif" w:cs="Arial"/>
        </w:rPr>
        <w:t xml:space="preserve">и среднемесячной заработной платы работников этих образовательных организаций в целях определения предельного уровня соотношения среднемесячной заработной платы указанных лиц осуществляется в соответствии с </w:t>
      </w:r>
      <w:r w:rsidRPr="0028468F">
        <w:rPr>
          <w:rFonts w:ascii="PT Astra Serif" w:hAnsi="PT Astra Serif" w:cs="Arial"/>
          <w:color w:val="000000"/>
        </w:rPr>
        <w:t xml:space="preserve">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Положением</w:t>
      </w:r>
      <w:r w:rsidRPr="0028468F">
        <w:rPr>
          <w:rFonts w:ascii="PT Astra Serif" w:hAnsi="PT Astra Serif" w:cs="Arial"/>
          <w:color w:val="000000"/>
        </w:rPr>
        <w:t xml:space="preserve"> об особенностях порядка исчисления средней заработной платы, утверждённым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постановлением</w:t>
      </w:r>
      <w:r w:rsidRPr="0028468F">
        <w:rPr>
          <w:rFonts w:ascii="PT Astra Serif" w:hAnsi="PT Astra Serif" w:cs="Arial"/>
        </w:rPr>
        <w:t xml:space="preserve"> Правительства Российской Федерации от 24 декабря 2007 года № 922 «Об особенностях порядка исчисления средней заработной платы».</w:t>
      </w:r>
    </w:p>
    <w:p w:rsidR="00CC4648" w:rsidRPr="0028468F" w:rsidRDefault="00CC4648" w:rsidP="0028468F">
      <w:pPr>
        <w:pStyle w:val="Textbody"/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28468F">
        <w:rPr>
          <w:rFonts w:ascii="PT Astra Serif" w:hAnsi="PT Astra Serif" w:cs="Arial"/>
          <w:sz w:val="24"/>
          <w:szCs w:val="24"/>
        </w:rPr>
        <w:t xml:space="preserve">       </w:t>
      </w:r>
      <w:r w:rsidRPr="0028468F">
        <w:rPr>
          <w:rFonts w:ascii="PT Astra Serif" w:hAnsi="PT Astra Serif"/>
          <w:sz w:val="24"/>
          <w:szCs w:val="24"/>
        </w:rPr>
        <w:t xml:space="preserve">35. Информация о средней заработной плате руководителя подлежит обязательному размещению в информационно-телекоммуникационной сети «Интернет» на официальном сайте образовательной организации, официальном сайте Администрации Шатровского </w:t>
      </w:r>
      <w:r w:rsidR="001D1CCD" w:rsidRPr="0028468F">
        <w:rPr>
          <w:rFonts w:ascii="PT Astra Serif" w:hAnsi="PT Astra Serif"/>
          <w:sz w:val="24"/>
          <w:szCs w:val="24"/>
        </w:rPr>
        <w:t>муниципального округа</w:t>
      </w:r>
      <w:r w:rsidRPr="0028468F">
        <w:rPr>
          <w:rFonts w:ascii="PT Astra Serif" w:hAnsi="PT Astra Serif"/>
          <w:sz w:val="24"/>
          <w:szCs w:val="24"/>
        </w:rPr>
        <w:t xml:space="preserve"> в соответствии с постановлением Администрации Шатровского </w:t>
      </w:r>
      <w:r w:rsidR="001D1CCD" w:rsidRPr="0028468F">
        <w:rPr>
          <w:rFonts w:ascii="PT Astra Serif" w:hAnsi="PT Astra Serif"/>
          <w:sz w:val="24"/>
          <w:szCs w:val="24"/>
        </w:rPr>
        <w:t>муниципального округа</w:t>
      </w:r>
      <w:r w:rsidRPr="0028468F">
        <w:rPr>
          <w:rFonts w:ascii="PT Astra Serif" w:hAnsi="PT Astra Serif"/>
          <w:sz w:val="24"/>
          <w:szCs w:val="24"/>
        </w:rPr>
        <w:t xml:space="preserve"> от </w:t>
      </w:r>
      <w:r w:rsidR="00DC5CEB" w:rsidRPr="0028468F">
        <w:rPr>
          <w:rFonts w:ascii="PT Astra Serif" w:hAnsi="PT Astra Serif"/>
          <w:sz w:val="24"/>
          <w:szCs w:val="24"/>
        </w:rPr>
        <w:t>18 февраля 2022 года №61</w:t>
      </w:r>
      <w:r w:rsidRPr="0028468F">
        <w:rPr>
          <w:rFonts w:ascii="PT Astra Serif" w:hAnsi="PT Astra Serif"/>
          <w:sz w:val="24"/>
          <w:szCs w:val="24"/>
        </w:rPr>
        <w:t xml:space="preserve"> «Об утверждении Порядка </w:t>
      </w:r>
      <w:r w:rsidRPr="0028468F">
        <w:rPr>
          <w:rFonts w:ascii="PT Astra Serif" w:hAnsi="PT Astra Serif"/>
          <w:bCs/>
          <w:sz w:val="24"/>
          <w:szCs w:val="24"/>
        </w:rPr>
        <w:t>размещения информации о рассчитываемой за календарный год среднемесячной заработной плате руководителей</w:t>
      </w:r>
      <w:r w:rsidR="00DC5CEB" w:rsidRPr="0028468F">
        <w:rPr>
          <w:rFonts w:ascii="PT Astra Serif" w:hAnsi="PT Astra Serif"/>
          <w:bCs/>
          <w:sz w:val="24"/>
          <w:szCs w:val="24"/>
        </w:rPr>
        <w:t xml:space="preserve"> (директоров)</w:t>
      </w:r>
      <w:r w:rsidRPr="0028468F">
        <w:rPr>
          <w:rFonts w:ascii="PT Astra Serif" w:hAnsi="PT Astra Serif"/>
          <w:bCs/>
          <w:sz w:val="24"/>
          <w:szCs w:val="24"/>
        </w:rPr>
        <w:t>, их заместителей и главных бухгалтеров муниципальных учреждений</w:t>
      </w:r>
      <w:r w:rsidR="00DC5CEB" w:rsidRPr="0028468F">
        <w:rPr>
          <w:rFonts w:ascii="PT Astra Serif" w:hAnsi="PT Astra Serif"/>
          <w:bCs/>
          <w:sz w:val="24"/>
          <w:szCs w:val="24"/>
        </w:rPr>
        <w:t xml:space="preserve"> Шатровского муниципального округа, муниципальных унитарных</w:t>
      </w:r>
      <w:r w:rsidRPr="0028468F">
        <w:rPr>
          <w:rFonts w:ascii="PT Astra Serif" w:hAnsi="PT Astra Serif"/>
          <w:bCs/>
          <w:sz w:val="24"/>
          <w:szCs w:val="24"/>
        </w:rPr>
        <w:t xml:space="preserve"> предприятий</w:t>
      </w:r>
      <w:r w:rsidR="00DC5CEB" w:rsidRPr="0028468F">
        <w:rPr>
          <w:rFonts w:ascii="PT Astra Serif" w:hAnsi="PT Astra Serif"/>
          <w:bCs/>
          <w:sz w:val="24"/>
          <w:szCs w:val="24"/>
        </w:rPr>
        <w:t xml:space="preserve"> Шатровского муниципального округа</w:t>
      </w:r>
      <w:r w:rsidRPr="0028468F">
        <w:rPr>
          <w:rFonts w:ascii="PT Astra Serif" w:hAnsi="PT Astra Serif"/>
          <w:bCs/>
          <w:sz w:val="24"/>
          <w:szCs w:val="24"/>
        </w:rPr>
        <w:t xml:space="preserve"> и представления указанными лицами данной информации</w:t>
      </w:r>
      <w:r w:rsidRPr="0028468F">
        <w:rPr>
          <w:rFonts w:ascii="PT Astra Serif" w:hAnsi="PT Astra Serif"/>
          <w:sz w:val="24"/>
          <w:szCs w:val="24"/>
        </w:rPr>
        <w:t>»</w:t>
      </w:r>
      <w:r w:rsidR="000519AA" w:rsidRPr="0028468F">
        <w:rPr>
          <w:rFonts w:ascii="PT Astra Serif" w:hAnsi="PT Astra Serif"/>
          <w:sz w:val="24"/>
          <w:szCs w:val="24"/>
        </w:rPr>
        <w:t>.</w:t>
      </w:r>
    </w:p>
    <w:p w:rsidR="005E5642" w:rsidRPr="0028468F" w:rsidRDefault="001D1CC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36</w:t>
      </w:r>
      <w:r w:rsidR="005E5642" w:rsidRPr="0028468F">
        <w:rPr>
          <w:rFonts w:ascii="PT Astra Serif" w:hAnsi="PT Astra Serif"/>
          <w:sz w:val="24"/>
          <w:szCs w:val="24"/>
        </w:rPr>
        <w:t>. Оклады (должностные оклады) заместителей руководителя образовательной орган</w:t>
      </w:r>
      <w:r w:rsidRPr="0028468F">
        <w:rPr>
          <w:rFonts w:ascii="PT Astra Serif" w:hAnsi="PT Astra Serif"/>
          <w:sz w:val="24"/>
          <w:szCs w:val="24"/>
        </w:rPr>
        <w:t>изации устанавливаются на 10 - 4</w:t>
      </w:r>
      <w:r w:rsidR="005E5642" w:rsidRPr="0028468F">
        <w:rPr>
          <w:rFonts w:ascii="PT Astra Serif" w:hAnsi="PT Astra Serif"/>
          <w:sz w:val="24"/>
          <w:szCs w:val="24"/>
        </w:rPr>
        <w:t>0 процентов ниже окладов (должностных окладов) руководителя образовательной организации.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Конкретные размеры окладов (должностных окладов) заместителей руководителя устанавливаются в трудовом договоре.</w:t>
      </w:r>
    </w:p>
    <w:p w:rsidR="005E5642" w:rsidRPr="0028468F" w:rsidRDefault="001D1CC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37</w:t>
      </w:r>
      <w:r w:rsidR="005E5642" w:rsidRPr="0028468F">
        <w:rPr>
          <w:rFonts w:ascii="PT Astra Serif" w:hAnsi="PT Astra Serif"/>
          <w:sz w:val="24"/>
          <w:szCs w:val="24"/>
        </w:rPr>
        <w:t>. Стимулирующие выплаты руководителям образовательных организаций осуществляются в соответствии с положением о стимулирующих выплатах руководителям  образовательных организаций</w:t>
      </w:r>
      <w:r w:rsidR="00AF0DE0" w:rsidRPr="0028468F">
        <w:rPr>
          <w:rFonts w:ascii="PT Astra Serif" w:hAnsi="PT Astra Serif"/>
          <w:sz w:val="24"/>
          <w:szCs w:val="24"/>
        </w:rPr>
        <w:t>,</w:t>
      </w:r>
      <w:r w:rsidR="005E5642" w:rsidRPr="0028468F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AF0DE0" w:rsidRPr="0028468F">
        <w:rPr>
          <w:rFonts w:ascii="PT Astra Serif" w:hAnsi="PT Astra Serif"/>
          <w:sz w:val="24"/>
          <w:szCs w:val="24"/>
        </w:rPr>
        <w:t>утвержденные соответствующим органом местного самоуправления, осуществляющим функции и полномочия учредителя.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Выплаты стимулирующего характера руководителю осуществляются с учетом результатов деятельности  образовательной организации в соответствии с критериями оценки и целевыми показателями эффективности работы  образовательной организации.</w:t>
      </w:r>
    </w:p>
    <w:p w:rsidR="004945E7" w:rsidRPr="0028468F" w:rsidRDefault="00C4383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w:anchor="P556" w:history="1">
        <w:r w:rsidR="005E5642" w:rsidRPr="0028468F">
          <w:rPr>
            <w:rFonts w:ascii="PT Astra Serif" w:hAnsi="PT Astra Serif"/>
            <w:sz w:val="24"/>
            <w:szCs w:val="24"/>
          </w:rPr>
          <w:t>Критерии</w:t>
        </w:r>
      </w:hyperlink>
      <w:r w:rsidR="005E5642" w:rsidRPr="0028468F">
        <w:rPr>
          <w:rFonts w:ascii="PT Astra Serif" w:hAnsi="PT Astra Serif"/>
          <w:sz w:val="24"/>
          <w:szCs w:val="24"/>
        </w:rPr>
        <w:t xml:space="preserve"> и целевые показатели оценки деятельности образовательных организаций и работы их руководителей приведены в </w:t>
      </w:r>
      <w:r w:rsidR="00AF0DE0" w:rsidRPr="0028468F">
        <w:rPr>
          <w:rFonts w:ascii="PT Astra Serif" w:hAnsi="PT Astra Serif"/>
          <w:sz w:val="24"/>
          <w:szCs w:val="24"/>
        </w:rPr>
        <w:t xml:space="preserve">положением о стимулирующих выплатах руководителям  образовательных организаций, утвержденные соответствующим органом местного самоуправления, осуществляющим функции и полномочия учредителя </w:t>
      </w:r>
      <w:r w:rsidR="005E5642" w:rsidRPr="0028468F">
        <w:rPr>
          <w:rFonts w:ascii="PT Astra Serif" w:hAnsi="PT Astra Serif"/>
          <w:sz w:val="24"/>
          <w:szCs w:val="24"/>
        </w:rPr>
        <w:t>.</w:t>
      </w:r>
    </w:p>
    <w:p w:rsidR="004945E7" w:rsidRPr="0028468F" w:rsidRDefault="00CC6580" w:rsidP="0028468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468F">
        <w:rPr>
          <w:rFonts w:ascii="PT Astra Serif" w:hAnsi="PT Astra Serif" w:cs="Times New Roman"/>
          <w:sz w:val="24"/>
          <w:szCs w:val="24"/>
        </w:rPr>
        <w:t>При наличии в общеобразовательной организации структурного подразделения детский сад руководителю общеобразовательной организации устанавливается доплата к заработной плате в размере 1200 рублей.</w:t>
      </w:r>
    </w:p>
    <w:p w:rsidR="00CC6580" w:rsidRPr="0028468F" w:rsidRDefault="00CC658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 w:cs="Times New Roman"/>
          <w:sz w:val="24"/>
          <w:szCs w:val="24"/>
        </w:rPr>
        <w:t>При фактической численности детей в группах структурного подразделения детский сад производится доплата за каждую группу:</w:t>
      </w:r>
    </w:p>
    <w:p w:rsidR="00CC6580" w:rsidRPr="0028468F" w:rsidRDefault="00CC6580" w:rsidP="0028468F">
      <w:pPr>
        <w:pStyle w:val="10"/>
        <w:ind w:firstLine="720"/>
        <w:jc w:val="both"/>
        <w:rPr>
          <w:rFonts w:ascii="PT Astra Serif" w:hAnsi="PT Astra Serif" w:cs="Times New Roman"/>
        </w:rPr>
      </w:pPr>
      <w:r w:rsidRPr="0028468F">
        <w:rPr>
          <w:rFonts w:ascii="PT Astra Serif" w:hAnsi="PT Astra Serif" w:cs="Times New Roman"/>
        </w:rPr>
        <w:t>от 10 до 16 детей – 250 рублей;</w:t>
      </w:r>
    </w:p>
    <w:p w:rsidR="00CC6580" w:rsidRPr="0028468F" w:rsidRDefault="00CC6580" w:rsidP="0028468F">
      <w:pPr>
        <w:pStyle w:val="10"/>
        <w:ind w:firstLine="720"/>
        <w:jc w:val="both"/>
        <w:rPr>
          <w:rFonts w:ascii="PT Astra Serif" w:hAnsi="PT Astra Serif" w:cs="Times New Roman"/>
        </w:rPr>
      </w:pPr>
      <w:r w:rsidRPr="0028468F">
        <w:rPr>
          <w:rFonts w:ascii="PT Astra Serif" w:hAnsi="PT Astra Serif" w:cs="Times New Roman"/>
        </w:rPr>
        <w:t>от 17 до 22 детей – 500 рублей;</w:t>
      </w:r>
    </w:p>
    <w:p w:rsidR="00CC6580" w:rsidRPr="0028468F" w:rsidRDefault="00CC6580" w:rsidP="0028468F">
      <w:pPr>
        <w:pStyle w:val="10"/>
        <w:ind w:firstLine="720"/>
        <w:jc w:val="both"/>
        <w:rPr>
          <w:rFonts w:ascii="PT Astra Serif" w:hAnsi="PT Astra Serif" w:cs="Times New Roman"/>
        </w:rPr>
      </w:pPr>
      <w:r w:rsidRPr="0028468F">
        <w:rPr>
          <w:rFonts w:ascii="PT Astra Serif" w:hAnsi="PT Astra Serif" w:cs="Times New Roman"/>
        </w:rPr>
        <w:t>от 23 до 28 детей – 800 рублей.</w:t>
      </w:r>
    </w:p>
    <w:p w:rsidR="00CC6580" w:rsidRPr="0028468F" w:rsidRDefault="00CC6580" w:rsidP="0028468F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28468F">
        <w:rPr>
          <w:rFonts w:ascii="PT Astra Serif" w:hAnsi="PT Astra Serif" w:cs="Times New Roman"/>
          <w:sz w:val="24"/>
          <w:szCs w:val="24"/>
        </w:rPr>
        <w:t xml:space="preserve">Доплата назначается приказом руководителя </w:t>
      </w:r>
      <w:r w:rsidR="00D433EB" w:rsidRPr="0028468F">
        <w:rPr>
          <w:rFonts w:ascii="PT Astra Serif" w:hAnsi="PT Astra Serif"/>
          <w:sz w:val="24"/>
          <w:szCs w:val="24"/>
        </w:rPr>
        <w:t>соответствующего органа местного самоуправления, осуществляющего функции и полномочия учредителя, по результатом итогов мониторинга фактической (средняя за полугодие) посещаемости детей, периодичностью раз в полгода.</w:t>
      </w:r>
    </w:p>
    <w:p w:rsidR="005E5642" w:rsidRPr="0028468F" w:rsidRDefault="00CC658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38</w:t>
      </w:r>
      <w:r w:rsidR="005E5642" w:rsidRPr="0028468F">
        <w:rPr>
          <w:rFonts w:ascii="PT Astra Serif" w:hAnsi="PT Astra Serif"/>
          <w:sz w:val="24"/>
          <w:szCs w:val="24"/>
        </w:rPr>
        <w:t xml:space="preserve">. Выплаты компенсационного характера, предусмотренные законодательством, выплачиваются руководителю образовательной организации в соответствии с трудовым </w:t>
      </w:r>
      <w:r w:rsidR="005E5642" w:rsidRPr="0028468F">
        <w:rPr>
          <w:rFonts w:ascii="PT Astra Serif" w:hAnsi="PT Astra Serif"/>
          <w:sz w:val="24"/>
          <w:szCs w:val="24"/>
        </w:rPr>
        <w:lastRenderedPageBreak/>
        <w:t>договором.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Заместителям руководителя образовательной организации при наличии оснований производятся выплаты компенсационного характ</w:t>
      </w:r>
      <w:r w:rsidR="00E07E7A" w:rsidRPr="0028468F">
        <w:rPr>
          <w:rFonts w:ascii="PT Astra Serif" w:hAnsi="PT Astra Serif"/>
          <w:sz w:val="24"/>
          <w:szCs w:val="24"/>
        </w:rPr>
        <w:t>ера в соответствии с разделом V</w:t>
      </w:r>
      <w:r w:rsidRPr="0028468F">
        <w:rPr>
          <w:rFonts w:ascii="PT Astra Serif" w:hAnsi="PT Astra Serif"/>
          <w:sz w:val="24"/>
          <w:szCs w:val="24"/>
        </w:rPr>
        <w:t xml:space="preserve"> Положения.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Выплаты компенсационного характера устанавливаются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5E5642" w:rsidRPr="0028468F" w:rsidRDefault="00CC658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39</w:t>
      </w:r>
      <w:r w:rsidR="005E5642" w:rsidRPr="0028468F">
        <w:rPr>
          <w:rFonts w:ascii="PT Astra Serif" w:hAnsi="PT Astra Serif"/>
          <w:sz w:val="24"/>
          <w:szCs w:val="24"/>
        </w:rPr>
        <w:t>. Заместителям руководителя производятся выплаты стимулирующего характе</w:t>
      </w:r>
      <w:r w:rsidR="00E07E7A" w:rsidRPr="0028468F">
        <w:rPr>
          <w:rFonts w:ascii="PT Astra Serif" w:hAnsi="PT Astra Serif"/>
          <w:sz w:val="24"/>
          <w:szCs w:val="24"/>
        </w:rPr>
        <w:t>ра, предусмотренные разделом VI</w:t>
      </w:r>
      <w:r w:rsidR="005E5642" w:rsidRPr="0028468F">
        <w:rPr>
          <w:rFonts w:ascii="PT Astra Serif" w:hAnsi="PT Astra Serif"/>
          <w:sz w:val="24"/>
          <w:szCs w:val="24"/>
        </w:rPr>
        <w:t xml:space="preserve"> Положения.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</w:t>
      </w:r>
      <w:r w:rsidR="00FF51A3" w:rsidRPr="0028468F">
        <w:rPr>
          <w:rFonts w:ascii="PT Astra Serif" w:hAnsi="PT Astra Serif"/>
          <w:sz w:val="24"/>
          <w:szCs w:val="24"/>
        </w:rPr>
        <w:t>здел V</w:t>
      </w:r>
      <w:r w:rsidRPr="0028468F">
        <w:rPr>
          <w:rFonts w:ascii="PT Astra Serif" w:hAnsi="PT Astra Serif"/>
          <w:sz w:val="24"/>
          <w:szCs w:val="24"/>
        </w:rPr>
        <w:t>. ПОРЯДОК И УСЛОВИЯ УСТАНОВЛЕНИЯ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ВЫПЛАТ КОМПЕНСАЦИОННОГО ХАРАКТЕРА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4E1CB5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40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4945E7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Выплаты компенсационного характера (надбавки, доплаты) устанавливаются работникам  образовательной организации при наличии оснований для их выплаты.</w:t>
      </w:r>
    </w:p>
    <w:p w:rsidR="005E5642" w:rsidRPr="0028468F" w:rsidRDefault="004E1CB5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41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4945E7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Выплаты компенсационного характера, размеры и условия их осуществления устанавливаются в соответствии с настоящим Положением</w:t>
      </w:r>
      <w:r w:rsidRPr="0028468F">
        <w:rPr>
          <w:rFonts w:ascii="PT Astra Serif" w:hAnsi="PT Astra Serif"/>
          <w:sz w:val="24"/>
          <w:szCs w:val="24"/>
        </w:rPr>
        <w:t>,</w:t>
      </w:r>
      <w:r w:rsidR="005E5642" w:rsidRPr="0028468F">
        <w:rPr>
          <w:rFonts w:ascii="PT Astra Serif" w:hAnsi="PT Astra Serif"/>
          <w:sz w:val="24"/>
          <w:szCs w:val="24"/>
        </w:rPr>
        <w:t xml:space="preserve"> коллективными договорами, локальными актами в соответствии с трудовым законодательством и иными нормативными правовыми актами Российской Федерации или Курганской области, содержащими нормы трудового права, и конкретизируются в трудовом договоре с работником (в дополнительном соглашении к трудовому договору с работником).</w:t>
      </w:r>
    </w:p>
    <w:p w:rsidR="005E5642" w:rsidRPr="0028468F" w:rsidRDefault="00FF066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42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4945E7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Установление выплат компенсационного характера конкретному работнику производится на основании приказа руководителя.</w:t>
      </w:r>
    </w:p>
    <w:p w:rsidR="005E5642" w:rsidRPr="0028468F" w:rsidRDefault="00FF066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43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4945E7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Работникам  образовательных организаций при наличии оснований устанавливаются следующие виды выплат</w:t>
      </w:r>
      <w:r w:rsidR="00701080" w:rsidRPr="0028468F">
        <w:rPr>
          <w:rFonts w:ascii="PT Astra Serif" w:hAnsi="PT Astra Serif"/>
          <w:sz w:val="24"/>
          <w:szCs w:val="24"/>
        </w:rPr>
        <w:t>, доплат</w:t>
      </w:r>
      <w:r w:rsidR="005E5642" w:rsidRPr="0028468F">
        <w:rPr>
          <w:rFonts w:ascii="PT Astra Serif" w:hAnsi="PT Astra Serif"/>
          <w:sz w:val="24"/>
          <w:szCs w:val="24"/>
        </w:rPr>
        <w:t xml:space="preserve"> компенсационного характера:</w:t>
      </w:r>
    </w:p>
    <w:p w:rsidR="005E5642" w:rsidRPr="0028468F" w:rsidRDefault="004E1CB5" w:rsidP="0028468F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-выплаты работникам, занятым на работах с вредными и (или) </w:t>
      </w:r>
      <w:r w:rsidR="005E5642" w:rsidRPr="0028468F">
        <w:rPr>
          <w:rFonts w:ascii="PT Astra Serif" w:hAnsi="PT Astra Serif"/>
          <w:sz w:val="24"/>
          <w:szCs w:val="24"/>
        </w:rPr>
        <w:t>опасными условиями труда;</w:t>
      </w:r>
    </w:p>
    <w:p w:rsidR="005E5642" w:rsidRPr="0028468F" w:rsidRDefault="004E1CB5" w:rsidP="0028468F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5E5642" w:rsidRPr="0028468F">
        <w:rPr>
          <w:rFonts w:ascii="PT Astra Serif" w:hAnsi="PT Astra Serif"/>
          <w:sz w:val="24"/>
          <w:szCs w:val="24"/>
        </w:rPr>
        <w:t>выплаты за работу в местностях с особыми климатическими условиями (районный коэффициент);</w:t>
      </w:r>
    </w:p>
    <w:p w:rsidR="005E5642" w:rsidRPr="0028468F" w:rsidRDefault="004E1CB5" w:rsidP="0028468F">
      <w:pPr>
        <w:pStyle w:val="a6"/>
        <w:numPr>
          <w:ilvl w:val="0"/>
          <w:numId w:val="1"/>
        </w:num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468F">
        <w:rPr>
          <w:rFonts w:ascii="PT Astra Serif" w:hAnsi="PT Astra Serif" w:cs="Arial"/>
          <w:color w:val="000000"/>
          <w:sz w:val="24"/>
          <w:szCs w:val="24"/>
        </w:rPr>
        <w:t>-</w:t>
      </w:r>
      <w:r w:rsidR="005E5642" w:rsidRPr="0028468F">
        <w:rPr>
          <w:rFonts w:ascii="PT Astra Serif" w:hAnsi="PT Astra Serif" w:cs="Arial"/>
          <w:color w:val="000000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</w:t>
      </w:r>
      <w:r w:rsidRPr="0028468F">
        <w:rPr>
          <w:rFonts w:ascii="PT Astra Serif" w:hAnsi="PT Astra Serif" w:cs="Arial"/>
          <w:color w:val="000000"/>
          <w:sz w:val="24"/>
          <w:szCs w:val="24"/>
        </w:rPr>
        <w:t xml:space="preserve">ые и нерабочие праздничные дни </w:t>
      </w:r>
      <w:r w:rsidR="005E5642" w:rsidRPr="0028468F">
        <w:rPr>
          <w:rFonts w:ascii="PT Astra Serif" w:hAnsi="PT Astra Serif" w:cs="Arial"/>
          <w:color w:val="000000"/>
          <w:sz w:val="24"/>
          <w:szCs w:val="24"/>
        </w:rPr>
        <w:t>и при выполнении работ в других услов</w:t>
      </w:r>
      <w:r w:rsidRPr="0028468F">
        <w:rPr>
          <w:rFonts w:ascii="PT Astra Serif" w:hAnsi="PT Astra Serif" w:cs="Arial"/>
          <w:color w:val="000000"/>
          <w:sz w:val="24"/>
          <w:szCs w:val="24"/>
        </w:rPr>
        <w:t>иях, отличающихся от нормальных.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классное руководство из расчета 1000 рублей за 14 обучающихся и 25 рублей за каждого последующего обучающегося;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 за ведение  делопроизводства (при отсутствии в штате  должности делопроизводителя или секретаря)-2000 рублей;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работу со школьным сайтом -2000 рублей;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-доплата за заведование кабинетом (физики, химии, информатики и технологии)-200 рублей;                </w:t>
      </w:r>
      <w:r w:rsidRPr="0028468F">
        <w:rPr>
          <w:rFonts w:ascii="PT Astra Serif" w:hAnsi="PT Astra Serif"/>
          <w:sz w:val="24"/>
          <w:szCs w:val="24"/>
        </w:rPr>
        <w:tab/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-доплаты за проверку тетрадей: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а) по русскому языку и литературе: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численностью в классе, классе-комплекте до 10 обучающихся -7%;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численностью в классе, классе-комплекте свыше  10 обучающихся -10%;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б) по математике, алгебре, геометрии: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численностью в классе, классе-комплекте до 10 обучающихся-4%;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численностью в классе, классе-комплекте свыше 10 обучающихся -7%;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(начисления по пунктам а и б производятся в прямой зависимости от объема учебной  нагрузки);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в) учителям начальных классов -5% (от должностного оклада без учета  повышающих коэффициентов);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заведование школьным методическим объединением - 250 рублей,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lastRenderedPageBreak/>
        <w:t>-доплата за заведование районным методическим объединением – 500 рублей за каждое проведенное заседание;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 молодым специалистам – 3000 рублей;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заведование пришкольным участком с апреля по октябрь – 8%;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сопровождающим при подвозе обучающихся – 3%;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ответственному за выпуск автотранспорта на линию – 10%;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заведование филиалом образовательной организации – 1000 рублей.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ведение учета сотрудников и обучающихся в модуле «Директор» электронного классного журнала- 1500 рублей.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наставничество – 5%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краеведение, музей – 3%</w:t>
      </w:r>
    </w:p>
    <w:p w:rsidR="00701080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701080" w:rsidRPr="0028468F">
        <w:rPr>
          <w:rFonts w:ascii="PT Astra Serif" w:hAnsi="PT Astra Serif"/>
          <w:sz w:val="24"/>
          <w:szCs w:val="24"/>
        </w:rPr>
        <w:t>доплата за подготовку</w:t>
      </w:r>
      <w:r w:rsidRPr="0028468F">
        <w:rPr>
          <w:rFonts w:ascii="PT Astra Serif" w:hAnsi="PT Astra Serif"/>
          <w:sz w:val="24"/>
          <w:szCs w:val="24"/>
        </w:rPr>
        <w:t xml:space="preserve"> к ГИА (педагог математики, русского языка и литературы)- 5%</w:t>
      </w:r>
    </w:p>
    <w:p w:rsidR="004B0E77" w:rsidRPr="0028468F" w:rsidRDefault="004B0E77" w:rsidP="0028468F">
      <w:pPr>
        <w:pStyle w:val="a6"/>
        <w:ind w:left="644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При наличии в общеобразовательной организации структурного подразделения детский сад устанавливаю</w:t>
      </w:r>
      <w:r w:rsidR="00701080" w:rsidRPr="0028468F">
        <w:rPr>
          <w:rFonts w:ascii="PT Astra Serif" w:hAnsi="PT Astra Serif"/>
          <w:sz w:val="24"/>
          <w:szCs w:val="24"/>
        </w:rPr>
        <w:t xml:space="preserve">тся следующие доплаты </w:t>
      </w:r>
      <w:r w:rsidRPr="0028468F">
        <w:rPr>
          <w:rFonts w:ascii="PT Astra Serif" w:hAnsi="PT Astra Serif"/>
          <w:sz w:val="24"/>
          <w:szCs w:val="24"/>
        </w:rPr>
        <w:t>: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701080" w:rsidRPr="0028468F">
        <w:rPr>
          <w:rFonts w:ascii="PT Astra Serif" w:hAnsi="PT Astra Serif"/>
          <w:sz w:val="24"/>
          <w:szCs w:val="24"/>
        </w:rPr>
        <w:t>доплата</w:t>
      </w:r>
      <w:r w:rsidRPr="0028468F">
        <w:rPr>
          <w:rFonts w:ascii="PT Astra Serif" w:hAnsi="PT Astra Serif"/>
          <w:sz w:val="24"/>
          <w:szCs w:val="24"/>
        </w:rPr>
        <w:t xml:space="preserve"> за работу с детьми в разновозрастной группе – 15%</w:t>
      </w:r>
    </w:p>
    <w:p w:rsidR="004B0E77" w:rsidRPr="0028468F" w:rsidRDefault="00E677FC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701080" w:rsidRPr="0028468F">
        <w:rPr>
          <w:rFonts w:ascii="PT Astra Serif" w:hAnsi="PT Astra Serif"/>
          <w:sz w:val="24"/>
          <w:szCs w:val="24"/>
        </w:rPr>
        <w:t xml:space="preserve">доплата </w:t>
      </w:r>
      <w:r w:rsidR="004B0E77" w:rsidRPr="0028468F">
        <w:rPr>
          <w:rFonts w:ascii="PT Astra Serif" w:hAnsi="PT Astra Serif"/>
          <w:sz w:val="24"/>
          <w:szCs w:val="24"/>
        </w:rPr>
        <w:t>за работу с неорганизованными детьми – 15%</w:t>
      </w:r>
    </w:p>
    <w:p w:rsidR="004B0E77" w:rsidRPr="0028468F" w:rsidRDefault="00E677FC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701080" w:rsidRPr="0028468F">
        <w:rPr>
          <w:rFonts w:ascii="PT Astra Serif" w:hAnsi="PT Astra Serif"/>
          <w:sz w:val="24"/>
          <w:szCs w:val="24"/>
        </w:rPr>
        <w:t>допла</w:t>
      </w:r>
      <w:r w:rsidR="0083268B" w:rsidRPr="0028468F">
        <w:rPr>
          <w:rFonts w:ascii="PT Astra Serif" w:hAnsi="PT Astra Serif"/>
          <w:sz w:val="24"/>
          <w:szCs w:val="24"/>
        </w:rPr>
        <w:t>та за проведение работ по дополнительному образованию детей</w:t>
      </w:r>
      <w:r w:rsidR="004B0E77" w:rsidRPr="0028468F">
        <w:rPr>
          <w:rFonts w:ascii="PT Astra Serif" w:hAnsi="PT Astra Serif"/>
          <w:sz w:val="24"/>
          <w:szCs w:val="24"/>
        </w:rPr>
        <w:t xml:space="preserve"> – 1</w:t>
      </w:r>
      <w:r w:rsidR="00783412" w:rsidRPr="0028468F">
        <w:rPr>
          <w:rFonts w:ascii="PT Astra Serif" w:hAnsi="PT Astra Serif"/>
          <w:sz w:val="24"/>
          <w:szCs w:val="24"/>
        </w:rPr>
        <w:t>0</w:t>
      </w:r>
      <w:r w:rsidR="004B0E77" w:rsidRPr="0028468F">
        <w:rPr>
          <w:rFonts w:ascii="PT Astra Serif" w:hAnsi="PT Astra Serif"/>
          <w:sz w:val="24"/>
          <w:szCs w:val="24"/>
        </w:rPr>
        <w:t>%</w:t>
      </w:r>
    </w:p>
    <w:p w:rsidR="00783412" w:rsidRPr="0028468F" w:rsidRDefault="00783412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-доплата за оформительскую работу в ДОУ </w:t>
      </w:r>
      <w:r w:rsidR="00B543A7" w:rsidRPr="0028468F">
        <w:rPr>
          <w:rFonts w:ascii="PT Astra Serif" w:hAnsi="PT Astra Serif"/>
          <w:sz w:val="24"/>
          <w:szCs w:val="24"/>
        </w:rPr>
        <w:t>– 8</w:t>
      </w:r>
      <w:r w:rsidRPr="0028468F">
        <w:rPr>
          <w:rFonts w:ascii="PT Astra Serif" w:hAnsi="PT Astra Serif"/>
          <w:sz w:val="24"/>
          <w:szCs w:val="24"/>
        </w:rPr>
        <w:t>%</w:t>
      </w:r>
    </w:p>
    <w:p w:rsidR="005E5642" w:rsidRPr="0028468F" w:rsidRDefault="00FF066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44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4945E7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Размеры компенсационных выплат устанавливаются в</w:t>
      </w:r>
      <w:r w:rsidR="00033995" w:rsidRPr="0028468F">
        <w:rPr>
          <w:rFonts w:ascii="PT Astra Serif" w:hAnsi="PT Astra Serif"/>
          <w:sz w:val="24"/>
          <w:szCs w:val="24"/>
        </w:rPr>
        <w:t xml:space="preserve"> абсолютной величине или</w:t>
      </w:r>
      <w:r w:rsidR="005E5642" w:rsidRPr="0028468F">
        <w:rPr>
          <w:rFonts w:ascii="PT Astra Serif" w:hAnsi="PT Astra Serif"/>
          <w:sz w:val="24"/>
          <w:szCs w:val="24"/>
        </w:rPr>
        <w:t xml:space="preserve"> процентном отношении</w:t>
      </w:r>
      <w:r w:rsidR="00033995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(если иное не установлено законодательством Российской Федерации) к тарифной ставке, окладу (должностному окладу) без учета повышающих коэффициентов. При этом размер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E5642" w:rsidRPr="0028468F" w:rsidRDefault="00FF066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45</w:t>
      </w:r>
      <w:r w:rsidR="005E5642" w:rsidRPr="0028468F">
        <w:rPr>
          <w:rFonts w:ascii="PT Astra Serif" w:hAnsi="PT Astra Serif"/>
          <w:sz w:val="24"/>
          <w:szCs w:val="24"/>
        </w:rPr>
        <w:t xml:space="preserve">. Выплаты работникам, занятым на </w:t>
      </w:r>
      <w:r w:rsidRPr="0028468F">
        <w:rPr>
          <w:rFonts w:ascii="PT Astra Serif" w:hAnsi="PT Astra Serif"/>
          <w:sz w:val="24"/>
          <w:szCs w:val="24"/>
        </w:rPr>
        <w:t xml:space="preserve">работах с вредными и (или) </w:t>
      </w:r>
      <w:r w:rsidR="005E5642" w:rsidRPr="0028468F">
        <w:rPr>
          <w:rFonts w:ascii="PT Astra Serif" w:hAnsi="PT Astra Serif"/>
          <w:sz w:val="24"/>
          <w:szCs w:val="24"/>
        </w:rPr>
        <w:t>опасными условиями труда, устанавливаются в порядке, определенном статьей 147 Трудового кодекса Российской Федерации.</w:t>
      </w:r>
    </w:p>
    <w:p w:rsidR="00953856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Размер выплат работникам, занятым на </w:t>
      </w:r>
      <w:r w:rsidR="00FF0660" w:rsidRPr="0028468F">
        <w:rPr>
          <w:rFonts w:ascii="PT Astra Serif" w:hAnsi="PT Astra Serif"/>
          <w:sz w:val="24"/>
          <w:szCs w:val="24"/>
        </w:rPr>
        <w:t xml:space="preserve">работах с вредными и (или) </w:t>
      </w:r>
      <w:r w:rsidRPr="0028468F">
        <w:rPr>
          <w:rFonts w:ascii="PT Astra Serif" w:hAnsi="PT Astra Serif"/>
          <w:sz w:val="24"/>
          <w:szCs w:val="24"/>
        </w:rPr>
        <w:t xml:space="preserve">опасными условиями труда, устанавливается по результатам </w:t>
      </w:r>
      <w:r w:rsidR="00953856" w:rsidRPr="0028468F">
        <w:rPr>
          <w:rFonts w:ascii="PT Astra Serif" w:hAnsi="PT Astra Serif"/>
          <w:sz w:val="24"/>
          <w:szCs w:val="24"/>
        </w:rPr>
        <w:t>специальной оценки условий труда.</w:t>
      </w:r>
    </w:p>
    <w:p w:rsidR="00BB0B31" w:rsidRPr="0028468F" w:rsidRDefault="005E5642" w:rsidP="0028468F">
      <w:pPr>
        <w:ind w:firstLine="540"/>
        <w:jc w:val="both"/>
        <w:rPr>
          <w:rFonts w:ascii="PT Astra Serif" w:hAnsi="PT Astra Serif" w:cs="Arial"/>
          <w:color w:val="000000"/>
        </w:rPr>
      </w:pPr>
      <w:r w:rsidRPr="0028468F">
        <w:rPr>
          <w:rFonts w:ascii="PT Astra Serif" w:hAnsi="PT Astra Serif" w:cs="Arial"/>
          <w:color w:val="000000"/>
        </w:rPr>
        <w:t xml:space="preserve">Руководители образовательных организаций принимают меры по проведению специальной оценки условий труда в соответствии с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Федеральным законом</w:t>
      </w:r>
      <w:r w:rsidRPr="0028468F">
        <w:rPr>
          <w:rFonts w:ascii="PT Astra Serif" w:hAnsi="PT Astra Serif" w:cs="Arial"/>
          <w:color w:val="000000"/>
        </w:rPr>
        <w:t xml:space="preserve"> от 28 декабря 2013 года № 426-ФЗ «О специальной оценке условий труда» (далее именуется - Федеральный закон) с целью разработки и реализации программы действий по обеспечению безопасных условий и охраны труда. </w:t>
      </w:r>
    </w:p>
    <w:p w:rsidR="00BB0B31" w:rsidRPr="0028468F" w:rsidRDefault="00BB0B31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  <w:color w:val="000000"/>
        </w:rPr>
        <w:t xml:space="preserve">В случае, если до дня вступления в силу Федерального закона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части 1 статьи 17</w:t>
      </w:r>
      <w:r w:rsidRPr="0028468F">
        <w:rPr>
          <w:rFonts w:ascii="PT Astra Serif" w:hAnsi="PT Astra Serif" w:cs="Arial"/>
          <w:color w:val="000000"/>
        </w:rPr>
        <w:t xml:space="preserve"> Федерального закона.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 w:cs="Arial"/>
          <w:color w:val="000000"/>
        </w:rPr>
      </w:pPr>
      <w:r w:rsidRPr="0028468F">
        <w:rPr>
          <w:rFonts w:ascii="PT Astra Serif" w:hAnsi="PT Astra Serif" w:cs="Arial"/>
          <w:color w:val="000000"/>
        </w:rPr>
        <w:t>Если по итогам специальной оценки условий труда рабочее место признается безопасным, то выплаты работникам, занятым на работах с вредными и (или) опасными условиями труда, отменяются.</w:t>
      </w:r>
    </w:p>
    <w:p w:rsidR="00BB0B31" w:rsidRPr="0028468F" w:rsidRDefault="00BB0B31" w:rsidP="0028468F">
      <w:pPr>
        <w:pStyle w:val="ConsPlusNormal"/>
        <w:ind w:firstLine="540"/>
        <w:jc w:val="both"/>
        <w:rPr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Перечень должностей работников и размер выплаты работникам, занятым на работах с вредными и (или) опасными условиями труда, устанавливаются коллективным договором</w:t>
      </w:r>
      <w:r w:rsidRPr="0028468F">
        <w:rPr>
          <w:sz w:val="24"/>
          <w:szCs w:val="24"/>
        </w:rPr>
        <w:t>.</w:t>
      </w:r>
    </w:p>
    <w:p w:rsidR="005E5642" w:rsidRPr="0028468F" w:rsidRDefault="00BB0B31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46</w:t>
      </w:r>
      <w:r w:rsidR="005E5642" w:rsidRPr="0028468F">
        <w:rPr>
          <w:rFonts w:ascii="PT Astra Serif" w:hAnsi="PT Astra Serif"/>
          <w:sz w:val="24"/>
          <w:szCs w:val="24"/>
        </w:rPr>
        <w:t xml:space="preserve">. Оплата за работу в ночное время устанавливается в соответствии со </w:t>
      </w:r>
      <w:hyperlink r:id="rId10" w:history="1">
        <w:r w:rsidR="005E5642" w:rsidRPr="0028468F">
          <w:rPr>
            <w:rFonts w:ascii="PT Astra Serif" w:hAnsi="PT Astra Serif"/>
            <w:sz w:val="24"/>
            <w:szCs w:val="24"/>
          </w:rPr>
          <w:t>статьей 154</w:t>
        </w:r>
      </w:hyperlink>
      <w:r w:rsidR="005E5642" w:rsidRPr="0028468F">
        <w:rPr>
          <w:rFonts w:ascii="PT Astra Serif" w:hAnsi="PT Astra Serif"/>
          <w:sz w:val="24"/>
          <w:szCs w:val="24"/>
        </w:rPr>
        <w:t xml:space="preserve"> Трудового кодекса Российской Федерации.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социально-трудовых отношений.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lastRenderedPageBreak/>
        <w:t>Размер повышения оплаты труда за работу в ночное время составляет не менее 35 процентов от часовой тарифной ставки (оклада (должностного оклада)), рассчитанного за каждый час работы в ночное время.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Ночным считается время с 22 часов до 6 часов.</w:t>
      </w:r>
    </w:p>
    <w:p w:rsidR="005E5642" w:rsidRPr="0028468F" w:rsidRDefault="00BB0B31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47</w:t>
      </w:r>
      <w:r w:rsidR="005E5642" w:rsidRPr="0028468F">
        <w:rPr>
          <w:rFonts w:ascii="PT Astra Serif" w:hAnsi="PT Astra Serif"/>
          <w:sz w:val="24"/>
          <w:szCs w:val="24"/>
        </w:rPr>
        <w:t>. Оплата за работу в выходные и нерабочие праздничные дни устанавливается в соответствии со статьей 153 Трудового кодекса Российской Федерации.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Конкретные размеры оплаты за работу в выходные или нерабочие праздничные дни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5E5642" w:rsidRPr="0028468F" w:rsidRDefault="00BB0B31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48</w:t>
      </w:r>
      <w:r w:rsidR="005E5642" w:rsidRPr="0028468F">
        <w:rPr>
          <w:rFonts w:ascii="PT Astra Serif" w:hAnsi="PT Astra Serif"/>
          <w:sz w:val="24"/>
          <w:szCs w:val="24"/>
        </w:rPr>
        <w:t>. Сверхурочная работа оплачивается в соответствии со статьей 152 Трудового кодекса Российской Федерации.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Конкретные размеры за сверхурочную работу могут определяться коллективным договором, локальным актом или трудовым договором.</w:t>
      </w:r>
    </w:p>
    <w:p w:rsidR="005E5642" w:rsidRPr="0028468F" w:rsidRDefault="00BB0B31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49</w:t>
      </w:r>
      <w:r w:rsidR="005E5642" w:rsidRPr="0028468F">
        <w:rPr>
          <w:rFonts w:ascii="PT Astra Serif" w:hAnsi="PT Astra Serif"/>
          <w:sz w:val="24"/>
          <w:szCs w:val="24"/>
        </w:rPr>
        <w:t xml:space="preserve">. Доплата за совмещение профессий, расширение зоны обслуживания, увеличение объема работы или исполнение обязанностей временно отсутствующего работника без освобождения от работы определяется в соответствии со </w:t>
      </w:r>
      <w:hyperlink r:id="rId11" w:history="1">
        <w:r w:rsidR="005E5642" w:rsidRPr="0028468F">
          <w:rPr>
            <w:rFonts w:ascii="PT Astra Serif" w:hAnsi="PT Astra Serif"/>
            <w:sz w:val="24"/>
            <w:szCs w:val="24"/>
          </w:rPr>
          <w:t>статьей 151</w:t>
        </w:r>
      </w:hyperlink>
      <w:r w:rsidR="005E5642" w:rsidRPr="0028468F">
        <w:rPr>
          <w:rFonts w:ascii="PT Astra Serif" w:hAnsi="PT Astra Serif"/>
          <w:sz w:val="24"/>
          <w:szCs w:val="24"/>
        </w:rPr>
        <w:t xml:space="preserve"> Трудового кодекса Российской Федерации.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Размер доплаты при совмещении профессий (должностей),  расширении зон обслуживания,  увеличении объема работы или исполнении обязанностей временно отсутствующего работника без освобождения от работы, определённой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E5642" w:rsidRPr="0028468F" w:rsidRDefault="00BB0B31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50</w:t>
      </w:r>
      <w:r w:rsidR="005E5642" w:rsidRPr="0028468F">
        <w:rPr>
          <w:rFonts w:ascii="PT Astra Serif" w:hAnsi="PT Astra Serif"/>
          <w:sz w:val="24"/>
          <w:szCs w:val="24"/>
        </w:rPr>
        <w:t>. Коэффициент за работу 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Федерации.</w:t>
      </w:r>
    </w:p>
    <w:p w:rsidR="005E5642" w:rsidRPr="0028468F" w:rsidRDefault="00855E3B" w:rsidP="0028468F">
      <w:pPr>
        <w:pStyle w:val="ConsPlusNormal"/>
        <w:ind w:firstLine="54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51</w:t>
      </w:r>
      <w:r w:rsidR="005E5642" w:rsidRPr="0028468F">
        <w:rPr>
          <w:rFonts w:ascii="PT Astra Serif" w:hAnsi="PT Astra Serif"/>
          <w:sz w:val="24"/>
          <w:szCs w:val="24"/>
        </w:rPr>
        <w:t>. Выплаты компенсационного характера, установленные в процентном отношении к тарифной ставке, окладу (должностному окладу), рассчитываются от тарифной ставки, оклада (должностного оклада) без учета повышающих коэффициентов.</w:t>
      </w:r>
    </w:p>
    <w:p w:rsidR="005E5642" w:rsidRPr="0028468F" w:rsidRDefault="005E5642" w:rsidP="004945E7">
      <w:pPr>
        <w:pStyle w:val="ConsPlusNormal"/>
        <w:outlineLvl w:val="1"/>
        <w:rPr>
          <w:rFonts w:ascii="PT Astra Serif" w:hAnsi="PT Astra Serif"/>
          <w:sz w:val="24"/>
          <w:szCs w:val="24"/>
        </w:rPr>
      </w:pPr>
    </w:p>
    <w:p w:rsidR="00E677FC" w:rsidRPr="0028468F" w:rsidRDefault="00E677FC" w:rsidP="004945E7">
      <w:pPr>
        <w:pStyle w:val="ConsPlusNormal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5739D0" w:rsidP="004945E7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VI</w:t>
      </w:r>
      <w:r w:rsidR="005E5642" w:rsidRPr="0028468F">
        <w:rPr>
          <w:rFonts w:ascii="PT Astra Serif" w:hAnsi="PT Astra Serif"/>
          <w:sz w:val="24"/>
          <w:szCs w:val="24"/>
        </w:rPr>
        <w:t>. ПОРЯДОК И УСЛОВИЯ</w:t>
      </w:r>
    </w:p>
    <w:p w:rsidR="005E5642" w:rsidRPr="0028468F" w:rsidRDefault="005E5642" w:rsidP="004945E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УСТАНОВЛЕНИЯ ВЫПЛАТ СТИМУЛИРУЮЩЕГО ХАРАКТЕРА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B70CDA" w:rsidRPr="0028468F" w:rsidRDefault="00E677FC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52</w:t>
      </w:r>
      <w:r w:rsidR="005E5642" w:rsidRPr="0028468F">
        <w:rPr>
          <w:rFonts w:ascii="PT Astra Serif" w:hAnsi="PT Astra Serif" w:cs="Arial"/>
        </w:rPr>
        <w:t xml:space="preserve">. </w:t>
      </w:r>
      <w:r w:rsidR="00B70CDA" w:rsidRPr="0028468F">
        <w:rPr>
          <w:rFonts w:ascii="PT Astra Serif" w:hAnsi="PT Astra Serif"/>
        </w:rPr>
        <w:t>Организация в пределах выделенных бюджетных ассигнований самостоятельно определяет размер и порядок стимулирующих выплат в соответствии с Перечнем видов выплат стимулирующего характера, утвержденным Приказом Министерства здравоохранения и социального развития Российской Федерации от 29 декабря 2007 года №818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видов выплат стимулирующего характера в этих учреждениях».</w:t>
      </w:r>
    </w:p>
    <w:p w:rsidR="00B70CDA" w:rsidRPr="0028468F" w:rsidRDefault="00B70CDA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53. В соответствии с Перечнем видов выплат стимулирующего характера, работникам могут быть установлены следующие виды выплат стимулирующего характера:</w:t>
      </w:r>
    </w:p>
    <w:p w:rsidR="00D322E4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</w:t>
      </w:r>
      <w:r w:rsidR="00B70CDA" w:rsidRPr="0028468F">
        <w:rPr>
          <w:rFonts w:ascii="PT Astra Serif" w:hAnsi="PT Astra Serif"/>
        </w:rPr>
        <w:t>выплаты за интенсивность и высокие результаты работы</w:t>
      </w:r>
      <w:r w:rsidRPr="0028468F">
        <w:rPr>
          <w:rFonts w:ascii="PT Astra Serif" w:hAnsi="PT Astra Serif"/>
        </w:rPr>
        <w:t xml:space="preserve"> (выплачиваются работникам единовременно).</w:t>
      </w:r>
    </w:p>
    <w:p w:rsidR="00D322E4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 xml:space="preserve">  При премировании учитываются:</w:t>
      </w:r>
    </w:p>
    <w:p w:rsidR="00D322E4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-интенсивность и напряженность работы;</w:t>
      </w:r>
    </w:p>
    <w:p w:rsidR="00B70CDA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</w:t>
      </w:r>
      <w:r w:rsidR="00B70CDA" w:rsidRPr="0028468F">
        <w:rPr>
          <w:rFonts w:ascii="PT Astra Serif" w:hAnsi="PT Astra Serif"/>
        </w:rPr>
        <w:t>;</w:t>
      </w:r>
    </w:p>
    <w:p w:rsidR="00B70CDA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</w:t>
      </w:r>
      <w:r w:rsidR="00B70CDA" w:rsidRPr="0028468F">
        <w:rPr>
          <w:rFonts w:ascii="PT Astra Serif" w:hAnsi="PT Astra Serif"/>
        </w:rPr>
        <w:t>выплаты за качество выполняемых работ;</w:t>
      </w:r>
    </w:p>
    <w:p w:rsidR="00B70CDA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</w:t>
      </w:r>
      <w:r w:rsidR="00B70CDA" w:rsidRPr="0028468F">
        <w:rPr>
          <w:rFonts w:ascii="PT Astra Serif" w:hAnsi="PT Astra Serif"/>
        </w:rPr>
        <w:t xml:space="preserve">премиальные выплаты по итогам работы (за месяц, квартал, год); </w:t>
      </w:r>
    </w:p>
    <w:p w:rsidR="007E2BBD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</w:t>
      </w:r>
      <w:r w:rsidR="00B70CDA" w:rsidRPr="0028468F">
        <w:rPr>
          <w:rFonts w:ascii="PT Astra Serif" w:hAnsi="PT Astra Serif"/>
        </w:rPr>
        <w:t>премия за выполнен</w:t>
      </w:r>
      <w:r w:rsidRPr="0028468F">
        <w:rPr>
          <w:rFonts w:ascii="PT Astra Serif" w:hAnsi="PT Astra Serif"/>
        </w:rPr>
        <w:t>ие особо важных и срочных работ (выплачиваются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труда).</w:t>
      </w:r>
    </w:p>
    <w:p w:rsidR="00B70CDA" w:rsidRPr="0028468F" w:rsidRDefault="007E2BBD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lastRenderedPageBreak/>
        <w:t xml:space="preserve"> -</w:t>
      </w:r>
      <w:r w:rsidR="005E5642" w:rsidRPr="0028468F">
        <w:rPr>
          <w:rFonts w:ascii="PT Astra Serif" w:hAnsi="PT Astra Serif" w:cs="Arial"/>
        </w:rPr>
        <w:t>выплаты, учитывающие особенности деятельности образовательной организации и отдельных категорий работников (за работу в психолого-медико-педагогической комиссии, логопедических пунктах);</w:t>
      </w:r>
    </w:p>
    <w:p w:rsidR="007E2BBD" w:rsidRPr="0028468F" w:rsidRDefault="00DE5148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</w:t>
      </w:r>
      <w:r w:rsidR="007E2BBD" w:rsidRPr="0028468F">
        <w:rPr>
          <w:rFonts w:ascii="PT Astra Serif" w:hAnsi="PT Astra Serif"/>
          <w:sz w:val="24"/>
          <w:szCs w:val="24"/>
        </w:rPr>
        <w:t>54</w:t>
      </w:r>
      <w:r w:rsidR="005E5642" w:rsidRPr="0028468F">
        <w:rPr>
          <w:rFonts w:ascii="PT Astra Serif" w:hAnsi="PT Astra Serif"/>
          <w:sz w:val="24"/>
          <w:szCs w:val="24"/>
        </w:rPr>
        <w:t>. Размеры стимулирующих выплат устанавливаются в процентном отношении к тарифным ставкам, окладам (должностным окладам) или в абсолютных размерах.</w:t>
      </w:r>
    </w:p>
    <w:p w:rsidR="007E2BBD" w:rsidRPr="0028468F" w:rsidRDefault="007E2BB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  <w:lang w:eastAsia="ru-RU"/>
        </w:rPr>
        <w:t>При определении размеров выплат стимулирующего характера рекомендуется учитывать:</w:t>
      </w:r>
    </w:p>
    <w:p w:rsidR="007E2BBD" w:rsidRPr="0028468F" w:rsidRDefault="007E2BBD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-успешное и добросовестное исполнение работником своих обязанностей в соответствующем периоде;</w:t>
      </w:r>
    </w:p>
    <w:p w:rsidR="007E2BBD" w:rsidRPr="0028468F" w:rsidRDefault="007E2BBD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-инициативу, творчество и применение в работе современных форм и методов организации труда;</w:t>
      </w:r>
    </w:p>
    <w:p w:rsidR="007E2BBD" w:rsidRPr="0028468F" w:rsidRDefault="007E2BBD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-выполнение порученной работы, связанной с обеспечением рабочего процесса;</w:t>
      </w:r>
    </w:p>
    <w:p w:rsidR="007E2BBD" w:rsidRPr="0028468F" w:rsidRDefault="007E2BBD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-участие в выполнении особо важных работ и мероприятий.</w:t>
      </w:r>
    </w:p>
    <w:p w:rsidR="005E5642" w:rsidRPr="0028468F" w:rsidRDefault="00DE5148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55.</w:t>
      </w:r>
      <w:r w:rsidR="005E5642" w:rsidRPr="0028468F">
        <w:rPr>
          <w:rFonts w:ascii="PT Astra Serif" w:hAnsi="PT Astra Serif" w:cs="Arial"/>
        </w:rPr>
        <w:t xml:space="preserve"> Выплаты стимулирующего характера устанавливаются работнику с учетом критериев, позволяющих оценить результативность и качество его работы, с учетом рекомендаций соответствующего органа местного самоуправления, осуществляющего </w:t>
      </w:r>
      <w:r w:rsidR="007E2BBD" w:rsidRPr="0028468F">
        <w:rPr>
          <w:rFonts w:ascii="PT Astra Serif" w:hAnsi="PT Astra Serif" w:cs="Arial"/>
        </w:rPr>
        <w:t xml:space="preserve">функции и полномочия учредителя, </w:t>
      </w:r>
      <w:r w:rsidR="007E2BBD" w:rsidRPr="0028468F">
        <w:rPr>
          <w:rFonts w:ascii="PT Astra Serif" w:hAnsi="PT Astra Serif"/>
        </w:rPr>
        <w:t>по решению руководителя общеобразовательной организации.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 w:cs="Arial"/>
        </w:rPr>
      </w:pPr>
      <w:r w:rsidRPr="0028468F">
        <w:rPr>
          <w:rFonts w:ascii="PT Astra Serif" w:hAnsi="PT Astra Serif" w:cs="Arial"/>
        </w:rPr>
        <w:t>При конкретизации видов выплат стимулирующего характера могут применяться и иные выплаты, которые рекомендуется подразделять на выплаты, носящие обязательный (постоянный) характер, и выплаты, направленные на стимулирование работника к качественному результату труда, а также на поощрение за выполненную работу (согласно показателям и критериям оценки эффективности деятельности, предусмотренным в образовательной организации).</w:t>
      </w:r>
    </w:p>
    <w:p w:rsidR="004945E7" w:rsidRPr="0028468F" w:rsidRDefault="004945E7" w:rsidP="004945E7">
      <w:pPr>
        <w:ind w:firstLine="540"/>
        <w:rPr>
          <w:rFonts w:ascii="PT Astra Serif" w:hAnsi="PT Astra Serif" w:cs="Arial"/>
        </w:rPr>
      </w:pPr>
    </w:p>
    <w:p w:rsidR="004945E7" w:rsidRPr="0028468F" w:rsidRDefault="004945E7" w:rsidP="004945E7">
      <w:pPr>
        <w:ind w:firstLine="540"/>
        <w:rPr>
          <w:rFonts w:ascii="PT Astra Serif" w:hAnsi="PT Astra Serif" w:cs="Arial"/>
        </w:rPr>
      </w:pPr>
    </w:p>
    <w:p w:rsidR="004945E7" w:rsidRPr="0028468F" w:rsidRDefault="004945E7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 xml:space="preserve">Раздел </w:t>
      </w:r>
      <w:r w:rsidR="009303AD" w:rsidRPr="0028468F">
        <w:rPr>
          <w:rFonts w:ascii="PT Astra Serif" w:eastAsia="Calibri" w:hAnsi="PT Astra Serif"/>
          <w:bCs/>
          <w:lang w:val="en-US"/>
        </w:rPr>
        <w:t>VI</w:t>
      </w:r>
      <w:r w:rsidRPr="0028468F">
        <w:rPr>
          <w:rFonts w:ascii="PT Astra Serif" w:eastAsia="Calibri" w:hAnsi="PT Astra Serif"/>
          <w:bCs/>
          <w:lang w:val="en-US"/>
        </w:rPr>
        <w:t>I</w:t>
      </w:r>
      <w:r w:rsidRPr="0028468F">
        <w:rPr>
          <w:rFonts w:ascii="PT Astra Serif" w:eastAsia="Calibri" w:hAnsi="PT Astra Serif"/>
          <w:bCs/>
        </w:rPr>
        <w:t xml:space="preserve">. </w:t>
      </w:r>
      <w:r w:rsidR="009303AD" w:rsidRPr="0028468F">
        <w:rPr>
          <w:rFonts w:ascii="PT Astra Serif" w:eastAsia="Calibri" w:hAnsi="PT Astra Serif"/>
          <w:bCs/>
        </w:rPr>
        <w:t>ПОРЯДОК И УСЛОВИЯ ОПЛАТЫ ТРУДА РАБОТНИКОВ,</w:t>
      </w:r>
    </w:p>
    <w:p w:rsidR="009303AD" w:rsidRPr="0028468F" w:rsidRDefault="009303AD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>ЗАНИМАЮЩИХ ДОЛЖНОСТИ СЛУЖАЩИХ</w:t>
      </w:r>
    </w:p>
    <w:p w:rsidR="004945E7" w:rsidRPr="0028468F" w:rsidRDefault="004945E7" w:rsidP="004945E7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</w:p>
    <w:p w:rsidR="004945E7" w:rsidRPr="0028468F" w:rsidRDefault="004945E7" w:rsidP="0028468F">
      <w:pPr>
        <w:ind w:firstLine="698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 xml:space="preserve">56. Размеры окладов (должностных окладов) работников, занимающих должности служащих, устанавливаются руководителем </w:t>
      </w:r>
      <w:r w:rsidR="009303AD" w:rsidRPr="0028468F">
        <w:rPr>
          <w:rFonts w:ascii="PT Astra Serif" w:eastAsia="Calibri" w:hAnsi="PT Astra Serif"/>
        </w:rPr>
        <w:t>организации</w:t>
      </w:r>
      <w:r w:rsidRPr="0028468F">
        <w:rPr>
          <w:rFonts w:ascii="PT Astra Serif" w:eastAsia="Calibri" w:hAnsi="PT Astra Serif"/>
        </w:rPr>
        <w:t xml:space="preserve"> на основе отнесения занимаемых ими должностей к соответствующим профессиональным квалификационным группам (далее - </w:t>
      </w:r>
      <w:hyperlink r:id="rId12" w:history="1">
        <w:r w:rsidRPr="0028468F">
          <w:rPr>
            <w:rFonts w:ascii="PT Astra Serif" w:eastAsia="Calibri" w:hAnsi="PT Astra Serif"/>
          </w:rPr>
          <w:t>ПКГ</w:t>
        </w:r>
      </w:hyperlink>
      <w:r w:rsidRPr="0028468F">
        <w:rPr>
          <w:rFonts w:ascii="PT Astra Serif" w:eastAsia="Calibri" w:hAnsi="PT Astra Serif"/>
        </w:rPr>
        <w:t xml:space="preserve">), утвержденным </w:t>
      </w:r>
      <w:hyperlink r:id="rId13" w:history="1">
        <w:r w:rsidRPr="0028468F">
          <w:rPr>
            <w:rFonts w:ascii="PT Astra Serif" w:eastAsia="Calibri" w:hAnsi="PT Astra Serif"/>
          </w:rPr>
          <w:t>приказом</w:t>
        </w:r>
      </w:hyperlink>
      <w:r w:rsidRPr="0028468F">
        <w:rPr>
          <w:rFonts w:ascii="PT Astra Serif" w:eastAsia="Calibri" w:hAnsi="PT Astra Serif"/>
        </w:rPr>
        <w:t xml:space="preserve"> Министерства здравоохранения и социального развития Российской Федерации от 29 мая 2008 года № 247н "Об утверждении профессиональных квалификационных групп общеотраслевых должностей руководителей, специалистов и служащих", в соответствии с таблицей 4 настоящего Положения.</w:t>
      </w:r>
    </w:p>
    <w:p w:rsidR="004945E7" w:rsidRPr="0028468F" w:rsidRDefault="004945E7" w:rsidP="009303AD">
      <w:pPr>
        <w:ind w:firstLine="698"/>
        <w:jc w:val="right"/>
        <w:rPr>
          <w:rFonts w:ascii="PT Astra Serif" w:eastAsia="Calibri" w:hAnsi="PT Astra Serif"/>
          <w:bCs/>
        </w:rPr>
      </w:pPr>
      <w:bookmarkStart w:id="0" w:name="sub_281"/>
      <w:r w:rsidRPr="0028468F">
        <w:rPr>
          <w:rFonts w:ascii="PT Astra Serif" w:eastAsia="Calibri" w:hAnsi="PT Astra Serif"/>
        </w:rPr>
        <w:t>Таблица 4</w:t>
      </w:r>
    </w:p>
    <w:bookmarkEnd w:id="0"/>
    <w:p w:rsidR="004945E7" w:rsidRPr="0028468F" w:rsidRDefault="004945E7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>Размеры окладов (должностных окладов) работников организаций по общеотраслевым должностям служащих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5320"/>
        <w:gridCol w:w="1243"/>
      </w:tblGrid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Квалификационные уровни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Должности служащих, отнесенные к квалификационным уровням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Оклады (должностные оклады), рублей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eastAsia="Calibri" w:hAnsi="PT Astra Serif"/>
                <w:bCs/>
              </w:rPr>
            </w:pPr>
            <w:r w:rsidRPr="0028468F">
              <w:rPr>
                <w:rFonts w:ascii="PT Astra Serif" w:eastAsia="Calibri" w:hAnsi="PT Astra Serif"/>
                <w:bCs/>
                <w:lang w:val="en-US"/>
              </w:rPr>
              <w:t>1</w:t>
            </w:r>
            <w:r w:rsidRPr="0028468F">
              <w:rPr>
                <w:rFonts w:ascii="PT Astra Serif" w:eastAsia="Calibri" w:hAnsi="PT Astra Serif"/>
                <w:bCs/>
              </w:rPr>
              <w:t>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bCs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lang w:val="en-US"/>
              </w:rPr>
              <w:t>1</w:t>
            </w:r>
            <w:r w:rsidRPr="0028468F">
              <w:rPr>
                <w:rFonts w:ascii="PT Astra Serif" w:eastAsia="Calibri" w:hAnsi="PT Astra Serif"/>
              </w:rPr>
              <w:t>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 квалификацион-ный уровень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Агент коммерческий, агент по продаже недвижимости, агент страховой, агент торговый, администратор, аукционист, диспетчер, инспектор по кадрам, инспектор по контролю за исполнением поручений, инструктор-дактилолог, консультант по налогам и сборам, лаборант, оператор диспетчерского движения и погрузочно-разгрузочных работ, оператор диспетчерской службы, переводчик-дактилолог, </w:t>
            </w:r>
            <w:r w:rsidRPr="0028468F">
              <w:rPr>
                <w:rFonts w:ascii="PT Astra Serif" w:eastAsia="Calibri" w:hAnsi="PT Astra Serif"/>
              </w:rPr>
              <w:lastRenderedPageBreak/>
              <w:t>секретарь незрячего специалиста, секретарь руководителя, специалист адресно-справочной работы, специалист паспортно-визовой работы, специалист по промышленной безопасности подъемных сооружений, специалист по работе с молодежью, специалист по социальной работе с молодежью, техник, техник вычислительного (информационно-вычислительного) центра, техник-конструктор, техник-лаборант, техник по защите информации, техник по инвентаризации строений и сооружений,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техник-технолог, товаровед, художник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lastRenderedPageBreak/>
              <w:t>6218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lang w:val="en-US"/>
              </w:rPr>
              <w:t>1</w:t>
            </w:r>
            <w:r w:rsidRPr="0028468F">
              <w:rPr>
                <w:rFonts w:ascii="PT Astra Serif" w:eastAsia="Calibri" w:hAnsi="PT Astra Serif"/>
              </w:rPr>
              <w:t>.2.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2 квалификацион-ный уровень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Заведующий машинописным бюро, заведующий архивом, заведующий бюро пропусков, заведующий камерой хранения, заведующий канцелярией, заведующий комнатой отдыха, заведующий копировально-множительным бюро, заведующий складом, </w:t>
            </w:r>
            <w:r w:rsidRPr="0028468F">
              <w:rPr>
                <w:rFonts w:ascii="PT Astra Serif" w:eastAsia="Calibri" w:hAnsi="PT Astra Serif"/>
                <w:bCs/>
              </w:rPr>
              <w:t>заведующий хозяйством</w:t>
            </w:r>
            <w:r w:rsidRPr="0028468F">
              <w:rPr>
                <w:rFonts w:ascii="PT Astra Serif" w:eastAsia="Calibri" w:hAnsi="PT Astra Serif"/>
              </w:rPr>
              <w:t>, заведующий экспедицией, заведующий фотолабораторией, руководитель группы инвентаризации строений и сооружений.</w:t>
            </w:r>
          </w:p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6452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lang w:val="en-US"/>
              </w:rPr>
              <w:t>1</w:t>
            </w:r>
            <w:r w:rsidRPr="0028468F">
              <w:rPr>
                <w:rFonts w:ascii="PT Astra Serif" w:eastAsia="Calibri" w:hAnsi="PT Astra Serif"/>
              </w:rPr>
              <w:t>.3.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3 квалификацион-ный уровень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Заведующий жилым корпусом пансионата (гостиницы), </w:t>
            </w:r>
            <w:r w:rsidRPr="0028468F">
              <w:rPr>
                <w:rFonts w:ascii="PT Astra Serif" w:eastAsia="Calibri" w:hAnsi="PT Astra Serif"/>
                <w:bCs/>
              </w:rPr>
              <w:t xml:space="preserve">заведующий </w:t>
            </w:r>
            <w:r w:rsidRPr="0028468F">
              <w:rPr>
                <w:rFonts w:ascii="PT Astra Serif" w:eastAsia="Calibri" w:hAnsi="PT Astra Serif"/>
              </w:rPr>
              <w:t xml:space="preserve">научно-технической </w:t>
            </w:r>
            <w:r w:rsidRPr="0028468F">
              <w:rPr>
                <w:rFonts w:ascii="PT Astra Serif" w:eastAsia="Calibri" w:hAnsi="PT Astra Serif"/>
                <w:bCs/>
              </w:rPr>
              <w:t>библиотекой,</w:t>
            </w:r>
            <w:r w:rsidRPr="0028468F">
              <w:rPr>
                <w:rFonts w:ascii="PT Astra Serif" w:eastAsia="Calibri" w:hAnsi="PT Astra Serif"/>
              </w:rPr>
              <w:t xml:space="preserve"> заведующий общежитием, заведующий производством (шеф-повар), заведующий столовой, начальник хозяйственного отдела, производитель работ (прораб), включая старшего, управляющий отделением (фермой, сельскохозяйственным участком).</w:t>
            </w:r>
          </w:p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6686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eastAsia="Calibri" w:hAnsi="PT Astra Serif"/>
                <w:bCs/>
              </w:rPr>
            </w:pPr>
            <w:r w:rsidRPr="0028468F">
              <w:rPr>
                <w:rFonts w:ascii="PT Astra Serif" w:eastAsia="Calibri" w:hAnsi="PT Astra Serif"/>
                <w:bCs/>
                <w:lang w:val="en-US"/>
              </w:rPr>
              <w:t>2</w:t>
            </w:r>
            <w:r w:rsidRPr="0028468F">
              <w:rPr>
                <w:rFonts w:ascii="PT Astra Serif" w:eastAsia="Calibri" w:hAnsi="PT Astra Serif"/>
                <w:bCs/>
              </w:rPr>
              <w:t>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bCs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lang w:val="en-US"/>
              </w:rPr>
              <w:t>2</w:t>
            </w:r>
            <w:r w:rsidRPr="0028468F">
              <w:rPr>
                <w:rFonts w:ascii="PT Astra Serif" w:eastAsia="Calibri" w:hAnsi="PT Astra Serif"/>
              </w:rPr>
              <w:t>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 квалификацион-ный уровень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Аналитик, архитектор, аудитор, бухгалтер, бухгалтер-ревизор, документовед, </w:t>
            </w:r>
            <w:r w:rsidRPr="0028468F">
              <w:rPr>
                <w:rFonts w:ascii="PT Astra Serif" w:eastAsia="Calibri" w:hAnsi="PT Astra Serif"/>
                <w:bCs/>
              </w:rPr>
              <w:t>инженер</w:t>
            </w:r>
            <w:r w:rsidRPr="0028468F">
              <w:rPr>
                <w:rFonts w:ascii="PT Astra Serif" w:eastAsia="Calibri" w:hAnsi="PT Astra Serif"/>
              </w:rPr>
              <w:t xml:space="preserve">, инженер по автоматизации и механизации производственных процессов, инженер по автоматизированным системам управления производством, инженер по защите информации, инженер по инвентаризации строений и </w:t>
            </w:r>
            <w:r w:rsidRPr="0028468F">
              <w:rPr>
                <w:rFonts w:ascii="PT Astra Serif" w:eastAsia="Calibri" w:hAnsi="PT Astra Serif"/>
              </w:rPr>
              <w:lastRenderedPageBreak/>
              <w:t>сооружений, инженер по инструменту, инженер по качеству, инженер по комплектации оборудования, инженер-конструктор (конструктор), инженер-лаборант, инженер по метрологии, инженер по надзору за строительством, инженер по наладке и испытаниям, инженер по научно-технической информации, инженер по нормированию труда, инженер по организации и нормированию труда, инженер по организации труда, инженер по организации управления производством, инженер по охране окружающей среды (эколог), инженер по охране труда, инженер по патентной и изобретательской работе, инженер по подготовке кадров, инженер по подготовке производства, инженер по ремонту, инженер по стандартизации, инженер-программист (программист), инженер-технолог (технолог), инженер-электроник (электроник), инженер-энергетик (энергетик), инспектор фонда, математик, менеджер, менеджер по персоналу, менеджер по рекламе, менеджер по связям с общественностью, оценщик, переводчик, переводчик синхронный, профконсультант, психолог, социолог, специалист по автотехнической экспертизе (эксперт-автотехник), специалист по защите информации, специалист по кадрам, специалист по маркетингу, специалист по связям с общественностью, сурдопереводчик, физиолог, шеф-инженер, эколог (инженер по охране окружающей среды), экономист, экономист по бухгалтерскому учету и анализу хозяйственной деятельности, экономист вычислительного (информационно-вычислительного) центра, экономист по договорной и претензионной работе, экономист по материально-техническому снабжению, экономист по планированию, экономист по сбыту, экономист по труду, экономист по финансовой работе, эксперт, эксперт дорожного хозяйства, эксперт по промышленной безопасности подъемных сооружений, юрисконсульт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lastRenderedPageBreak/>
              <w:t>8088</w:t>
            </w:r>
          </w:p>
        </w:tc>
      </w:tr>
    </w:tbl>
    <w:p w:rsidR="004945E7" w:rsidRPr="0028468F" w:rsidRDefault="004945E7" w:rsidP="004945E7">
      <w:pPr>
        <w:ind w:firstLine="720"/>
        <w:rPr>
          <w:rFonts w:ascii="PT Astra Serif" w:eastAsia="Calibri" w:hAnsi="PT Astra Serif"/>
        </w:rPr>
      </w:pPr>
      <w:bookmarkStart w:id="1" w:name="sub_209"/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57. При установлении условий оплаты труда работникам применяются повышающие коэффициенты к окладам (должностным окладам):</w:t>
      </w:r>
    </w:p>
    <w:bookmarkEnd w:id="1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персональный повышающий коэффициент к окладу (должностному окладу);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повышающий коэффициент к окладу (должностному окладу) за выслугу лет;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" w:name="sub_210"/>
      <w:r w:rsidRPr="0028468F">
        <w:rPr>
          <w:rFonts w:ascii="PT Astra Serif" w:eastAsia="Calibri" w:hAnsi="PT Astra Serif"/>
        </w:rPr>
        <w:t xml:space="preserve">58. Решение о введении соответствующих повышающих коэффициентов принимается в отношении работников, работающих в организации, руководителем организации с учетом обеспечения указанных выплат финансовыми средствами. Размер выплат по повышающему </w:t>
      </w:r>
      <w:r w:rsidRPr="0028468F">
        <w:rPr>
          <w:rFonts w:ascii="PT Astra Serif" w:eastAsia="Calibri" w:hAnsi="PT Astra Serif"/>
        </w:rPr>
        <w:lastRenderedPageBreak/>
        <w:t>коэффициенту к окладу (должностному окладу) определяется путем умножения размера оклада (должностного оклада) по должности на повышающий коэффициент.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3" w:name="sub_211"/>
      <w:bookmarkEnd w:id="2"/>
      <w:r w:rsidRPr="0028468F">
        <w:rPr>
          <w:rFonts w:ascii="PT Astra Serif" w:eastAsia="Calibri" w:hAnsi="PT Astra Serif"/>
        </w:rPr>
        <w:t>59. Выплаты по повышающему коэффициенту к окладу (должностному окладу) носят стимулирующий характер.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4" w:name="sub_212"/>
      <w:bookmarkEnd w:id="3"/>
      <w:r w:rsidRPr="0028468F">
        <w:rPr>
          <w:rFonts w:ascii="PT Astra Serif" w:eastAsia="Calibri" w:hAnsi="PT Astra Serif"/>
        </w:rPr>
        <w:t>60. Повышающие коэффициенты к окладам (должностным окладам) устанавливаются на определенный период времени в течение соответствующего календарного года.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5" w:name="sub_213"/>
      <w:bookmarkEnd w:id="4"/>
      <w:r w:rsidRPr="0028468F">
        <w:rPr>
          <w:rFonts w:ascii="PT Astra Serif" w:eastAsia="Calibri" w:hAnsi="PT Astra Serif"/>
        </w:rPr>
        <w:t>61. Применение повышающих коэффициентов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bookmarkEnd w:id="5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62. Персональный повышающий коэффициент к окладу (должностному окладу) устанавливается работнику, занимающему должность служащего,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организации и других факторов в соответствии с критериями оценки, разработанными в организации.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организации персонально в отношении конкретного работника, работающего в организации. Рекомендуемый размер персонального повышающего коэффициента - до 3,0 включительно.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6" w:name="sub_215"/>
      <w:r w:rsidRPr="0028468F">
        <w:rPr>
          <w:rFonts w:ascii="PT Astra Serif" w:eastAsia="Calibri" w:hAnsi="PT Astra Serif"/>
        </w:rPr>
        <w:t>63. Повышающий коэффициент к окладу (должностному окладу) за выслугу лет рекомендуется устанавливать: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7" w:name="sub_2152"/>
      <w:bookmarkEnd w:id="6"/>
      <w:r w:rsidRPr="0028468F">
        <w:rPr>
          <w:rFonts w:ascii="PT Astra Serif" w:eastAsia="Calibri" w:hAnsi="PT Astra Serif"/>
        </w:rPr>
        <w:t>всем работникам, занимающим должности служащих в организации, в зависимости от общего количества лет, проработанных в  учреждениях:</w:t>
      </w:r>
    </w:p>
    <w:bookmarkEnd w:id="7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1 года до 3 лет - 0,05;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3 лет до 5 лет - 0,10;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5 лет до 10 лет - 0,15;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свыше 10 лет - 0,20;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8" w:name="sub_218"/>
      <w:r w:rsidRPr="0028468F">
        <w:rPr>
          <w:rFonts w:ascii="PT Astra Serif" w:eastAsia="Calibri" w:hAnsi="PT Astra Serif"/>
        </w:rPr>
        <w:t>64. С учетом условий труда работникам организаций по общеотраслевым должностям служащих устанавливаются выплаты компенсационного характера, предусмотренные  разделом V настоящего Положения.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9" w:name="sub_219"/>
      <w:bookmarkEnd w:id="8"/>
      <w:r w:rsidRPr="0028468F">
        <w:rPr>
          <w:rFonts w:ascii="PT Astra Serif" w:eastAsia="Calibri" w:hAnsi="PT Astra Serif"/>
        </w:rPr>
        <w:t xml:space="preserve">65. Работникам организаций по общеотраслевым должностям служащих устанавливаются стимулирующие выплаты, предусмотренные разделом </w:t>
      </w:r>
      <w:r w:rsidRPr="0028468F">
        <w:rPr>
          <w:rFonts w:ascii="PT Astra Serif" w:eastAsia="Calibri" w:hAnsi="PT Astra Serif"/>
          <w:lang w:val="en-US"/>
        </w:rPr>
        <w:t>VI</w:t>
      </w:r>
      <w:r w:rsidRPr="0028468F">
        <w:rPr>
          <w:rFonts w:ascii="PT Astra Serif" w:eastAsia="Calibri" w:hAnsi="PT Astra Serif"/>
        </w:rPr>
        <w:t xml:space="preserve"> настоящего Положения.</w:t>
      </w:r>
    </w:p>
    <w:p w:rsidR="00D0103C" w:rsidRPr="0028468F" w:rsidRDefault="00D0103C" w:rsidP="004945E7">
      <w:pPr>
        <w:ind w:firstLine="720"/>
        <w:rPr>
          <w:rFonts w:ascii="PT Astra Serif" w:eastAsia="Calibri" w:hAnsi="PT Astra Serif"/>
        </w:rPr>
      </w:pPr>
    </w:p>
    <w:bookmarkEnd w:id="9"/>
    <w:p w:rsidR="0012791C" w:rsidRPr="0028468F" w:rsidRDefault="0012791C" w:rsidP="004945E7">
      <w:pPr>
        <w:rPr>
          <w:rFonts w:ascii="PT Astra Serif" w:eastAsia="Calibri" w:hAnsi="PT Astra Serif"/>
        </w:rPr>
      </w:pPr>
    </w:p>
    <w:p w:rsidR="004945E7" w:rsidRPr="0028468F" w:rsidRDefault="004945E7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 xml:space="preserve">Раздел </w:t>
      </w:r>
      <w:r w:rsidRPr="0028468F">
        <w:rPr>
          <w:rFonts w:ascii="PT Astra Serif" w:eastAsia="Calibri" w:hAnsi="PT Astra Serif"/>
          <w:bCs/>
          <w:lang w:val="en-US"/>
        </w:rPr>
        <w:t>VIII</w:t>
      </w:r>
      <w:r w:rsidRPr="0028468F">
        <w:rPr>
          <w:rFonts w:ascii="PT Astra Serif" w:eastAsia="Calibri" w:hAnsi="PT Astra Serif"/>
          <w:bCs/>
        </w:rPr>
        <w:t xml:space="preserve">. </w:t>
      </w:r>
      <w:r w:rsidR="009303AD" w:rsidRPr="0028468F">
        <w:rPr>
          <w:rFonts w:ascii="PT Astra Serif" w:eastAsia="Calibri" w:hAnsi="PT Astra Serif"/>
          <w:bCs/>
        </w:rPr>
        <w:t>ПОРЯДОК И УСЛОВИЯ ОПЛАТЫ ТРУДА РАБОТНИКОВ,</w:t>
      </w:r>
    </w:p>
    <w:p w:rsidR="009303AD" w:rsidRPr="0028468F" w:rsidRDefault="009303AD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>ОСУЩЕСТВЛЯЮЩИХ ПРОФЕССИОНАЛЬНУЮ ДЕЯТЕЛЬНОСТЬ ПО ПРОФЕССИЯМ РАБОЧИХ</w:t>
      </w:r>
    </w:p>
    <w:p w:rsidR="0012791C" w:rsidRPr="0028468F" w:rsidRDefault="0012791C" w:rsidP="004945E7">
      <w:pPr>
        <w:ind w:firstLine="720"/>
        <w:jc w:val="both"/>
        <w:rPr>
          <w:rFonts w:ascii="PT Astra Serif" w:eastAsia="Calibri" w:hAnsi="PT Astra Serif"/>
        </w:rPr>
      </w:pP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 xml:space="preserve">66. Размеры окладов работников, осуществляющих профессиональную деятельность по профессиям рабочих (далее - рабочие), устанавливаются в зависимости от присвоенных им квалификационных разрядов в соответствии с </w:t>
      </w:r>
      <w:hyperlink r:id="rId14" w:history="1">
        <w:r w:rsidRPr="0028468F">
          <w:rPr>
            <w:rFonts w:ascii="PT Astra Serif" w:eastAsia="Calibri" w:hAnsi="PT Astra Serif"/>
          </w:rPr>
          <w:t>Единым тарифно-квалификационным  справочником (далее - ЕТКС) работ и профессий рабочих</w:t>
        </w:r>
      </w:hyperlink>
      <w:r w:rsidRPr="0028468F">
        <w:rPr>
          <w:rFonts w:ascii="PT Astra Serif" w:eastAsia="Calibri" w:hAnsi="PT Astra Serif"/>
        </w:rPr>
        <w:t xml:space="preserve"> в соответствии с таблицей 5.</w:t>
      </w:r>
    </w:p>
    <w:p w:rsidR="004945E7" w:rsidRPr="0028468F" w:rsidRDefault="004945E7" w:rsidP="004945E7">
      <w:pPr>
        <w:rPr>
          <w:rFonts w:ascii="PT Astra Serif" w:eastAsia="Calibri" w:hAnsi="PT Astra Serif"/>
        </w:rPr>
      </w:pPr>
    </w:p>
    <w:p w:rsidR="004945E7" w:rsidRPr="0028468F" w:rsidRDefault="004945E7" w:rsidP="009303AD">
      <w:pPr>
        <w:ind w:firstLine="698"/>
        <w:jc w:val="right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</w:rPr>
        <w:t>Таблица 5</w:t>
      </w:r>
    </w:p>
    <w:p w:rsidR="004945E7" w:rsidRPr="0028468F" w:rsidRDefault="004945E7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>Размеры окладов работников общеобразовательных организаций, осуществляющих профессиональную деятельность по общеотраслевым профессиям рабочих</w:t>
      </w:r>
    </w:p>
    <w:p w:rsidR="004945E7" w:rsidRPr="0028468F" w:rsidRDefault="004945E7" w:rsidP="004945E7">
      <w:pPr>
        <w:ind w:firstLine="720"/>
        <w:rPr>
          <w:rFonts w:ascii="PT Astra Serif" w:eastAsia="Calibri" w:hAnsi="PT Astra Seri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840"/>
        <w:gridCol w:w="1103"/>
      </w:tblGrid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N п/п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Разряд работ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Размер оклада, рублей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1 тарифный разряд в соответствии с </w:t>
            </w:r>
            <w:hyperlink r:id="rId15" w:history="1">
              <w:hyperlink r:id="rId16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4676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2.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2 тарифный разряд в соответствии с </w:t>
            </w:r>
            <w:hyperlink r:id="rId17" w:history="1">
              <w:hyperlink r:id="rId18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5142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lastRenderedPageBreak/>
              <w:t>3.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3 тарифный разряд в соответствии с </w:t>
            </w:r>
            <w:hyperlink r:id="rId19" w:history="1">
              <w:hyperlink r:id="rId20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5378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4.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4 тарифный разряд в соответствии с </w:t>
            </w:r>
            <w:hyperlink r:id="rId21" w:history="1">
              <w:hyperlink r:id="rId22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5846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5.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5 тарифный разряд в соответствии с </w:t>
            </w:r>
            <w:hyperlink r:id="rId23" w:history="1">
              <w:hyperlink r:id="rId24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6546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6.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6 тарифный разряд в соответствии с </w:t>
            </w:r>
            <w:hyperlink r:id="rId25" w:history="1">
              <w:hyperlink r:id="rId26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7012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7.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7 тарифный разряд в соответствии с </w:t>
            </w:r>
            <w:hyperlink r:id="rId27" w:history="1">
              <w:hyperlink r:id="rId28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7248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8.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8 тарифный разряд в соответствии с </w:t>
            </w:r>
            <w:hyperlink r:id="rId29" w:history="1">
              <w:hyperlink r:id="rId30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7480</w:t>
            </w:r>
          </w:p>
        </w:tc>
      </w:tr>
    </w:tbl>
    <w:p w:rsidR="004945E7" w:rsidRPr="0028468F" w:rsidRDefault="004945E7" w:rsidP="004945E7">
      <w:pPr>
        <w:ind w:firstLine="720"/>
        <w:rPr>
          <w:rFonts w:ascii="PT Astra Serif" w:eastAsia="Calibri" w:hAnsi="PT Astra Serif"/>
        </w:rPr>
      </w:pPr>
      <w:bookmarkStart w:id="10" w:name="sub_321"/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67. Положением об оплате и стимулировании труда работников организаций может быть предусмотрено установление рабочим повышающих коэффициентов к окладу:</w:t>
      </w:r>
    </w:p>
    <w:bookmarkEnd w:id="10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персональный повышающий коэффициент к окладу;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повышающий коэффициент к окладу за выслугу лет;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повышающий коэффициент к окладу за выполнение важных (особо важных) и ответственных (особо ответственных) работ.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1" w:name="sub_322"/>
      <w:r w:rsidRPr="0028468F">
        <w:rPr>
          <w:rFonts w:ascii="PT Astra Serif" w:eastAsia="Calibri" w:hAnsi="PT Astra Serif"/>
        </w:rPr>
        <w:t>68. Решение о введении соответствующих повышающих коэффициентов принимается с учетом обеспечения указанных выплат финансовыми средствами руководителем организации в отношении работников, работающих в организации.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2" w:name="sub_323"/>
      <w:bookmarkEnd w:id="11"/>
      <w:r w:rsidRPr="0028468F">
        <w:rPr>
          <w:rFonts w:ascii="PT Astra Serif" w:eastAsia="Calibri" w:hAnsi="PT Astra Serif"/>
        </w:rPr>
        <w:t>69. Размер выплат по повышающему коэффициенту к окладу определяется путем умножения размера оклада рабочего на повышающий коэффициент.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3" w:name="sub_324"/>
      <w:bookmarkEnd w:id="12"/>
      <w:r w:rsidRPr="0028468F">
        <w:rPr>
          <w:rFonts w:ascii="PT Astra Serif" w:eastAsia="Calibri" w:hAnsi="PT Astra Serif"/>
        </w:rPr>
        <w:t>70. Выплаты по повышающему коэффициенту к окладу носят стимулирующий характер.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4" w:name="sub_325"/>
      <w:bookmarkEnd w:id="13"/>
      <w:r w:rsidRPr="0028468F">
        <w:rPr>
          <w:rFonts w:ascii="PT Astra Serif" w:eastAsia="Calibri" w:hAnsi="PT Astra Serif"/>
        </w:rPr>
        <w:t>71. 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5" w:name="sub_326"/>
      <w:bookmarkEnd w:id="14"/>
      <w:r w:rsidRPr="0028468F">
        <w:rPr>
          <w:rFonts w:ascii="PT Astra Serif" w:eastAsia="Calibri" w:hAnsi="PT Astra Serif"/>
        </w:rPr>
        <w:t>72. 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6" w:name="sub_327"/>
      <w:bookmarkEnd w:id="15"/>
      <w:r w:rsidRPr="0028468F">
        <w:rPr>
          <w:rFonts w:ascii="PT Astra Serif" w:eastAsia="Calibri" w:hAnsi="PT Astra Serif"/>
        </w:rPr>
        <w:t>73. Персональный повышающий коэффициент к окладу устанавливается рабочему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факторов, в соответствии с критериями оценки, разработанными в организации.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7" w:name="sub_328"/>
      <w:bookmarkEnd w:id="16"/>
      <w:r w:rsidRPr="0028468F">
        <w:rPr>
          <w:rFonts w:ascii="PT Astra Serif" w:eastAsia="Calibri" w:hAnsi="PT Astra Serif"/>
        </w:rPr>
        <w:t>74. Решение об установлении персонального повышающего коэффициента к окладу и его размерах принимается руководителем организации персонально в отношении конкретного работника, работающего в организации. Рекомендуемый размер персонального повышающего коэффициента - до 3,0 включительно.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8" w:name="sub_329"/>
      <w:bookmarkEnd w:id="17"/>
      <w:r w:rsidRPr="0028468F">
        <w:rPr>
          <w:rFonts w:ascii="PT Astra Serif" w:eastAsia="Calibri" w:hAnsi="PT Astra Serif"/>
        </w:rPr>
        <w:t>75. Повышающий коэффициент к окладу за выслугу лет рекомендуется устанавливать: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9" w:name="sub_3293"/>
      <w:bookmarkEnd w:id="18"/>
      <w:r w:rsidRPr="0028468F">
        <w:rPr>
          <w:rFonts w:ascii="PT Astra Serif" w:eastAsia="Calibri" w:hAnsi="PT Astra Serif"/>
        </w:rPr>
        <w:t>всем рабочим организации в зависимости от общего количества лет, проработанных в образовательных организациях:</w:t>
      </w:r>
    </w:p>
    <w:bookmarkEnd w:id="19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1 года до 3 лет - 0,05;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3 лет до 5 лет - 0,10;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5 до 10 - 0,15;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свыше 10 лет - 0,20;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0" w:name="sub_330"/>
      <w:r w:rsidRPr="0028468F">
        <w:rPr>
          <w:rFonts w:ascii="PT Astra Serif" w:eastAsia="Calibri" w:hAnsi="PT Astra Serif"/>
        </w:rPr>
        <w:t xml:space="preserve">76. Положением об оплате и стимулировании труда работников организации может быть предусмотрено установление рабочим повышающих коэффициентов к окладу за выполнение важных (особо важных) и ответственных (особо ответственных) работ. Указанный коэффициент устанавливается к окладам рабочих, тарифицированных не ниже 6 разряда </w:t>
      </w:r>
      <w:hyperlink r:id="rId31" w:history="1">
        <w:r w:rsidRPr="0028468F">
          <w:rPr>
            <w:rFonts w:ascii="PT Astra Serif" w:eastAsia="Calibri" w:hAnsi="PT Astra Serif"/>
          </w:rPr>
          <w:t>ЕТКС</w:t>
        </w:r>
      </w:hyperlink>
      <w:r w:rsidRPr="0028468F">
        <w:rPr>
          <w:rFonts w:ascii="PT Astra Serif" w:eastAsia="Calibri" w:hAnsi="PT Astra Serif"/>
        </w:rPr>
        <w:t>, при выполнении важных (особо важных) и ответственных (особо ответственных работ).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1" w:name="sub_331"/>
      <w:bookmarkEnd w:id="20"/>
      <w:r w:rsidRPr="0028468F">
        <w:rPr>
          <w:rFonts w:ascii="PT Astra Serif" w:eastAsia="Calibri" w:hAnsi="PT Astra Serif"/>
        </w:rPr>
        <w:t>77. Повышающий коэффициент за выполнение важных (особо важных) и ответственных (особо ответственных) работ устанавливается на срок выполнения указанных работ, но не более 1 года.</w:t>
      </w:r>
      <w:bookmarkEnd w:id="21"/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</w:p>
    <w:p w:rsidR="004945E7" w:rsidRDefault="004945E7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bookmarkStart w:id="22" w:name="sub_3321"/>
      <w:r w:rsidRPr="0028468F">
        <w:rPr>
          <w:rFonts w:ascii="PT Astra Serif" w:eastAsia="Calibri" w:hAnsi="PT Astra Serif"/>
          <w:bCs/>
        </w:rPr>
        <w:t>Рекомендуемые размеры повышающих коэффициентов за выполнение важных (особо важных) и ответственных (особо ответственных) работ:</w:t>
      </w:r>
      <w:bookmarkEnd w:id="22"/>
    </w:p>
    <w:p w:rsidR="0028468F" w:rsidRPr="0028468F" w:rsidRDefault="0028468F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0"/>
        <w:gridCol w:w="2979"/>
      </w:tblGrid>
      <w:tr w:rsidR="004945E7" w:rsidRPr="0028468F" w:rsidTr="0028468F">
        <w:trPr>
          <w:jc w:val="center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lastRenderedPageBreak/>
              <w:t xml:space="preserve">Разряд в соответствии с </w:t>
            </w:r>
            <w:hyperlink r:id="rId32" w:history="1">
              <w:r w:rsidRPr="0028468F">
                <w:rPr>
                  <w:rFonts w:ascii="PT Astra Serif" w:eastAsia="Calibri" w:hAnsi="PT Astra Serif"/>
                </w:rPr>
                <w:t>тарифной сеткой</w:t>
              </w:r>
            </w:hyperlink>
            <w:r w:rsidRPr="0028468F">
              <w:rPr>
                <w:rFonts w:ascii="PT Astra Serif" w:eastAsia="Calibri" w:hAnsi="PT Astra Serif"/>
              </w:rPr>
              <w:t xml:space="preserve"> по оплате труда работников  образовательных учреждений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Размер повышающего коэффициента</w:t>
            </w:r>
          </w:p>
        </w:tc>
      </w:tr>
      <w:tr w:rsidR="004945E7" w:rsidRPr="0028468F" w:rsidTr="0028468F">
        <w:trPr>
          <w:jc w:val="center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9 разряд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0,33</w:t>
            </w:r>
          </w:p>
        </w:tc>
      </w:tr>
      <w:tr w:rsidR="004945E7" w:rsidRPr="0028468F" w:rsidTr="0028468F">
        <w:trPr>
          <w:jc w:val="center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10 разряд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0,45</w:t>
            </w:r>
          </w:p>
        </w:tc>
      </w:tr>
      <w:tr w:rsidR="004945E7" w:rsidRPr="0028468F" w:rsidTr="0028468F">
        <w:trPr>
          <w:jc w:val="center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11 разряд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0,60</w:t>
            </w:r>
          </w:p>
        </w:tc>
      </w:tr>
      <w:tr w:rsidR="004945E7" w:rsidRPr="0028468F" w:rsidTr="0028468F">
        <w:trPr>
          <w:jc w:val="center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12 разряд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0,72</w:t>
            </w:r>
          </w:p>
        </w:tc>
      </w:tr>
    </w:tbl>
    <w:p w:rsidR="004945E7" w:rsidRPr="0028468F" w:rsidRDefault="004945E7" w:rsidP="004945E7">
      <w:pPr>
        <w:ind w:firstLine="720"/>
        <w:rPr>
          <w:rFonts w:ascii="PT Astra Serif" w:eastAsia="Calibri" w:hAnsi="PT Astra Serif"/>
        </w:rPr>
      </w:pP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3" w:name="sub_333"/>
      <w:r w:rsidRPr="0028468F">
        <w:rPr>
          <w:rFonts w:ascii="PT Astra Serif" w:eastAsia="Calibri" w:hAnsi="PT Astra Serif"/>
        </w:rPr>
        <w:t>78. Водителям автомобилей, прошедшим подготовку или переподготовку в учебном заведении по утвержденным единым программам и имеющим водительское удостоверение с отметками "В", "С" и "Е", либо "Д" и "Е", или только "Д", устанавливается повышающий коэффициент за классность в размере 0,1.</w:t>
      </w:r>
    </w:p>
    <w:bookmarkEnd w:id="23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Водителям автомобилей, имеющим отметки в водительском удостоверении "В", "С", "Д" и "Е", устанавливается повышающий коэффициент за классность в размере 0,25.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4" w:name="sub_334"/>
      <w:r w:rsidRPr="0028468F">
        <w:rPr>
          <w:rFonts w:ascii="PT Astra Serif" w:eastAsia="Calibri" w:hAnsi="PT Astra Serif"/>
        </w:rPr>
        <w:t>79. С учетом условий труда рабочим устанавливаются выплаты компенсационного характера, предусмотренные разделом V настоящего Положения.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5" w:name="sub_335"/>
      <w:bookmarkEnd w:id="24"/>
      <w:r w:rsidRPr="0028468F">
        <w:rPr>
          <w:rFonts w:ascii="PT Astra Serif" w:eastAsia="Calibri" w:hAnsi="PT Astra Serif"/>
        </w:rPr>
        <w:t>80. Рабочим устанавливаются стимулирующие выплаты, предусмотренные разделом VI  настоящего Положения.</w:t>
      </w:r>
    </w:p>
    <w:bookmarkEnd w:id="25"/>
    <w:p w:rsidR="004945E7" w:rsidRPr="0028468F" w:rsidRDefault="004945E7" w:rsidP="004945E7">
      <w:pPr>
        <w:ind w:firstLine="540"/>
        <w:rPr>
          <w:rFonts w:ascii="PT Astra Serif" w:hAnsi="PT Astra Serif"/>
        </w:rPr>
      </w:pPr>
    </w:p>
    <w:p w:rsidR="005E5642" w:rsidRPr="0028468F" w:rsidRDefault="005E5642" w:rsidP="004945E7">
      <w:pPr>
        <w:pStyle w:val="ConsPlusNormal"/>
        <w:ind w:firstLine="540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4945E7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VIII. ДРУГИЕ ВОПРОСЫ ОПЛАТЫ ТРУДА</w:t>
      </w:r>
    </w:p>
    <w:p w:rsidR="005E5642" w:rsidRPr="0028468F" w:rsidRDefault="005E5642" w:rsidP="004945E7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9303A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81.</w:t>
      </w:r>
      <w:r w:rsidR="005E5642" w:rsidRPr="0028468F">
        <w:rPr>
          <w:rFonts w:ascii="PT Astra Serif" w:hAnsi="PT Astra Serif"/>
          <w:sz w:val="24"/>
          <w:szCs w:val="24"/>
        </w:rPr>
        <w:t xml:space="preserve"> Выплата материальной помощи </w:t>
      </w:r>
      <w:r w:rsidR="00B37D71" w:rsidRPr="0028468F">
        <w:rPr>
          <w:rFonts w:ascii="PT Astra Serif" w:hAnsi="PT Astra Serif"/>
          <w:sz w:val="24"/>
          <w:szCs w:val="24"/>
        </w:rPr>
        <w:t>работникам образовательной</w:t>
      </w:r>
      <w:r w:rsidR="005E5642" w:rsidRPr="0028468F">
        <w:rPr>
          <w:rFonts w:ascii="PT Astra Serif" w:hAnsi="PT Astra Serif"/>
          <w:sz w:val="24"/>
          <w:szCs w:val="24"/>
        </w:rPr>
        <w:t xml:space="preserve"> организации производится по основаниям и в порядке, установленными локальным нормативным </w:t>
      </w:r>
      <w:r w:rsidR="00B37D71" w:rsidRPr="0028468F">
        <w:rPr>
          <w:rFonts w:ascii="PT Astra Serif" w:hAnsi="PT Astra Serif"/>
          <w:sz w:val="24"/>
          <w:szCs w:val="24"/>
        </w:rPr>
        <w:t>актом образовательной</w:t>
      </w:r>
      <w:r w:rsidR="005E5642" w:rsidRPr="0028468F">
        <w:rPr>
          <w:rFonts w:ascii="PT Astra Serif" w:hAnsi="PT Astra Serif"/>
          <w:sz w:val="24"/>
          <w:szCs w:val="24"/>
        </w:rPr>
        <w:t xml:space="preserve"> организации</w:t>
      </w:r>
      <w:r w:rsidR="00B37D71" w:rsidRPr="0028468F">
        <w:rPr>
          <w:rFonts w:ascii="PT Astra Serif" w:hAnsi="PT Astra Serif"/>
          <w:sz w:val="24"/>
          <w:szCs w:val="24"/>
        </w:rPr>
        <w:t>.</w:t>
      </w:r>
    </w:p>
    <w:p w:rsidR="005E5642" w:rsidRPr="0028468F" w:rsidRDefault="009303A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82.</w:t>
      </w:r>
      <w:r w:rsidR="005E5642" w:rsidRPr="0028468F">
        <w:rPr>
          <w:rFonts w:ascii="PT Astra Serif" w:hAnsi="PT Astra Serif"/>
          <w:sz w:val="24"/>
          <w:szCs w:val="24"/>
        </w:rPr>
        <w:t xml:space="preserve"> Материальная помощь работникам выплачивается в пределах утвержденного на соответствующий год фонда оплаты труда.</w:t>
      </w:r>
    </w:p>
    <w:p w:rsidR="005E5642" w:rsidRPr="0028468F" w:rsidRDefault="009303A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83.</w:t>
      </w:r>
      <w:r w:rsidR="005E5642" w:rsidRPr="0028468F">
        <w:rPr>
          <w:rFonts w:ascii="PT Astra Serif" w:hAnsi="PT Astra Serif"/>
          <w:sz w:val="24"/>
          <w:szCs w:val="24"/>
        </w:rPr>
        <w:t xml:space="preserve"> Работникам при наличии финансовых средств могут выплачиваться иные выплаты социального характера.</w:t>
      </w:r>
    </w:p>
    <w:p w:rsidR="005E5642" w:rsidRPr="0028468F" w:rsidRDefault="005E5642" w:rsidP="0028468F">
      <w:pPr>
        <w:jc w:val="both"/>
        <w:rPr>
          <w:rFonts w:ascii="PT Astra Serif" w:hAnsi="PT Astra Serif"/>
        </w:rPr>
      </w:pPr>
    </w:p>
    <w:p w:rsidR="00256DF9" w:rsidRPr="0028468F" w:rsidRDefault="00256DF9" w:rsidP="005E5642">
      <w:pPr>
        <w:rPr>
          <w:rFonts w:ascii="PT Astra Serif" w:hAnsi="PT Astra Serif"/>
        </w:rPr>
      </w:pPr>
    </w:p>
    <w:p w:rsidR="00256DF9" w:rsidRPr="0028468F" w:rsidRDefault="00256DF9" w:rsidP="005E5642">
      <w:pPr>
        <w:rPr>
          <w:rFonts w:ascii="PT Astra Serif" w:hAnsi="PT Astra Serif"/>
        </w:rPr>
      </w:pPr>
    </w:p>
    <w:p w:rsidR="00256DF9" w:rsidRPr="0028468F" w:rsidRDefault="00256DF9" w:rsidP="00256DF9">
      <w:pPr>
        <w:rPr>
          <w:rFonts w:ascii="PT Astra Serif" w:hAnsi="PT Astra Serif"/>
        </w:rPr>
      </w:pPr>
      <w:r w:rsidRPr="0028468F">
        <w:rPr>
          <w:rFonts w:ascii="PT Astra Serif" w:hAnsi="PT Astra Serif"/>
        </w:rPr>
        <w:t>Глава Шатровского</w:t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</w:p>
    <w:p w:rsidR="00B37D71" w:rsidRPr="0028468F" w:rsidRDefault="00256DF9" w:rsidP="00256DF9">
      <w:pPr>
        <w:rPr>
          <w:rFonts w:ascii="PT Astra Serif" w:hAnsi="PT Astra Serif"/>
        </w:rPr>
      </w:pPr>
      <w:r w:rsidRPr="0028468F">
        <w:rPr>
          <w:rFonts w:ascii="PT Astra Serif" w:hAnsi="PT Astra Serif"/>
        </w:rPr>
        <w:t xml:space="preserve">Муниципального округа </w:t>
      </w:r>
    </w:p>
    <w:p w:rsidR="00256DF9" w:rsidRPr="0028468F" w:rsidRDefault="00256DF9" w:rsidP="00256DF9">
      <w:pPr>
        <w:rPr>
          <w:rFonts w:ascii="PT Astra Serif" w:hAnsi="PT Astra Serif"/>
        </w:rPr>
        <w:sectPr w:rsidR="00256DF9" w:rsidRPr="0028468F" w:rsidSect="00256DF9">
          <w:pgSz w:w="11905" w:h="16838"/>
          <w:pgMar w:top="1134" w:right="624" w:bottom="1134" w:left="1134" w:header="709" w:footer="709" w:gutter="0"/>
          <w:cols w:space="720"/>
          <w:docGrid w:linePitch="360"/>
        </w:sectPr>
      </w:pPr>
      <w:r w:rsidRPr="0028468F">
        <w:rPr>
          <w:rFonts w:ascii="PT Astra Serif" w:hAnsi="PT Astra Serif"/>
        </w:rPr>
        <w:t>Курганской</w:t>
      </w:r>
      <w:r w:rsidR="00B37D71" w:rsidRPr="0028468F">
        <w:rPr>
          <w:rFonts w:ascii="PT Astra Serif" w:hAnsi="PT Astra Serif"/>
        </w:rPr>
        <w:t xml:space="preserve"> </w:t>
      </w:r>
      <w:r w:rsidRPr="0028468F">
        <w:rPr>
          <w:rFonts w:ascii="PT Astra Serif" w:hAnsi="PT Astra Serif"/>
        </w:rPr>
        <w:t xml:space="preserve">области </w:t>
      </w:r>
      <w:r w:rsidR="00B37D71" w:rsidRPr="0028468F">
        <w:rPr>
          <w:rFonts w:ascii="PT Astra Serif" w:hAnsi="PT Astra Serif"/>
        </w:rPr>
        <w:t xml:space="preserve">                                                                                                        Л.А. Рассохин</w:t>
      </w:r>
    </w:p>
    <w:p w:rsidR="005E5642" w:rsidRPr="0028468F" w:rsidRDefault="00DE251E" w:rsidP="00DE251E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5E5642" w:rsidRPr="0028468F">
        <w:rPr>
          <w:rFonts w:ascii="PT Astra Serif" w:hAnsi="PT Astra Serif"/>
          <w:sz w:val="24"/>
          <w:szCs w:val="24"/>
        </w:rPr>
        <w:t>Приложение 1</w:t>
      </w:r>
    </w:p>
    <w:p w:rsidR="005E5642" w:rsidRPr="0028468F" w:rsidRDefault="00DE251E" w:rsidP="00DE251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E5642" w:rsidRPr="0028468F">
        <w:rPr>
          <w:rFonts w:ascii="PT Astra Serif" w:hAnsi="PT Astra Serif"/>
          <w:sz w:val="24"/>
          <w:szCs w:val="24"/>
        </w:rPr>
        <w:t>к положению об оплате труда работников</w:t>
      </w:r>
    </w:p>
    <w:p w:rsidR="005E5642" w:rsidRPr="0028468F" w:rsidRDefault="00DE251E" w:rsidP="00DE251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E5642" w:rsidRPr="0028468F">
        <w:rPr>
          <w:rFonts w:ascii="PT Astra Serif" w:hAnsi="PT Astra Serif"/>
          <w:sz w:val="24"/>
          <w:szCs w:val="24"/>
        </w:rPr>
        <w:t>муниципальных образовательных</w:t>
      </w:r>
    </w:p>
    <w:p w:rsidR="005E5642" w:rsidRPr="0028468F" w:rsidRDefault="00DE251E" w:rsidP="00DE251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о</w:t>
      </w:r>
      <w:r w:rsidR="005E5642" w:rsidRPr="0028468F">
        <w:rPr>
          <w:rFonts w:ascii="PT Astra Serif" w:hAnsi="PT Astra Serif"/>
          <w:sz w:val="24"/>
          <w:szCs w:val="24"/>
        </w:rPr>
        <w:t>рганизаций</w:t>
      </w:r>
      <w:r w:rsidR="00256DF9" w:rsidRPr="0028468F">
        <w:rPr>
          <w:rFonts w:ascii="PT Astra Serif" w:hAnsi="PT Astra Serif"/>
          <w:sz w:val="24"/>
          <w:szCs w:val="24"/>
        </w:rPr>
        <w:t xml:space="preserve"> Шатровского муниципального</w:t>
      </w:r>
    </w:p>
    <w:p w:rsidR="00256DF9" w:rsidRPr="0028468F" w:rsidRDefault="00DE251E" w:rsidP="00DE251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56DF9" w:rsidRPr="0028468F">
        <w:rPr>
          <w:rFonts w:ascii="PT Astra Serif" w:hAnsi="PT Astra Serif"/>
          <w:sz w:val="24"/>
          <w:szCs w:val="24"/>
        </w:rPr>
        <w:t>округа Курганской области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РАЗМЕРЫ ТАРИФНЫХ СТАВОК, ОКЛАДОВ (ДОЛЖНОСТНЫХ ОКЛАДОВ) ПО ЗАНИМАЕМЫМ ДОЛЖНОСТЯМ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РАБОТНИКОВ УЧЕБНО-ВСПОМОГАТЕЛЬНОГО ПЕРСОНАЛА МУНИЦИПАЛЬНЫХ ОБРАЗОВАТЕЛЬНЫХ ОРГАНИЗАЦИЙ</w:t>
      </w:r>
    </w:p>
    <w:p w:rsidR="005E5642" w:rsidRPr="0028468F" w:rsidRDefault="00256DF9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ШАТРОВСКОГО МУНИЦИПАЛЬНОГО ОКРУГА КУРГАНСКОЙ ОБЛАСТИ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72"/>
        <w:gridCol w:w="7195"/>
      </w:tblGrid>
      <w:tr w:rsidR="005E5642" w:rsidRPr="0028468F" w:rsidTr="00060575">
        <w:trPr>
          <w:cantSplit/>
          <w:trHeight w:val="276"/>
        </w:trPr>
        <w:tc>
          <w:tcPr>
            <w:tcW w:w="7972" w:type="dxa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Квалификационный уровень, наименование должности</w:t>
            </w:r>
          </w:p>
        </w:tc>
        <w:tc>
          <w:tcPr>
            <w:tcW w:w="1750" w:type="dxa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Минимальный размер оклада (должностного оклада)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2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E5642" w:rsidRPr="0028468F" w:rsidTr="00060575">
        <w:tc>
          <w:tcPr>
            <w:tcW w:w="7972" w:type="dxa"/>
          </w:tcPr>
          <w:p w:rsidR="005E5642" w:rsidRPr="0028468F" w:rsidRDefault="005E5642" w:rsidP="00060575">
            <w:pPr>
              <w:pStyle w:val="1"/>
              <w:jc w:val="both"/>
              <w:rPr>
                <w:rFonts w:ascii="PT Astra Serif" w:hAnsi="PT Astra Serif" w:cs="Arial"/>
              </w:rPr>
            </w:pPr>
            <w:r w:rsidRPr="0028468F">
              <w:rPr>
                <w:rFonts w:ascii="PT Astra Serif" w:hAnsi="PT Astra Serif" w:cs="Arial"/>
              </w:rPr>
              <w:t>Секретарь учебной части, помощник воспитателя</w:t>
            </w:r>
          </w:p>
        </w:tc>
        <w:tc>
          <w:tcPr>
            <w:tcW w:w="1750" w:type="dxa"/>
          </w:tcPr>
          <w:p w:rsidR="005E5642" w:rsidRPr="0028468F" w:rsidRDefault="00256DF9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9136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2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2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E5642" w:rsidRPr="0028468F" w:rsidTr="00060575">
        <w:tc>
          <w:tcPr>
            <w:tcW w:w="7972" w:type="dxa"/>
          </w:tcPr>
          <w:p w:rsidR="005E5642" w:rsidRPr="0028468F" w:rsidRDefault="005E5642" w:rsidP="00060575">
            <w:pPr>
              <w:pStyle w:val="1"/>
              <w:jc w:val="both"/>
              <w:rPr>
                <w:rFonts w:ascii="PT Astra Serif" w:hAnsi="PT Astra Serif" w:cs="Arial"/>
              </w:rPr>
            </w:pPr>
            <w:r w:rsidRPr="0028468F">
              <w:rPr>
                <w:rFonts w:ascii="PT Astra Serif" w:hAnsi="PT Astra Serif" w:cs="Arial"/>
              </w:rPr>
              <w:t>Дежурный по режиму, младший воспитатель</w:t>
            </w:r>
          </w:p>
        </w:tc>
        <w:tc>
          <w:tcPr>
            <w:tcW w:w="1750" w:type="dxa"/>
          </w:tcPr>
          <w:p w:rsidR="005E5642" w:rsidRPr="0028468F" w:rsidRDefault="00256DF9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9319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2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E5642" w:rsidRPr="0028468F" w:rsidTr="00060575">
        <w:trPr>
          <w:trHeight w:val="276"/>
        </w:trPr>
        <w:tc>
          <w:tcPr>
            <w:tcW w:w="7972" w:type="dxa"/>
            <w:vMerge w:val="restart"/>
          </w:tcPr>
          <w:p w:rsidR="005E5642" w:rsidRPr="0028468F" w:rsidRDefault="005E5642" w:rsidP="00060575">
            <w:pPr>
              <w:pStyle w:val="1"/>
              <w:jc w:val="both"/>
              <w:rPr>
                <w:rFonts w:ascii="PT Astra Serif" w:hAnsi="PT Astra Serif" w:cs="Arial"/>
              </w:rPr>
            </w:pPr>
            <w:r w:rsidRPr="0028468F">
              <w:rPr>
                <w:rFonts w:ascii="PT Astra Serif" w:hAnsi="PT Astra Serif" w:cs="Arial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1750" w:type="dxa"/>
            <w:vMerge w:val="restart"/>
          </w:tcPr>
          <w:p w:rsidR="005E5642" w:rsidRPr="0028468F" w:rsidRDefault="00D34CFC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9505</w:t>
            </w:r>
          </w:p>
        </w:tc>
      </w:tr>
    </w:tbl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E878C1">
      <w:pPr>
        <w:pStyle w:val="ConsPlusTitle"/>
        <w:rPr>
          <w:rFonts w:ascii="PT Astra Serif" w:hAnsi="PT Astra Serif"/>
          <w:b w:val="0"/>
          <w:sz w:val="24"/>
          <w:szCs w:val="24"/>
        </w:rPr>
      </w:pPr>
    </w:p>
    <w:p w:rsidR="00CC4648" w:rsidRPr="0028468F" w:rsidRDefault="00CC4648" w:rsidP="00E878C1">
      <w:pPr>
        <w:pStyle w:val="ConsPlusTitle"/>
        <w:rPr>
          <w:rFonts w:ascii="PT Astra Serif" w:hAnsi="PT Astra Serif"/>
          <w:b w:val="0"/>
          <w:sz w:val="24"/>
          <w:szCs w:val="24"/>
        </w:rPr>
      </w:pPr>
    </w:p>
    <w:p w:rsidR="00CC4648" w:rsidRPr="0028468F" w:rsidRDefault="00CC4648" w:rsidP="00E878C1">
      <w:pPr>
        <w:pStyle w:val="ConsPlusTitle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b w:val="0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РАЗМЕРЫ ТАРИФНЫХ СТАВОК, ОКЛАДОВ (ДОЛЖНОСТНЫХ ОКЛАДОВ) ПО ЗАНИМАЕМЫМ ДОЛЖНОСТЯМ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 w:cs="Arial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 xml:space="preserve"> ПЕДАГОГИЧЕСКИХ РАБОТНИКОВ МУНИЦИПАЛЬНЫХ ОБРАЗОВАТЕЛЬНЫХ ОРГАНИЗАЦИЙ</w:t>
      </w:r>
    </w:p>
    <w:p w:rsidR="00D34CFC" w:rsidRPr="0028468F" w:rsidRDefault="00D34CFC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ШАТРОВСКОГО МУНИЦИПАЛЬНОГО ОКРУГА КУРГАНСКОЙ ОБЛАСТИ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0"/>
        <w:gridCol w:w="2129"/>
        <w:gridCol w:w="2268"/>
        <w:gridCol w:w="2270"/>
      </w:tblGrid>
      <w:tr w:rsidR="005E5642" w:rsidRPr="0028468F" w:rsidTr="00D34CFC">
        <w:trPr>
          <w:cantSplit/>
        </w:trPr>
        <w:tc>
          <w:tcPr>
            <w:tcW w:w="8503" w:type="dxa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Квалификационный уровень, наименование должности</w:t>
            </w:r>
          </w:p>
        </w:tc>
        <w:tc>
          <w:tcPr>
            <w:tcW w:w="2126" w:type="dxa"/>
          </w:tcPr>
          <w:p w:rsidR="005E5642" w:rsidRPr="0028468F" w:rsidRDefault="00D34CFC" w:rsidP="00D34CFC">
            <w:r w:rsidRPr="0028468F">
              <w:t>Минимальный</w:t>
            </w:r>
            <w:r w:rsidR="005E5642" w:rsidRPr="0028468F">
              <w:t xml:space="preserve"> размер тарифной ставки, оклада (должностного оклада)</w:t>
            </w:r>
          </w:p>
        </w:tc>
        <w:tc>
          <w:tcPr>
            <w:tcW w:w="2268" w:type="dxa"/>
          </w:tcPr>
          <w:p w:rsidR="005E5642" w:rsidRPr="0028468F" w:rsidRDefault="005E5642" w:rsidP="00D34CFC">
            <w:r w:rsidRPr="0028468F">
              <w:t>Для педагогических работников,  имеющих первую квалификационную категорию</w:t>
            </w:r>
          </w:p>
        </w:tc>
        <w:tc>
          <w:tcPr>
            <w:tcW w:w="2270" w:type="dxa"/>
          </w:tcPr>
          <w:p w:rsidR="005E5642" w:rsidRPr="0028468F" w:rsidRDefault="005E5642" w:rsidP="00D34CFC">
            <w:r w:rsidRPr="0028468F">
              <w:t>Для педагогических работников,  имеющих высшую квалификационную категорию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E5642" w:rsidRPr="0028468F" w:rsidTr="00D34CFC">
        <w:tc>
          <w:tcPr>
            <w:tcW w:w="8503" w:type="dxa"/>
          </w:tcPr>
          <w:p w:rsidR="005E5642" w:rsidRPr="0028468F" w:rsidRDefault="005E5642" w:rsidP="000605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Инструктор по физической культуре, инструктор по труду, музыкальный руководитель, старший вожатый</w:t>
            </w:r>
          </w:p>
        </w:tc>
        <w:tc>
          <w:tcPr>
            <w:tcW w:w="2126" w:type="dxa"/>
          </w:tcPr>
          <w:p w:rsidR="005E5642" w:rsidRPr="0028468F" w:rsidRDefault="00D34CFC" w:rsidP="00D34CFC">
            <w:pPr>
              <w:jc w:val="center"/>
            </w:pPr>
            <w:r w:rsidRPr="0028468F">
              <w:t>10300</w:t>
            </w:r>
          </w:p>
        </w:tc>
        <w:tc>
          <w:tcPr>
            <w:tcW w:w="2268" w:type="dxa"/>
          </w:tcPr>
          <w:p w:rsidR="005E5642" w:rsidRPr="0028468F" w:rsidRDefault="00D34CFC" w:rsidP="00D34CFC">
            <w:pPr>
              <w:jc w:val="center"/>
            </w:pPr>
            <w:r w:rsidRPr="0028468F">
              <w:t>11330</w:t>
            </w:r>
          </w:p>
        </w:tc>
        <w:tc>
          <w:tcPr>
            <w:tcW w:w="2270" w:type="dxa"/>
          </w:tcPr>
          <w:p w:rsidR="005E5642" w:rsidRPr="0028468F" w:rsidRDefault="00D34CFC" w:rsidP="00D34CFC">
            <w:pPr>
              <w:jc w:val="center"/>
            </w:pPr>
            <w:r w:rsidRPr="0028468F">
              <w:t>12360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E5642" w:rsidRPr="0028468F" w:rsidTr="00D34CFC">
        <w:tc>
          <w:tcPr>
            <w:tcW w:w="8503" w:type="dxa"/>
          </w:tcPr>
          <w:p w:rsidR="005E5642" w:rsidRPr="0028468F" w:rsidRDefault="005E5642" w:rsidP="000605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Инструктор-методист, концертмейстер, педагог дополнительного образования, социальный педагог, педагог-организатор, тренер-преподаватель</w:t>
            </w:r>
          </w:p>
        </w:tc>
        <w:tc>
          <w:tcPr>
            <w:tcW w:w="2126" w:type="dxa"/>
          </w:tcPr>
          <w:p w:rsidR="005E5642" w:rsidRPr="0028468F" w:rsidRDefault="00D34CFC" w:rsidP="00D34CFC">
            <w:pPr>
              <w:jc w:val="center"/>
            </w:pPr>
            <w:r w:rsidRPr="0028468F">
              <w:t>10800</w:t>
            </w:r>
          </w:p>
        </w:tc>
        <w:tc>
          <w:tcPr>
            <w:tcW w:w="2268" w:type="dxa"/>
          </w:tcPr>
          <w:p w:rsidR="005E5642" w:rsidRPr="0028468F" w:rsidRDefault="00D34CFC" w:rsidP="00D34CFC">
            <w:pPr>
              <w:jc w:val="center"/>
            </w:pPr>
            <w:r w:rsidRPr="0028468F">
              <w:t>11880</w:t>
            </w:r>
          </w:p>
        </w:tc>
        <w:tc>
          <w:tcPr>
            <w:tcW w:w="2270" w:type="dxa"/>
          </w:tcPr>
          <w:p w:rsidR="005E5642" w:rsidRPr="0028468F" w:rsidRDefault="00D34CFC" w:rsidP="00D34CFC">
            <w:pPr>
              <w:jc w:val="center"/>
            </w:pPr>
            <w:r w:rsidRPr="0028468F">
              <w:t>12960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5E5642" w:rsidRPr="0028468F" w:rsidTr="00D34CFC">
        <w:tc>
          <w:tcPr>
            <w:tcW w:w="8503" w:type="dxa"/>
          </w:tcPr>
          <w:p w:rsidR="005E5642" w:rsidRPr="0028468F" w:rsidRDefault="005E5642" w:rsidP="000605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2126" w:type="dxa"/>
          </w:tcPr>
          <w:p w:rsidR="005E5642" w:rsidRPr="0028468F" w:rsidRDefault="00D34CFC" w:rsidP="00D34CFC">
            <w:pPr>
              <w:jc w:val="center"/>
            </w:pPr>
            <w:r w:rsidRPr="0028468F">
              <w:t>11300</w:t>
            </w:r>
          </w:p>
        </w:tc>
        <w:tc>
          <w:tcPr>
            <w:tcW w:w="2268" w:type="dxa"/>
          </w:tcPr>
          <w:p w:rsidR="005E5642" w:rsidRPr="0028468F" w:rsidRDefault="00D34CFC" w:rsidP="00D34CFC">
            <w:pPr>
              <w:jc w:val="center"/>
            </w:pPr>
            <w:r w:rsidRPr="0028468F">
              <w:t>12430</w:t>
            </w:r>
          </w:p>
        </w:tc>
        <w:tc>
          <w:tcPr>
            <w:tcW w:w="2270" w:type="dxa"/>
          </w:tcPr>
          <w:p w:rsidR="005E5642" w:rsidRPr="0028468F" w:rsidRDefault="00D34CFC" w:rsidP="00D34CFC">
            <w:pPr>
              <w:jc w:val="center"/>
            </w:pPr>
            <w:r w:rsidRPr="0028468F">
              <w:t>13560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 w:cs="Arial"/>
                <w:bCs/>
              </w:rPr>
              <w:t>4 квалификационный уровень</w:t>
            </w:r>
          </w:p>
        </w:tc>
      </w:tr>
      <w:tr w:rsidR="005E5642" w:rsidRPr="0028468F" w:rsidTr="00D34CFC">
        <w:tc>
          <w:tcPr>
            <w:tcW w:w="8503" w:type="dxa"/>
          </w:tcPr>
          <w:p w:rsidR="005E5642" w:rsidRPr="0028468F" w:rsidRDefault="005E5642" w:rsidP="000605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Педагог-библиотекарь, учитель, учитель-логопед, преподаватель-организатор основ безопасности жизнедеятельности, старший воспитатель, старший методист, тьютор, учитель, учитель-дефектолог, учитель-логопед (логопед)</w:t>
            </w:r>
            <w:r w:rsidR="00D34CFC" w:rsidRPr="0028468F">
              <w:rPr>
                <w:rFonts w:ascii="PT Astra Serif" w:hAnsi="PT Astra Serif"/>
                <w:sz w:val="24"/>
                <w:szCs w:val="24"/>
              </w:rPr>
              <w:t>, советник по воспитанию и взаимодействию с детскими общественными объединениями.</w:t>
            </w:r>
          </w:p>
        </w:tc>
        <w:tc>
          <w:tcPr>
            <w:tcW w:w="2126" w:type="dxa"/>
          </w:tcPr>
          <w:p w:rsidR="005E5642" w:rsidRPr="0028468F" w:rsidRDefault="00D34CFC" w:rsidP="00D34CFC">
            <w:pPr>
              <w:jc w:val="center"/>
            </w:pPr>
            <w:r w:rsidRPr="0028468F">
              <w:t>11800</w:t>
            </w:r>
          </w:p>
        </w:tc>
        <w:tc>
          <w:tcPr>
            <w:tcW w:w="2268" w:type="dxa"/>
          </w:tcPr>
          <w:p w:rsidR="005E5642" w:rsidRPr="0028468F" w:rsidRDefault="00D34CFC" w:rsidP="00D34CFC">
            <w:pPr>
              <w:jc w:val="center"/>
            </w:pPr>
            <w:r w:rsidRPr="0028468F">
              <w:t>12980</w:t>
            </w:r>
          </w:p>
        </w:tc>
        <w:tc>
          <w:tcPr>
            <w:tcW w:w="2270" w:type="dxa"/>
          </w:tcPr>
          <w:p w:rsidR="005E5642" w:rsidRPr="0028468F" w:rsidRDefault="00D34CFC" w:rsidP="00D34CFC">
            <w:pPr>
              <w:jc w:val="center"/>
            </w:pPr>
            <w:r w:rsidRPr="0028468F">
              <w:t>14160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1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eastAsia="Arial" w:hAnsi="PT Astra Serif" w:cs="Arial"/>
                <w:color w:val="000000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E5642" w:rsidRPr="0028468F" w:rsidTr="00D34CFC">
        <w:trPr>
          <w:trHeight w:val="276"/>
        </w:trPr>
        <w:tc>
          <w:tcPr>
            <w:tcW w:w="8503" w:type="dxa"/>
          </w:tcPr>
          <w:p w:rsidR="005E5642" w:rsidRPr="0028468F" w:rsidRDefault="005E5642" w:rsidP="000605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1"/>
              <w:rPr>
                <w:rFonts w:ascii="PT Astra Serif" w:hAnsi="PT Astra Serif"/>
              </w:rPr>
            </w:pPr>
            <w:r w:rsidRPr="0028468F">
              <w:rPr>
                <w:rFonts w:ascii="PT Astra Serif" w:eastAsia="Arial" w:hAnsi="PT Astra Serif" w:cs="Arial"/>
                <w:color w:val="000000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(за исключением должностей руководителей, отнесенных ко 2 квалификационному уровню)</w:t>
            </w:r>
          </w:p>
        </w:tc>
        <w:tc>
          <w:tcPr>
            <w:tcW w:w="2129" w:type="dxa"/>
          </w:tcPr>
          <w:p w:rsidR="005E5642" w:rsidRPr="0028468F" w:rsidRDefault="00D34CFC" w:rsidP="00D34CFC">
            <w:pPr>
              <w:jc w:val="center"/>
            </w:pPr>
            <w:r w:rsidRPr="0028468F">
              <w:t>15300</w:t>
            </w:r>
          </w:p>
        </w:tc>
        <w:tc>
          <w:tcPr>
            <w:tcW w:w="2265" w:type="dxa"/>
          </w:tcPr>
          <w:p w:rsidR="005E5642" w:rsidRPr="0028468F" w:rsidRDefault="005E5642" w:rsidP="00D34CFC"/>
        </w:tc>
        <w:tc>
          <w:tcPr>
            <w:tcW w:w="2270" w:type="dxa"/>
          </w:tcPr>
          <w:p w:rsidR="005E5642" w:rsidRPr="0028468F" w:rsidRDefault="005E5642" w:rsidP="00D34CFC">
            <w:pPr>
              <w:jc w:val="center"/>
            </w:pP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E5642" w:rsidRPr="0028468F" w:rsidTr="00D34CFC">
        <w:trPr>
          <w:trHeight w:val="276"/>
        </w:trPr>
        <w:tc>
          <w:tcPr>
            <w:tcW w:w="8503" w:type="dxa"/>
          </w:tcPr>
          <w:p w:rsidR="005E5642" w:rsidRPr="0028468F" w:rsidRDefault="005E5642" w:rsidP="000605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PT Astra Serif" w:hAnsi="PT Astra Serif"/>
              </w:rPr>
            </w:pPr>
            <w:r w:rsidRPr="0028468F">
              <w:rPr>
                <w:rFonts w:ascii="PT Astra Serif" w:eastAsia="Arial" w:hAnsi="PT Astra Serif" w:cs="Arial"/>
                <w:color w:val="000000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 (за исключением должностей руководителей, отнесенных к 3 квалификационному уровню)</w:t>
            </w:r>
          </w:p>
        </w:tc>
        <w:tc>
          <w:tcPr>
            <w:tcW w:w="2126" w:type="dxa"/>
          </w:tcPr>
          <w:p w:rsidR="005E5642" w:rsidRPr="0028468F" w:rsidRDefault="00D34CFC" w:rsidP="00D34CFC">
            <w:pPr>
              <w:jc w:val="center"/>
            </w:pPr>
            <w:r w:rsidRPr="0028468F">
              <w:t>16000</w:t>
            </w:r>
          </w:p>
        </w:tc>
        <w:tc>
          <w:tcPr>
            <w:tcW w:w="2268" w:type="dxa"/>
          </w:tcPr>
          <w:p w:rsidR="005E5642" w:rsidRPr="0028468F" w:rsidRDefault="005E5642" w:rsidP="000605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0" w:type="dxa"/>
          </w:tcPr>
          <w:p w:rsidR="005E5642" w:rsidRPr="0028468F" w:rsidRDefault="005E5642" w:rsidP="000605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E5642" w:rsidRPr="0028468F" w:rsidRDefault="005E5642" w:rsidP="005E5642">
      <w:pPr>
        <w:rPr>
          <w:rFonts w:ascii="PT Astra Serif" w:hAnsi="PT Astra Serif"/>
        </w:rPr>
        <w:sectPr w:rsidR="005E5642" w:rsidRPr="0028468F">
          <w:pgSz w:w="16838" w:h="11905" w:orient="landscape"/>
          <w:pgMar w:top="1276" w:right="1134" w:bottom="850" w:left="1134" w:header="709" w:footer="709" w:gutter="0"/>
          <w:cols w:space="720"/>
          <w:docGrid w:linePitch="360"/>
        </w:sectPr>
      </w:pPr>
    </w:p>
    <w:p w:rsidR="00D34CFC" w:rsidRPr="0028468F" w:rsidRDefault="002F69A6" w:rsidP="002F69A6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lastRenderedPageBreak/>
        <w:t xml:space="preserve">                               </w:t>
      </w:r>
      <w:r w:rsidR="00D34CFC" w:rsidRPr="0028468F">
        <w:rPr>
          <w:rFonts w:ascii="PT Astra Serif" w:hAnsi="PT Astra Serif"/>
          <w:sz w:val="24"/>
          <w:szCs w:val="24"/>
        </w:rPr>
        <w:t>Приложение 2</w:t>
      </w:r>
    </w:p>
    <w:p w:rsidR="00D34CFC" w:rsidRPr="0028468F" w:rsidRDefault="002F69A6" w:rsidP="002F69A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="00D34CFC" w:rsidRPr="0028468F">
        <w:rPr>
          <w:rFonts w:ascii="PT Astra Serif" w:hAnsi="PT Astra Serif"/>
          <w:sz w:val="24"/>
          <w:szCs w:val="24"/>
        </w:rPr>
        <w:t>к положению об оплате труда работников</w:t>
      </w:r>
    </w:p>
    <w:p w:rsidR="00D34CFC" w:rsidRPr="0028468F" w:rsidRDefault="002F69A6" w:rsidP="002F69A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  <w:r w:rsidR="00D34CFC" w:rsidRPr="0028468F">
        <w:rPr>
          <w:rFonts w:ascii="PT Astra Serif" w:hAnsi="PT Astra Serif"/>
          <w:sz w:val="24"/>
          <w:szCs w:val="24"/>
        </w:rPr>
        <w:t>муниципальных образовательных</w:t>
      </w:r>
    </w:p>
    <w:p w:rsidR="00D34CFC" w:rsidRPr="0028468F" w:rsidRDefault="00D34CFC" w:rsidP="00D34CF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организаций Шатровского муниципального</w:t>
      </w:r>
    </w:p>
    <w:p w:rsidR="00D34CFC" w:rsidRPr="0028468F" w:rsidRDefault="002F69A6" w:rsidP="002F69A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</w:t>
      </w:r>
      <w:r w:rsidR="00D34CFC" w:rsidRPr="0028468F">
        <w:rPr>
          <w:rFonts w:ascii="PT Astra Serif" w:hAnsi="PT Astra Serif"/>
          <w:sz w:val="24"/>
          <w:szCs w:val="24"/>
        </w:rPr>
        <w:t>округа Курганской области</w:t>
      </w:r>
    </w:p>
    <w:p w:rsidR="00D34CFC" w:rsidRPr="0028468F" w:rsidRDefault="00D34CFC" w:rsidP="00D34CFC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D869EF" w:rsidRDefault="00D869EF" w:rsidP="005E5642">
      <w:pPr>
        <w:pStyle w:val="ConsPlusTitle"/>
        <w:jc w:val="center"/>
        <w:rPr>
          <w:rFonts w:ascii="PT Astra Serif" w:hAnsi="PT Astra Serif" w:cs="Arial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ПОКАЗАТЕЛИ И ПОРЯДОК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ОТНЕСЕНИЯ МУНИЦИПАЛЬНЫХ ОБРАЗОВАТЕЛЬНЫХ ОРГАНИЗАЦИЙ</w:t>
      </w:r>
    </w:p>
    <w:p w:rsidR="005E5642" w:rsidRPr="0028468F" w:rsidRDefault="00D34CFC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ШАТРОВСКОГО МУНИЦИПАЛЬНОГО ОКРУГА КУРГАНСКОЙ ОБЛАСТИ</w:t>
      </w:r>
      <w:r w:rsidR="005E5642" w:rsidRPr="0028468F">
        <w:rPr>
          <w:rFonts w:ascii="PT Astra Serif" w:hAnsi="PT Astra Serif" w:cs="Arial"/>
          <w:b w:val="0"/>
          <w:sz w:val="24"/>
          <w:szCs w:val="24"/>
        </w:rPr>
        <w:t xml:space="preserve"> ПО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 w:cs="Arial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ОПЛАТЕ ТРУДА РУКОВОДИТЕЛЕЙ</w:t>
      </w:r>
    </w:p>
    <w:p w:rsidR="00D34CFC" w:rsidRPr="0028468F" w:rsidRDefault="00D34CFC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8E3EB6">
      <w:pPr>
        <w:pStyle w:val="ConsPlusNormal"/>
        <w:jc w:val="center"/>
        <w:outlineLvl w:val="2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I. ПОКАЗАТЕЛИ ДЕЯТЕЛЬНОСТИ МУНИЦИПАЛЬНЫХ ОБРАЗОВАТЕЛЬНЫХ ОРГАНИЗАЦИЙ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1. К показателям деятельности муниципальных образовательных организаций </w:t>
      </w:r>
      <w:r w:rsidR="00D34CFC" w:rsidRPr="0028468F">
        <w:rPr>
          <w:rFonts w:ascii="PT Astra Serif" w:hAnsi="PT Astra Serif"/>
          <w:sz w:val="24"/>
          <w:szCs w:val="24"/>
        </w:rPr>
        <w:t>Шатровского муниципального округа Курганской области</w:t>
      </w:r>
      <w:r w:rsidRPr="0028468F">
        <w:rPr>
          <w:rFonts w:ascii="PT Astra Serif" w:hAnsi="PT Astra Serif"/>
          <w:sz w:val="24"/>
          <w:szCs w:val="24"/>
        </w:rPr>
        <w:t xml:space="preserve"> (далее - Показатели) относятся Показатели, характеризующие масштаб руководства деятельности муниципальных  общеобразовательных </w:t>
      </w:r>
      <w:r w:rsidR="00D34CFC" w:rsidRPr="0028468F">
        <w:rPr>
          <w:rFonts w:ascii="PT Astra Serif" w:hAnsi="PT Astra Serif"/>
          <w:sz w:val="24"/>
          <w:szCs w:val="24"/>
        </w:rPr>
        <w:t>организаций</w:t>
      </w:r>
      <w:r w:rsidRPr="0028468F">
        <w:rPr>
          <w:rFonts w:ascii="PT Astra Serif" w:hAnsi="PT Astra Serif"/>
          <w:sz w:val="24"/>
          <w:szCs w:val="24"/>
        </w:rPr>
        <w:t xml:space="preserve"> </w:t>
      </w:r>
      <w:r w:rsidR="003E0F58" w:rsidRPr="0028468F">
        <w:rPr>
          <w:rFonts w:ascii="PT Astra Serif" w:hAnsi="PT Astra Serif"/>
          <w:sz w:val="24"/>
          <w:szCs w:val="24"/>
        </w:rPr>
        <w:t>Шатровского муниципального округа Курганской области</w:t>
      </w:r>
      <w:r w:rsidRPr="0028468F">
        <w:rPr>
          <w:rFonts w:ascii="PT Astra Serif" w:hAnsi="PT Astra Serif"/>
          <w:sz w:val="24"/>
          <w:szCs w:val="24"/>
        </w:rPr>
        <w:t>: численность работников  учреждения, количество обучающихся, сменность работы  учреждения и другие Показатели, значительно осложняющие работу по руководству организацией.</w:t>
      </w:r>
    </w:p>
    <w:p w:rsidR="005E5642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2. Объем деятельности каждой  муниципальной организации при определении группы по оплате труда руководителей оценивается в баллах по следующим Показателям:</w:t>
      </w:r>
    </w:p>
    <w:p w:rsidR="0028468F" w:rsidRPr="0028468F" w:rsidRDefault="0028468F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27"/>
        <w:gridCol w:w="3118"/>
        <w:gridCol w:w="1843"/>
      </w:tblGrid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N</w:t>
            </w:r>
          </w:p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п/п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Объемные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Условия расчета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Количество баллов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4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Количество обучающихся (воспитанников) в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(воспитанника)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0,3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Количество групп в дошкольных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группу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10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Количество обучающихся (воспитанников, отдыхающих) в организациях дополнительного образования детей, в том числе: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в многопрофильных;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0,3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в однопрофильных: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клубах (центрах, станциях, базах) речников, авиаторов, туристов, техников, натуралистов и др.;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организациях дополнительного образования детей спортивной направленности, музыкальных, художественных школах и школах искусств, оздоровительных лагерях всех видов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(воспитанника, отдыхающего)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0,5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 xml:space="preserve">Превышение плановой или проектной наполняемости (по классам, группам или по количеству обучающихся) в общеобразовательных организациях, </w:t>
            </w:r>
            <w:r w:rsidRPr="0028468F">
              <w:rPr>
                <w:rFonts w:ascii="PT Astra Serif" w:hAnsi="PT Astra Serif"/>
              </w:rPr>
              <w:lastRenderedPageBreak/>
              <w:t>профессиональных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lastRenderedPageBreak/>
              <w:t>за каждые 50 человек или каждые 2 класса (группы)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5.</w:t>
            </w:r>
          </w:p>
        </w:tc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Количество работников в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работника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 xml:space="preserve">за каждого работника, имеющего: 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первую квалификационную категорию,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</w:p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</w:p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</w:p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высшую квалификационную категорию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групп продленного дня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наличие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20*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Круглосуточное пребывание обучающихся (воспитанников) в дошкольных и других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каждую группу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8.</w:t>
            </w:r>
          </w:p>
        </w:tc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при образовательной организации филиалов, учебно-консультационных пунктов, интерната, общежития и др. с количеством обучающихся (проживающих)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каждое указанное структурное подразделение: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100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20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от 100 до 200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30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свыше 200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50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9.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обучающихся (воспитанников), находящихся на полном государственном обеспечении в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10.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в образовательных организациях спортивной направленности, в профессиональных образовательных организациях: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спортивно-оздоровительных групп;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каждую группу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учебно-тренировочных групп;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групп спортивного совершенствования;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2,5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групп высшего спортивного мастерства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4,5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10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оборудованных и используемых в образовательном процессе: спортивной площадки, стадиона, бассейна, игровой площадки, других спортивных сооружений (в зависимости от состояния и степени их использования)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15*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собственного оборудованного здравпункта, медицинского кабинета, оздоровительного центра, столовой, кухни, пищеблока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15*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 xml:space="preserve">Наличие автотранспортных средств, сельхозмашин, строительной и другой </w:t>
            </w:r>
            <w:r w:rsidRPr="0028468F">
              <w:rPr>
                <w:rFonts w:ascii="PT Astra Serif" w:hAnsi="PT Astra Serif"/>
              </w:rPr>
              <w:lastRenderedPageBreak/>
              <w:t>самоходной техники на балансе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lastRenderedPageBreak/>
              <w:t>за каждую единицу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3, но в сумме не более 21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15.</w:t>
            </w:r>
          </w:p>
        </w:tc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загородных объектов (лагерей, баз отдыха, дач и др.)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находящихся на балансе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30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в других случаях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15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16.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учебно-опытных участков (площадью не менее 0,5, 0,25 гектара), парникового хозяйства, подсобного сельского хозяйства (в том числе по содержанию скота), учебного хозяйства, теплиц (парников), пасек и др.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50*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учебно-производственных мастерских, учебно-производственных участков, полигонов,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авто-, трактородромов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20*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18.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в образовательных организациях обучающихся (воспитанников), посещающих бесплатные секции, кружки, студии, организованные этими организациями или на их базе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(воспитанника)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0,5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19.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оборудованных и используемых в образовательных организациях, реализующих программу дошкольного образования, помещений для разных видов активной деятельности (изостудии, театральной студии, «комнаты сказок», зимнего сада, кабинета и др.)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15*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20.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в образовательных организациях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развития, кроме общеобразовательных организаций (классов, групп) и дошкольных образовательных организаций (групп) компенсирующего вида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(воспитанника)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15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оборудованных и используемых в учебном процессе в организациях дополнительного образования концертных залов вместимостью свыше 150 мест, мастерских скульптуры, лепки, обжига, декоративно-прикладного искусства, классов технических средств обучения, выставочных залов детского художественного творчества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20*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собственных: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котельной, очистных и других сооружений, овощехранилищ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20*</w:t>
            </w:r>
          </w:p>
        </w:tc>
      </w:tr>
      <w:tr w:rsidR="005E5642" w:rsidRPr="0028468F" w:rsidTr="00060575"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Style w:val="a4"/>
                <w:rFonts w:ascii="PT Astra Serif" w:hAnsi="PT Astra Serif"/>
                <w:b w:val="0"/>
              </w:rPr>
              <w:lastRenderedPageBreak/>
              <w:t>*</w:t>
            </w:r>
            <w:r w:rsidRPr="0028468F">
              <w:rPr>
                <w:rFonts w:ascii="PT Astra Serif" w:hAnsi="PT Astra Serif"/>
              </w:rPr>
              <w:t xml:space="preserve"> Конкретное количество баллов, предусмотренных по показателям с предлогом «до», устанавливается учредителем образовательной организации.</w:t>
            </w:r>
          </w:p>
        </w:tc>
      </w:tr>
    </w:tbl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3.  Образовательные организации относятся к I, II, III или IV группам по оплате труда по сумме баллов, определенных на основе вышеуказанных Показателей деятельности, в соответствии со следующей таблицей: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8"/>
        <w:gridCol w:w="2410"/>
        <w:gridCol w:w="2693"/>
        <w:gridCol w:w="2268"/>
      </w:tblGrid>
      <w:tr w:rsidR="005E5642" w:rsidRPr="0028468F" w:rsidTr="00060575">
        <w:tc>
          <w:tcPr>
            <w:tcW w:w="10269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Группа по оплате труда руководителей (сумма баллов)</w:t>
            </w:r>
          </w:p>
        </w:tc>
      </w:tr>
      <w:tr w:rsidR="005E5642" w:rsidRPr="0028468F" w:rsidTr="00060575">
        <w:tc>
          <w:tcPr>
            <w:tcW w:w="2898" w:type="dxa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I группа</w:t>
            </w:r>
          </w:p>
        </w:tc>
        <w:tc>
          <w:tcPr>
            <w:tcW w:w="2410" w:type="dxa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II группа</w:t>
            </w:r>
          </w:p>
        </w:tc>
        <w:tc>
          <w:tcPr>
            <w:tcW w:w="2693" w:type="dxa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III группа</w:t>
            </w:r>
          </w:p>
        </w:tc>
        <w:tc>
          <w:tcPr>
            <w:tcW w:w="2268" w:type="dxa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IV группа</w:t>
            </w:r>
          </w:p>
        </w:tc>
      </w:tr>
      <w:tr w:rsidR="005E5642" w:rsidRPr="0028468F" w:rsidTr="00060575">
        <w:tc>
          <w:tcPr>
            <w:tcW w:w="2898" w:type="dxa"/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500 - 400</w:t>
            </w:r>
          </w:p>
        </w:tc>
        <w:tc>
          <w:tcPr>
            <w:tcW w:w="2410" w:type="dxa"/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399 - 300</w:t>
            </w:r>
          </w:p>
        </w:tc>
        <w:tc>
          <w:tcPr>
            <w:tcW w:w="2693" w:type="dxa"/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299 - 200</w:t>
            </w:r>
          </w:p>
        </w:tc>
        <w:tc>
          <w:tcPr>
            <w:tcW w:w="2268" w:type="dxa"/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200</w:t>
            </w:r>
          </w:p>
        </w:tc>
      </w:tr>
    </w:tbl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2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II. ПОРЯДОК ОТНЕСЕНИЯ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УЧРЕЖДЕНИЙ К ГРУППАМ ПО ОПЛАТЕ ТРУДА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4. Группа по оплате труда руководителей определяется не чаще одного раза в год</w:t>
      </w:r>
      <w:r w:rsidRPr="0028468F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28468F">
        <w:rPr>
          <w:rFonts w:ascii="PT Astra Serif" w:hAnsi="PT Astra Serif"/>
          <w:sz w:val="24"/>
          <w:szCs w:val="24"/>
        </w:rPr>
        <w:t xml:space="preserve">соответствующим органом местного самоуправления, осуществляющим </w:t>
      </w:r>
      <w:r w:rsidR="003E0F58" w:rsidRPr="0028468F">
        <w:rPr>
          <w:rFonts w:ascii="PT Astra Serif" w:hAnsi="PT Astra Serif"/>
          <w:sz w:val="24"/>
          <w:szCs w:val="24"/>
        </w:rPr>
        <w:t>функции и полномочия учредителя</w:t>
      </w:r>
      <w:r w:rsidRPr="0028468F">
        <w:rPr>
          <w:rFonts w:ascii="PT Astra Serif" w:hAnsi="PT Astra Serif"/>
          <w:sz w:val="24"/>
          <w:szCs w:val="24"/>
        </w:rPr>
        <w:t>, на основании соответствующих документов, подтверждающих наличие указанных объемов работ  образовательной организации.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Группа по оплате труда для вновь открываемых  образовательных организаций устанавливается исходя из плановых (проектных) Показателей, но не более чем на 2 года.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5. При наличии других Показателей, не предусмотренных в разделе I настоящего приложения, но значительно увеличивающих объем и сложность работы в образовательной организации, суммарное количество баллов может быть увеличено соответствующим органом местного самоуправления, осуществляющим </w:t>
      </w:r>
      <w:r w:rsidR="003E0F58" w:rsidRPr="0028468F">
        <w:rPr>
          <w:rFonts w:ascii="PT Astra Serif" w:hAnsi="PT Astra Serif"/>
          <w:sz w:val="24"/>
          <w:szCs w:val="24"/>
        </w:rPr>
        <w:t>функции и полномочия учредителя</w:t>
      </w:r>
      <w:r w:rsidRPr="0028468F">
        <w:rPr>
          <w:rFonts w:ascii="PT Astra Serif" w:hAnsi="PT Astra Serif"/>
          <w:sz w:val="24"/>
          <w:szCs w:val="24"/>
        </w:rPr>
        <w:t xml:space="preserve"> за каждый дополнительный показатель до 20 баллов.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6. Конкретное количество баллов, предусмотренных по Показателям с предлогом «до», устана</w:t>
      </w:r>
      <w:r w:rsidR="003E0F58" w:rsidRPr="0028468F">
        <w:rPr>
          <w:rFonts w:ascii="PT Astra Serif" w:hAnsi="PT Astra Serif"/>
          <w:sz w:val="24"/>
          <w:szCs w:val="24"/>
        </w:rPr>
        <w:t xml:space="preserve">вливается </w:t>
      </w:r>
      <w:r w:rsidRPr="0028468F">
        <w:rPr>
          <w:rFonts w:ascii="PT Astra Serif" w:hAnsi="PT Astra Serif"/>
          <w:sz w:val="24"/>
          <w:szCs w:val="24"/>
        </w:rPr>
        <w:t xml:space="preserve">соответствующим органом местного самоуправления, осуществляющим </w:t>
      </w:r>
      <w:r w:rsidR="003E0F58" w:rsidRPr="0028468F">
        <w:rPr>
          <w:rFonts w:ascii="PT Astra Serif" w:hAnsi="PT Astra Serif"/>
          <w:sz w:val="24"/>
          <w:szCs w:val="24"/>
        </w:rPr>
        <w:t>функции и полномочия учредителя</w:t>
      </w:r>
      <w:r w:rsidRPr="0028468F">
        <w:rPr>
          <w:rFonts w:ascii="PT Astra Serif" w:hAnsi="PT Astra Serif"/>
          <w:color w:val="FF0000"/>
          <w:sz w:val="24"/>
          <w:szCs w:val="24"/>
        </w:rPr>
        <w:t>.</w:t>
      </w:r>
    </w:p>
    <w:p w:rsidR="005E5642" w:rsidRPr="0028468F" w:rsidRDefault="005E5642" w:rsidP="005E5642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 xml:space="preserve">7. </w:t>
      </w:r>
      <w:r w:rsidRPr="0028468F">
        <w:rPr>
          <w:rFonts w:ascii="PT Astra Serif" w:eastAsia="Calibri" w:hAnsi="PT Astra Serif" w:cs="Arial"/>
          <w:color w:val="000000"/>
        </w:rPr>
        <w:t>При установлении группы по оплате труда руководящих работников контингент обучающихся (воспитанников) образовательных организаций определяется по: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общеобразовательным организациям - по списочному составу на начало учебного года;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организациям дополнительного образования детей и образовательным организациям спортивной направленности - по списочному составу постоянно обучающихся на 1 января. При этом в списочном составе обучающихся в организациях дополнительного образования дети, занимающиеся в нескольких кружках, секциях, группах, учитываются 1 раз.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365: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в оздоровительных лагерях всех видов и наименований - по количеству принятых на отдых и оздоровление в смену (заезд);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по межшкольным учебно-производственным комбинатам (центрам) трудового обучения и профессиональной ориентации учащихся, учебным компьютерным центрам - по списочному составу на начало учебного года с коэффициентом 0,25, для которых обучение проводится менее 3 раз в неделю, с коэффициентом 0,5-3 раза в неделю, с коэффициентом 1,0-4 и более раз в неделю.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Для определения суммы баллов за количество групп в дошкольных образовательных организациях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lastRenderedPageBreak/>
        <w:t>Пункт 1 при установлении суммы баллов в дошкольных образовательных организациях применяется только в отношении количества детей, охваченных образовательными услугами на основе кратковременного пребывания (кроме воспитанников основного списочного состава).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8. За руководителями  учреждений, находящихся на капитальном ремонте, сохраняется группа по оплате труда руководителей, определенная на начало ремонта, но не более чем на один год.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9. </w:t>
      </w:r>
      <w:r w:rsidR="003E0F58" w:rsidRPr="0028468F">
        <w:rPr>
          <w:rFonts w:ascii="PT Astra Serif" w:hAnsi="PT Astra Serif"/>
          <w:sz w:val="24"/>
          <w:szCs w:val="24"/>
        </w:rPr>
        <w:t>С</w:t>
      </w:r>
      <w:r w:rsidRPr="0028468F">
        <w:rPr>
          <w:rFonts w:ascii="PT Astra Serif" w:hAnsi="PT Astra Serif"/>
          <w:sz w:val="24"/>
          <w:szCs w:val="24"/>
        </w:rPr>
        <w:t>оответству</w:t>
      </w:r>
      <w:r w:rsidR="00D0103C" w:rsidRPr="0028468F">
        <w:rPr>
          <w:rFonts w:ascii="PT Astra Serif" w:hAnsi="PT Astra Serif"/>
          <w:sz w:val="24"/>
          <w:szCs w:val="24"/>
        </w:rPr>
        <w:t>ющий орган</w:t>
      </w:r>
      <w:r w:rsidRPr="0028468F">
        <w:rPr>
          <w:rFonts w:ascii="PT Astra Serif" w:hAnsi="PT Astra Serif"/>
          <w:sz w:val="24"/>
          <w:szCs w:val="24"/>
        </w:rPr>
        <w:t xml:space="preserve"> местног</w:t>
      </w:r>
      <w:r w:rsidR="00D0103C" w:rsidRPr="0028468F">
        <w:rPr>
          <w:rFonts w:ascii="PT Astra Serif" w:hAnsi="PT Astra Serif"/>
          <w:sz w:val="24"/>
          <w:szCs w:val="24"/>
        </w:rPr>
        <w:t>о самоуправления, осуществляющий</w:t>
      </w:r>
      <w:r w:rsidRPr="0028468F">
        <w:rPr>
          <w:rFonts w:ascii="PT Astra Serif" w:hAnsi="PT Astra Serif"/>
          <w:sz w:val="24"/>
          <w:szCs w:val="24"/>
        </w:rPr>
        <w:t xml:space="preserve"> </w:t>
      </w:r>
      <w:r w:rsidR="003E0F58" w:rsidRPr="0028468F">
        <w:rPr>
          <w:rFonts w:ascii="PT Astra Serif" w:hAnsi="PT Astra Serif"/>
          <w:sz w:val="24"/>
          <w:szCs w:val="24"/>
        </w:rPr>
        <w:t>функции и полномочия учредителя</w:t>
      </w:r>
      <w:r w:rsidRPr="0028468F">
        <w:rPr>
          <w:rFonts w:ascii="PT Astra Serif" w:hAnsi="PT Astra Serif"/>
          <w:color w:val="FF0000"/>
          <w:sz w:val="24"/>
          <w:szCs w:val="24"/>
        </w:rPr>
        <w:t>: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1) может относить  учреждения, добившиеся высоких и стабильных результатов, на одну группу по оплате труда выше по сравнению с группой, определенной по настоящим Показателям;</w:t>
      </w:r>
    </w:p>
    <w:p w:rsidR="005E5642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2) может устанавливать (без изменения группы по оплате труда, определяемой по Показателям) в </w:t>
      </w:r>
      <w:r w:rsidR="00D0103C" w:rsidRPr="0028468F">
        <w:rPr>
          <w:rFonts w:ascii="PT Astra Serif" w:hAnsi="PT Astra Serif"/>
          <w:sz w:val="24"/>
          <w:szCs w:val="24"/>
        </w:rPr>
        <w:t>порядке исключения руководителей, имеющие</w:t>
      </w:r>
      <w:r w:rsidRPr="0028468F">
        <w:rPr>
          <w:rFonts w:ascii="PT Astra Serif" w:hAnsi="PT Astra Serif"/>
          <w:sz w:val="24"/>
          <w:szCs w:val="24"/>
        </w:rPr>
        <w:t xml:space="preserve"> особые заслуги в области образования, оклад (должностной оклад), предусмотренный для руководителей образовательных организаций в следующей группе по оплате труда.</w:t>
      </w: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DC5994">
      <w:pPr>
        <w:suppressAutoHyphens/>
        <w:jc w:val="center"/>
        <w:rPr>
          <w:sz w:val="28"/>
          <w:szCs w:val="28"/>
          <w:lang w:eastAsia="ar-SA"/>
        </w:rPr>
      </w:pPr>
      <w:bookmarkStart w:id="26" w:name="_GoBack"/>
      <w:bookmarkEnd w:id="26"/>
      <w:r>
        <w:rPr>
          <w:szCs w:val="28"/>
          <w:lang w:eastAsia="ar-SA"/>
        </w:rPr>
        <w:lastRenderedPageBreak/>
        <w:t>ПОЯСНИТЕЛЬНАЯ ЗАПИСКА</w:t>
      </w:r>
    </w:p>
    <w:p w:rsidR="00DC5994" w:rsidRDefault="00DC5994" w:rsidP="00DC5994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к проекту решения Думы Шатровского муниципального округа</w:t>
      </w:r>
    </w:p>
    <w:p w:rsidR="00DC5994" w:rsidRDefault="00DC5994" w:rsidP="00DC5994">
      <w:pPr>
        <w:suppressAutoHyphens/>
        <w:jc w:val="center"/>
        <w:rPr>
          <w:bCs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Об утверждении положения «Об оплате труда работников муниципальных образовательных организаций Шатровского муниципального округа Курганской области»</w:t>
      </w:r>
    </w:p>
    <w:p w:rsidR="00DC5994" w:rsidRDefault="00DC5994" w:rsidP="00DC5994">
      <w:pPr>
        <w:tabs>
          <w:tab w:val="left" w:pos="2127"/>
        </w:tabs>
        <w:suppressAutoHyphens/>
        <w:jc w:val="center"/>
        <w:rPr>
          <w:szCs w:val="28"/>
          <w:lang w:eastAsia="ar-SA"/>
        </w:rPr>
      </w:pPr>
    </w:p>
    <w:p w:rsidR="00DC5994" w:rsidRDefault="00DC5994" w:rsidP="00DC5994">
      <w:pPr>
        <w:suppressAutoHyphens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</w:t>
      </w:r>
    </w:p>
    <w:p w:rsidR="00DC5994" w:rsidRDefault="00DC5994" w:rsidP="00DC5994">
      <w:pPr>
        <w:widowControl w:val="0"/>
        <w:autoSpaceDN w:val="0"/>
        <w:ind w:firstLine="709"/>
        <w:jc w:val="both"/>
        <w:textAlignment w:val="baseline"/>
        <w:rPr>
          <w:b/>
          <w:bCs/>
          <w:szCs w:val="28"/>
          <w:lang w:eastAsia="en-US"/>
        </w:rPr>
      </w:pPr>
      <w:r>
        <w:rPr>
          <w:szCs w:val="28"/>
        </w:rPr>
        <w:t xml:space="preserve"> Настоящим решением Думы Шатровского муниципального округа «О внесении изменения в решение Шатровской районной Думы от 30 сентября 2020 года №17 «Об утверждении положения «Об оплате труда работников муниципальных общеобразовательных организации Шатровского района» и об утверждении </w:t>
      </w:r>
      <w:r>
        <w:rPr>
          <w:bCs/>
          <w:szCs w:val="28"/>
        </w:rPr>
        <w:t>положения «Об оплате труда работников муниципальных образовательных организаций Шатровского муниципального округа Курганской области».</w:t>
      </w:r>
    </w:p>
    <w:p w:rsidR="00DC5994" w:rsidRDefault="00DC5994" w:rsidP="00DC5994">
      <w:pPr>
        <w:widowControl w:val="0"/>
        <w:autoSpaceDN w:val="0"/>
        <w:ind w:firstLine="709"/>
        <w:jc w:val="both"/>
        <w:textAlignment w:val="baseline"/>
        <w:rPr>
          <w:rFonts w:eastAsia="Arial Unicode MS"/>
          <w:color w:val="000000"/>
          <w:kern w:val="3"/>
          <w:szCs w:val="28"/>
        </w:rPr>
      </w:pPr>
      <w:r>
        <w:rPr>
          <w:rFonts w:eastAsia="Arial Unicode MS"/>
          <w:color w:val="000000"/>
          <w:kern w:val="3"/>
          <w:szCs w:val="28"/>
        </w:rPr>
        <w:t>Полное официальное наименование: Отдел образования Администрации Шатровского муниципального округа Курганской области.</w:t>
      </w:r>
    </w:p>
    <w:p w:rsidR="00DC5994" w:rsidRDefault="00DC5994" w:rsidP="00DC5994">
      <w:pPr>
        <w:widowControl w:val="0"/>
        <w:autoSpaceDN w:val="0"/>
        <w:ind w:firstLine="709"/>
        <w:jc w:val="both"/>
        <w:textAlignment w:val="baseline"/>
        <w:rPr>
          <w:rFonts w:eastAsia="Arial Unicode MS"/>
          <w:color w:val="000000"/>
          <w:kern w:val="3"/>
          <w:szCs w:val="28"/>
        </w:rPr>
      </w:pPr>
      <w:r>
        <w:rPr>
          <w:rFonts w:eastAsia="Arial Unicode MS"/>
          <w:color w:val="000000"/>
          <w:kern w:val="3"/>
          <w:szCs w:val="28"/>
        </w:rPr>
        <w:t>Сокращенное наименование: ОО.</w:t>
      </w:r>
    </w:p>
    <w:p w:rsidR="00DC5994" w:rsidRDefault="00DC5994" w:rsidP="00DC5994">
      <w:pPr>
        <w:widowControl w:val="0"/>
        <w:autoSpaceDN w:val="0"/>
        <w:ind w:firstLine="709"/>
        <w:jc w:val="both"/>
        <w:textAlignment w:val="baseline"/>
        <w:rPr>
          <w:rFonts w:eastAsia="Arial Unicode MS"/>
          <w:color w:val="000000"/>
          <w:kern w:val="3"/>
          <w:szCs w:val="28"/>
        </w:rPr>
      </w:pPr>
      <w:r>
        <w:rPr>
          <w:szCs w:val="28"/>
        </w:rPr>
        <w:t>Местонахождение Учреждения: Российская Федерация, 641984, Курганская область, Шатровский муниципальный округ, с. Шатрово, ул. Федосеева, д. 53.</w:t>
      </w:r>
    </w:p>
    <w:p w:rsidR="00DC5994" w:rsidRDefault="00DC5994" w:rsidP="00DC5994">
      <w:pPr>
        <w:widowControl w:val="0"/>
        <w:autoSpaceDN w:val="0"/>
        <w:ind w:firstLine="709"/>
        <w:jc w:val="both"/>
        <w:textAlignment w:val="baseline"/>
        <w:rPr>
          <w:rFonts w:eastAsia="Arial Unicode MS"/>
          <w:color w:val="000000"/>
          <w:kern w:val="3"/>
          <w:szCs w:val="28"/>
        </w:rPr>
      </w:pPr>
      <w:r>
        <w:rPr>
          <w:rFonts w:eastAsia="Arial Unicode MS"/>
          <w:color w:val="000000"/>
          <w:kern w:val="3"/>
          <w:szCs w:val="28"/>
        </w:rPr>
        <w:t xml:space="preserve">Учредителем </w:t>
      </w:r>
      <w:r>
        <w:rPr>
          <w:color w:val="000000"/>
          <w:szCs w:val="28"/>
        </w:rPr>
        <w:t>Учреждения</w:t>
      </w:r>
      <w:r>
        <w:rPr>
          <w:rFonts w:eastAsia="Arial Unicode MS"/>
          <w:color w:val="000000"/>
          <w:kern w:val="3"/>
          <w:szCs w:val="28"/>
        </w:rPr>
        <w:t xml:space="preserve"> является Администрация Шатровского муниципального округа Курганской области. </w:t>
      </w: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Pr="0028468F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5E5642" w:rsidRPr="0028468F" w:rsidRDefault="005E5642" w:rsidP="005E5642">
      <w:pPr>
        <w:pStyle w:val="ConsPlusNormal"/>
        <w:jc w:val="right"/>
        <w:outlineLvl w:val="1"/>
      </w:pPr>
    </w:p>
    <w:p w:rsidR="00F304A5" w:rsidRPr="0028468F" w:rsidRDefault="00F304A5"/>
    <w:sectPr w:rsidR="00F304A5" w:rsidRPr="0028468F" w:rsidSect="005E56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30" w:rsidRDefault="00C43830" w:rsidP="004822DC">
      <w:r>
        <w:separator/>
      </w:r>
    </w:p>
  </w:endnote>
  <w:endnote w:type="continuationSeparator" w:id="0">
    <w:p w:rsidR="00C43830" w:rsidRDefault="00C43830" w:rsidP="0048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30" w:rsidRDefault="00C43830" w:rsidP="004822DC">
      <w:r>
        <w:separator/>
      </w:r>
    </w:p>
  </w:footnote>
  <w:footnote w:type="continuationSeparator" w:id="0">
    <w:p w:rsidR="00C43830" w:rsidRDefault="00C43830" w:rsidP="0048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B8B"/>
    <w:multiLevelType w:val="hybridMultilevel"/>
    <w:tmpl w:val="5108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2BE5"/>
    <w:multiLevelType w:val="hybridMultilevel"/>
    <w:tmpl w:val="505420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37E767B"/>
    <w:multiLevelType w:val="hybridMultilevel"/>
    <w:tmpl w:val="5794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D7C27"/>
    <w:multiLevelType w:val="hybridMultilevel"/>
    <w:tmpl w:val="58A066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42"/>
    <w:rsid w:val="00033995"/>
    <w:rsid w:val="000519AA"/>
    <w:rsid w:val="00060575"/>
    <w:rsid w:val="00070E02"/>
    <w:rsid w:val="00077DCC"/>
    <w:rsid w:val="0011166E"/>
    <w:rsid w:val="0012791C"/>
    <w:rsid w:val="001D1CCD"/>
    <w:rsid w:val="00205BA2"/>
    <w:rsid w:val="0020697F"/>
    <w:rsid w:val="00256DF9"/>
    <w:rsid w:val="0028468F"/>
    <w:rsid w:val="00287C69"/>
    <w:rsid w:val="002A7796"/>
    <w:rsid w:val="002F69A6"/>
    <w:rsid w:val="003140F7"/>
    <w:rsid w:val="0038684B"/>
    <w:rsid w:val="003A5503"/>
    <w:rsid w:val="003E0F58"/>
    <w:rsid w:val="003E3F23"/>
    <w:rsid w:val="004049C6"/>
    <w:rsid w:val="004822DC"/>
    <w:rsid w:val="004945E7"/>
    <w:rsid w:val="004A454A"/>
    <w:rsid w:val="004B0E77"/>
    <w:rsid w:val="004E1CB5"/>
    <w:rsid w:val="004E4E42"/>
    <w:rsid w:val="004F23FC"/>
    <w:rsid w:val="004F2446"/>
    <w:rsid w:val="0057178D"/>
    <w:rsid w:val="005730D4"/>
    <w:rsid w:val="005739D0"/>
    <w:rsid w:val="00583D1D"/>
    <w:rsid w:val="005E5642"/>
    <w:rsid w:val="006165D1"/>
    <w:rsid w:val="006C01A1"/>
    <w:rsid w:val="006D189A"/>
    <w:rsid w:val="00701080"/>
    <w:rsid w:val="00772BFF"/>
    <w:rsid w:val="00777696"/>
    <w:rsid w:val="00783412"/>
    <w:rsid w:val="0079785C"/>
    <w:rsid w:val="007E2BBD"/>
    <w:rsid w:val="00811762"/>
    <w:rsid w:val="0083268B"/>
    <w:rsid w:val="00855E3B"/>
    <w:rsid w:val="00880351"/>
    <w:rsid w:val="008C75AA"/>
    <w:rsid w:val="008D5A55"/>
    <w:rsid w:val="008E3EB6"/>
    <w:rsid w:val="008F03CA"/>
    <w:rsid w:val="0090681B"/>
    <w:rsid w:val="009303AD"/>
    <w:rsid w:val="00953856"/>
    <w:rsid w:val="00960690"/>
    <w:rsid w:val="00975A40"/>
    <w:rsid w:val="00AF0A0D"/>
    <w:rsid w:val="00AF0DE0"/>
    <w:rsid w:val="00B37D71"/>
    <w:rsid w:val="00B4399C"/>
    <w:rsid w:val="00B543A7"/>
    <w:rsid w:val="00B62462"/>
    <w:rsid w:val="00B70CDA"/>
    <w:rsid w:val="00B758AD"/>
    <w:rsid w:val="00B76150"/>
    <w:rsid w:val="00B868F3"/>
    <w:rsid w:val="00BB0B31"/>
    <w:rsid w:val="00BB388E"/>
    <w:rsid w:val="00C01A02"/>
    <w:rsid w:val="00C43830"/>
    <w:rsid w:val="00C76FBB"/>
    <w:rsid w:val="00CC4648"/>
    <w:rsid w:val="00CC6580"/>
    <w:rsid w:val="00CD350B"/>
    <w:rsid w:val="00CF5063"/>
    <w:rsid w:val="00D0103C"/>
    <w:rsid w:val="00D11306"/>
    <w:rsid w:val="00D2053F"/>
    <w:rsid w:val="00D322E4"/>
    <w:rsid w:val="00D34CFC"/>
    <w:rsid w:val="00D433EB"/>
    <w:rsid w:val="00D63CE9"/>
    <w:rsid w:val="00D869EF"/>
    <w:rsid w:val="00DC5994"/>
    <w:rsid w:val="00DC5CEB"/>
    <w:rsid w:val="00DE251E"/>
    <w:rsid w:val="00DE5148"/>
    <w:rsid w:val="00E07E7A"/>
    <w:rsid w:val="00E12072"/>
    <w:rsid w:val="00E51059"/>
    <w:rsid w:val="00E648CC"/>
    <w:rsid w:val="00E677FC"/>
    <w:rsid w:val="00E878C1"/>
    <w:rsid w:val="00F304A5"/>
    <w:rsid w:val="00F638A5"/>
    <w:rsid w:val="00F76308"/>
    <w:rsid w:val="00FF066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6280"/>
  <w15:docId w15:val="{A8424970-4716-452F-A078-508D880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basedOn w:val="a"/>
    <w:next w:val="a"/>
    <w:uiPriority w:val="39"/>
    <w:unhideWhenUsed/>
    <w:rsid w:val="005E5642"/>
    <w:pPr>
      <w:spacing w:after="57"/>
      <w:ind w:left="1984"/>
    </w:pPr>
  </w:style>
  <w:style w:type="character" w:customStyle="1" w:styleId="a3">
    <w:name w:val="Гипертекстовая ссылка"/>
    <w:basedOn w:val="a0"/>
    <w:uiPriority w:val="99"/>
    <w:rsid w:val="005E5642"/>
    <w:rPr>
      <w:b/>
      <w:bCs/>
      <w:color w:val="106BBE"/>
    </w:rPr>
  </w:style>
  <w:style w:type="character" w:customStyle="1" w:styleId="a4">
    <w:name w:val="Цветовое выделение"/>
    <w:rsid w:val="005E5642"/>
    <w:rPr>
      <w:b/>
      <w:bCs/>
      <w:color w:val="26282F"/>
    </w:rPr>
  </w:style>
  <w:style w:type="paragraph" w:customStyle="1" w:styleId="ConsPlusNormal">
    <w:name w:val="ConsPlusNormal"/>
    <w:uiPriority w:val="99"/>
    <w:rsid w:val="005E56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E56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 (веб)1"/>
    <w:basedOn w:val="8"/>
    <w:uiPriority w:val="99"/>
    <w:unhideWhenUsed/>
    <w:rsid w:val="005E564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ind w:left="0"/>
    </w:pPr>
    <w:rPr>
      <w:color w:val="000000"/>
    </w:rPr>
  </w:style>
  <w:style w:type="paragraph" w:customStyle="1" w:styleId="a5">
    <w:name w:val="Нормальный (таблица)"/>
    <w:basedOn w:val="8"/>
    <w:next w:val="8"/>
    <w:uiPriority w:val="99"/>
    <w:rsid w:val="005E56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  <w:jc w:val="both"/>
    </w:pPr>
    <w:rPr>
      <w:rFonts w:ascii="Arial" w:hAnsi="Arial" w:cs="Arial"/>
      <w:color w:val="000000"/>
    </w:rPr>
  </w:style>
  <w:style w:type="paragraph" w:customStyle="1" w:styleId="80">
    <w:name w:val="Оглавление 8 Знак"/>
    <w:basedOn w:val="8"/>
    <w:next w:val="8"/>
    <w:uiPriority w:val="99"/>
    <w:rsid w:val="005E56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</w:pPr>
    <w:rPr>
      <w:rFonts w:ascii="Arial" w:hAnsi="Arial" w:cs="Arial"/>
      <w:color w:val="000000"/>
    </w:rPr>
  </w:style>
  <w:style w:type="paragraph" w:styleId="a6">
    <w:name w:val="List Paragraph"/>
    <w:basedOn w:val="a"/>
    <w:uiPriority w:val="99"/>
    <w:qFormat/>
    <w:rsid w:val="0011166E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body">
    <w:name w:val="Text body"/>
    <w:basedOn w:val="a"/>
    <w:rsid w:val="00CC4648"/>
    <w:pPr>
      <w:autoSpaceDN w:val="0"/>
      <w:spacing w:after="120"/>
    </w:pPr>
    <w:rPr>
      <w:sz w:val="20"/>
      <w:szCs w:val="20"/>
    </w:rPr>
  </w:style>
  <w:style w:type="paragraph" w:customStyle="1" w:styleId="10">
    <w:name w:val="Обычный1"/>
    <w:rsid w:val="00CC658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2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D350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3459.0" TargetMode="External"/><Relationship Id="rId18" Type="http://schemas.openxmlformats.org/officeDocument/2006/relationships/hyperlink" Target="garantF1://8186.0" TargetMode="External"/><Relationship Id="rId26" Type="http://schemas.openxmlformats.org/officeDocument/2006/relationships/hyperlink" Target="garantF1://818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186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93459.1000" TargetMode="External"/><Relationship Id="rId17" Type="http://schemas.openxmlformats.org/officeDocument/2006/relationships/hyperlink" Target="garantF1://8186.0" TargetMode="External"/><Relationship Id="rId25" Type="http://schemas.openxmlformats.org/officeDocument/2006/relationships/hyperlink" Target="garantF1://8186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186.0" TargetMode="External"/><Relationship Id="rId20" Type="http://schemas.openxmlformats.org/officeDocument/2006/relationships/hyperlink" Target="garantF1://8186.0" TargetMode="External"/><Relationship Id="rId29" Type="http://schemas.openxmlformats.org/officeDocument/2006/relationships/hyperlink" Target="garantF1://818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EB68071057714394CFBE87AE47D54F5EAC737FB8F889ED5B4F44440E0D613B17FDA17B9AE4q8K" TargetMode="External"/><Relationship Id="rId24" Type="http://schemas.openxmlformats.org/officeDocument/2006/relationships/hyperlink" Target="garantF1://8186.0" TargetMode="External"/><Relationship Id="rId32" Type="http://schemas.openxmlformats.org/officeDocument/2006/relationships/hyperlink" Target="garantF1://18248876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186.0" TargetMode="External"/><Relationship Id="rId23" Type="http://schemas.openxmlformats.org/officeDocument/2006/relationships/hyperlink" Target="garantF1://8186.0" TargetMode="External"/><Relationship Id="rId28" Type="http://schemas.openxmlformats.org/officeDocument/2006/relationships/hyperlink" Target="garantF1://8186.0" TargetMode="External"/><Relationship Id="rId10" Type="http://schemas.openxmlformats.org/officeDocument/2006/relationships/hyperlink" Target="consultantplus://offline/ref=5EEB68071057714394CFBE87AE47D54F5EAC737FB8F889ED5B4F44440E0D613B17FDA17D9A407AC1E1q6K" TargetMode="External"/><Relationship Id="rId19" Type="http://schemas.openxmlformats.org/officeDocument/2006/relationships/hyperlink" Target="garantF1://8186.0" TargetMode="External"/><Relationship Id="rId31" Type="http://schemas.openxmlformats.org/officeDocument/2006/relationships/hyperlink" Target="garantF1://81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3.0" TargetMode="External"/><Relationship Id="rId14" Type="http://schemas.openxmlformats.org/officeDocument/2006/relationships/hyperlink" Target="garantF1://8186.0" TargetMode="External"/><Relationship Id="rId22" Type="http://schemas.openxmlformats.org/officeDocument/2006/relationships/hyperlink" Target="garantF1://8186.0" TargetMode="External"/><Relationship Id="rId27" Type="http://schemas.openxmlformats.org/officeDocument/2006/relationships/hyperlink" Target="garantF1://8186.0" TargetMode="External"/><Relationship Id="rId30" Type="http://schemas.openxmlformats.org/officeDocument/2006/relationships/hyperlink" Target="garantF1://8186.0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B30D-8E0E-4CD1-901C-016FAE1D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26</Pages>
  <Words>9613</Words>
  <Characters>54795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71</cp:revision>
  <dcterms:created xsi:type="dcterms:W3CDTF">2023-06-28T08:40:00Z</dcterms:created>
  <dcterms:modified xsi:type="dcterms:W3CDTF">2023-08-19T05:55:00Z</dcterms:modified>
</cp:coreProperties>
</file>