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2D3188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D3188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2D3188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D3188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F651B6" w:rsidRPr="002D3188" w:rsidRDefault="00F651B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D3188">
        <w:rPr>
          <w:rFonts w:eastAsia="Times New Roman" w:cs="Times New Roman"/>
          <w:b/>
          <w:sz w:val="32"/>
          <w:szCs w:val="32"/>
          <w:lang w:eastAsia="ru-RU"/>
        </w:rPr>
        <w:t xml:space="preserve">КУРГАНСКОЙ ОБЛАСТИ </w:t>
      </w:r>
    </w:p>
    <w:p w:rsidR="00B82F36" w:rsidRPr="00052D97" w:rsidRDefault="00B82F36" w:rsidP="00B82F36">
      <w:pPr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szCs w:val="28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Cs w:val="24"/>
          <w:lang w:eastAsia="ru-RU"/>
        </w:rPr>
        <w:t xml:space="preserve">от </w:t>
      </w:r>
      <w:r w:rsidRPr="00117806">
        <w:rPr>
          <w:rFonts w:eastAsia="Times New Roman" w:cs="Times New Roman"/>
          <w:szCs w:val="24"/>
          <w:lang w:eastAsia="ru-RU"/>
        </w:rPr>
        <w:t>_______</w:t>
      </w:r>
      <w:r w:rsidR="00F651B6">
        <w:rPr>
          <w:rFonts w:eastAsia="Times New Roman" w:cs="Times New Roman"/>
          <w:szCs w:val="24"/>
          <w:lang w:eastAsia="ru-RU"/>
        </w:rPr>
        <w:t>_____</w:t>
      </w:r>
      <w:r w:rsidRPr="00B82F36">
        <w:rPr>
          <w:rFonts w:eastAsia="Times New Roman" w:cs="Times New Roman"/>
          <w:szCs w:val="24"/>
          <w:lang w:eastAsia="ru-RU"/>
        </w:rPr>
        <w:t>___________</w:t>
      </w:r>
      <w:r w:rsidR="00372D5B">
        <w:rPr>
          <w:rFonts w:eastAsia="Times New Roman" w:cs="Times New Roman"/>
          <w:szCs w:val="24"/>
          <w:lang w:eastAsia="ru-RU"/>
        </w:rPr>
        <w:t>__</w:t>
      </w:r>
      <w:r w:rsidRPr="00B82F36">
        <w:rPr>
          <w:rFonts w:eastAsia="Times New Roman" w:cs="Times New Roman"/>
          <w:szCs w:val="24"/>
          <w:lang w:eastAsia="ru-RU"/>
        </w:rPr>
        <w:t xml:space="preserve"> № </w:t>
      </w:r>
      <w:r w:rsidR="00F651B6">
        <w:rPr>
          <w:rFonts w:eastAsia="Times New Roman" w:cs="Times New Roman"/>
          <w:szCs w:val="24"/>
          <w:lang w:eastAsia="ru-RU"/>
        </w:rPr>
        <w:t xml:space="preserve">______                                                 </w:t>
      </w:r>
      <w:proofErr w:type="spellStart"/>
      <w:r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Default="00F651B6" w:rsidP="007F31E8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651B6">
        <w:rPr>
          <w:rFonts w:eastAsia="Times New Roman" w:cs="Times New Roman"/>
          <w:b/>
          <w:sz w:val="24"/>
          <w:szCs w:val="24"/>
          <w:lang w:eastAsia="ru-RU"/>
        </w:rPr>
        <w:t>О внесении изменени</w:t>
      </w:r>
      <w:r w:rsidR="00AB4CD0">
        <w:rPr>
          <w:rFonts w:eastAsia="Times New Roman" w:cs="Times New Roman"/>
          <w:b/>
          <w:sz w:val="24"/>
          <w:szCs w:val="24"/>
          <w:lang w:eastAsia="ru-RU"/>
        </w:rPr>
        <w:t>я</w:t>
      </w:r>
      <w:r w:rsidRPr="00F651B6">
        <w:rPr>
          <w:rFonts w:eastAsia="Times New Roman" w:cs="Times New Roman"/>
          <w:b/>
          <w:sz w:val="24"/>
          <w:szCs w:val="24"/>
          <w:lang w:eastAsia="ru-RU"/>
        </w:rPr>
        <w:t xml:space="preserve"> в решение Думы Шатровского муниципального округа Курганской области от 26 октября 2021 года № 5</w:t>
      </w:r>
      <w:r w:rsidR="007F31E8">
        <w:rPr>
          <w:rFonts w:eastAsia="Times New Roman" w:cs="Times New Roman"/>
          <w:b/>
          <w:sz w:val="24"/>
          <w:szCs w:val="24"/>
          <w:lang w:eastAsia="ru-RU"/>
        </w:rPr>
        <w:t>7</w:t>
      </w:r>
      <w:r w:rsidRPr="00F651B6">
        <w:rPr>
          <w:rFonts w:eastAsia="Times New Roman" w:cs="Times New Roman"/>
          <w:b/>
          <w:sz w:val="24"/>
          <w:szCs w:val="24"/>
          <w:lang w:eastAsia="ru-RU"/>
        </w:rPr>
        <w:t xml:space="preserve"> «Об установлении </w:t>
      </w:r>
      <w:r w:rsidR="007F31E8">
        <w:rPr>
          <w:rFonts w:eastAsia="Times New Roman" w:cs="Times New Roman"/>
          <w:b/>
          <w:sz w:val="24"/>
          <w:szCs w:val="24"/>
          <w:lang w:eastAsia="ru-RU"/>
        </w:rPr>
        <w:t>налога на имущество физических лиц на территории</w:t>
      </w:r>
      <w:r w:rsidR="0026038F" w:rsidRPr="0026038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651B6">
        <w:rPr>
          <w:rFonts w:eastAsia="Times New Roman" w:cs="Times New Roman"/>
          <w:b/>
          <w:sz w:val="24"/>
          <w:szCs w:val="24"/>
          <w:lang w:eastAsia="ru-RU"/>
        </w:rPr>
        <w:t>Шатровского муниципального округа»</w:t>
      </w:r>
    </w:p>
    <w:p w:rsidR="007F31E8" w:rsidRPr="00B82F36" w:rsidRDefault="007F31E8" w:rsidP="007F31E8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F31E8" w:rsidRDefault="00980E7E" w:rsidP="00082EF7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r w:rsidR="0004445D">
        <w:rPr>
          <w:rFonts w:eastAsia="Times New Roman" w:cs="Times New Roman"/>
          <w:sz w:val="24"/>
          <w:szCs w:val="24"/>
          <w:lang w:eastAsia="ru-RU"/>
        </w:rPr>
        <w:t xml:space="preserve">главой </w:t>
      </w:r>
      <w:r w:rsidR="0004445D" w:rsidRPr="00082EF7">
        <w:rPr>
          <w:rFonts w:eastAsia="Times New Roman" w:cs="Times New Roman"/>
          <w:sz w:val="24"/>
          <w:szCs w:val="24"/>
          <w:lang w:eastAsia="ru-RU"/>
        </w:rPr>
        <w:t>32</w:t>
      </w:r>
      <w:r w:rsidR="00082EF7" w:rsidRPr="00082EF7">
        <w:rPr>
          <w:rFonts w:eastAsia="Times New Roman" w:cs="Times New Roman"/>
          <w:sz w:val="24"/>
          <w:szCs w:val="24"/>
          <w:lang w:eastAsia="ru-RU"/>
        </w:rPr>
        <w:t xml:space="preserve"> Налогового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7F31E8">
        <w:rPr>
          <w:rFonts w:eastAsia="Times New Roman" w:cs="Times New Roman"/>
          <w:sz w:val="24"/>
          <w:szCs w:val="24"/>
          <w:lang w:eastAsia="ru-RU"/>
        </w:rPr>
        <w:t>Уставом Шатровского муниципального округа Курганской</w:t>
      </w:r>
      <w:r w:rsidR="007F31E8">
        <w:rPr>
          <w:rFonts w:eastAsia="Times New Roman" w:cs="Times New Roman"/>
          <w:sz w:val="24"/>
          <w:szCs w:val="24"/>
          <w:lang w:eastAsia="ru-RU"/>
        </w:rPr>
        <w:tab/>
        <w:t xml:space="preserve">области,  </w:t>
      </w:r>
      <w:r w:rsidR="00082EF7" w:rsidRPr="00082EF7">
        <w:rPr>
          <w:rFonts w:eastAsia="Times New Roman" w:cs="Times New Roman"/>
          <w:sz w:val="24"/>
          <w:szCs w:val="24"/>
          <w:lang w:eastAsia="ru-RU"/>
        </w:rPr>
        <w:t>Дума</w:t>
      </w:r>
      <w:r w:rsidR="0026038F" w:rsidRPr="0026038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82EF7" w:rsidRPr="00082EF7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2D3188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</w:p>
    <w:p w:rsidR="00082EF7" w:rsidRPr="00082EF7" w:rsidRDefault="00082EF7" w:rsidP="007F31E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2EF7">
        <w:rPr>
          <w:rFonts w:eastAsia="Times New Roman" w:cs="Times New Roman"/>
          <w:sz w:val="24"/>
          <w:szCs w:val="24"/>
          <w:lang w:eastAsia="ru-RU"/>
        </w:rPr>
        <w:t>РЕШИЛА:</w:t>
      </w:r>
    </w:p>
    <w:p w:rsidR="00082EF7" w:rsidRPr="00E76A4B" w:rsidRDefault="00082EF7" w:rsidP="00E76A4B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2EF7">
        <w:rPr>
          <w:rFonts w:eastAsia="Times New Roman" w:cs="Times New Roman"/>
          <w:sz w:val="24"/>
          <w:szCs w:val="24"/>
          <w:lang w:eastAsia="ru-RU"/>
        </w:rPr>
        <w:t>1. </w:t>
      </w:r>
      <w:r w:rsidR="002D3188">
        <w:rPr>
          <w:rFonts w:eastAsia="Times New Roman" w:cs="Times New Roman"/>
          <w:sz w:val="24"/>
          <w:szCs w:val="24"/>
          <w:lang w:eastAsia="ru-RU"/>
        </w:rPr>
        <w:t>Внести  в р</w:t>
      </w:r>
      <w:r w:rsidR="00E76A4B">
        <w:rPr>
          <w:rFonts w:eastAsia="Times New Roman" w:cs="Times New Roman"/>
          <w:sz w:val="24"/>
          <w:szCs w:val="24"/>
          <w:lang w:eastAsia="ru-RU"/>
        </w:rPr>
        <w:t>ешение Думы</w:t>
      </w:r>
      <w:r w:rsidR="0026038F" w:rsidRPr="0026038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0DD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082EF7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  <w:r w:rsidR="00E76A4B">
        <w:rPr>
          <w:rFonts w:eastAsia="Times New Roman" w:cs="Times New Roman"/>
          <w:sz w:val="24"/>
          <w:szCs w:val="24"/>
          <w:lang w:eastAsia="ru-RU"/>
        </w:rPr>
        <w:t xml:space="preserve">Курганской области  от 26 октября 2021 года  № 57 </w:t>
      </w:r>
      <w:r w:rsidR="00E76A4B" w:rsidRPr="00E76A4B">
        <w:rPr>
          <w:rFonts w:eastAsia="Times New Roman" w:cs="Times New Roman"/>
          <w:sz w:val="24"/>
          <w:szCs w:val="24"/>
          <w:lang w:eastAsia="ru-RU"/>
        </w:rPr>
        <w:t>«Об установлении налога на имущество физических лиц на территории Шатровского муниципального округа»</w:t>
      </w:r>
      <w:r w:rsidR="00AB4CD0">
        <w:rPr>
          <w:rFonts w:eastAsia="Times New Roman" w:cs="Times New Roman"/>
          <w:sz w:val="24"/>
          <w:szCs w:val="24"/>
          <w:lang w:eastAsia="ru-RU"/>
        </w:rPr>
        <w:t xml:space="preserve"> следующе</w:t>
      </w:r>
      <w:r w:rsidR="00E76A4B">
        <w:rPr>
          <w:rFonts w:eastAsia="Times New Roman" w:cs="Times New Roman"/>
          <w:sz w:val="24"/>
          <w:szCs w:val="24"/>
          <w:lang w:eastAsia="ru-RU"/>
        </w:rPr>
        <w:t>е изменени</w:t>
      </w:r>
      <w:r w:rsidR="00AB4CD0">
        <w:rPr>
          <w:rFonts w:eastAsia="Times New Roman" w:cs="Times New Roman"/>
          <w:sz w:val="24"/>
          <w:szCs w:val="24"/>
          <w:lang w:eastAsia="ru-RU"/>
        </w:rPr>
        <w:t>е</w:t>
      </w:r>
      <w:r w:rsidR="00E76A4B">
        <w:rPr>
          <w:rFonts w:eastAsia="Times New Roman" w:cs="Times New Roman"/>
          <w:sz w:val="24"/>
          <w:szCs w:val="24"/>
          <w:lang w:eastAsia="ru-RU"/>
        </w:rPr>
        <w:t>:</w:t>
      </w:r>
    </w:p>
    <w:p w:rsidR="002D3188" w:rsidRDefault="00372D5B" w:rsidP="00AB4CD0">
      <w:pPr>
        <w:widowControl w:val="0"/>
        <w:tabs>
          <w:tab w:val="left" w:pos="709"/>
          <w:tab w:val="left" w:pos="851"/>
          <w:tab w:val="left" w:pos="1134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E4543F">
        <w:rPr>
          <w:rFonts w:eastAsia="Times New Roman" w:cs="Times New Roman"/>
          <w:sz w:val="24"/>
          <w:szCs w:val="24"/>
          <w:lang w:eastAsia="ru-RU"/>
        </w:rPr>
        <w:t xml:space="preserve">пункт 3 </w:t>
      </w:r>
      <w:r w:rsidR="002D3188">
        <w:rPr>
          <w:rFonts w:eastAsia="Times New Roman" w:cs="Times New Roman"/>
          <w:sz w:val="24"/>
          <w:szCs w:val="24"/>
          <w:lang w:eastAsia="ru-RU"/>
        </w:rPr>
        <w:t xml:space="preserve">решения </w:t>
      </w:r>
      <w:r w:rsidR="00E4543F">
        <w:rPr>
          <w:rFonts w:eastAsia="Times New Roman" w:cs="Times New Roman"/>
          <w:sz w:val="24"/>
          <w:szCs w:val="24"/>
          <w:lang w:eastAsia="ru-RU"/>
        </w:rPr>
        <w:t xml:space="preserve">изложить в </w:t>
      </w:r>
      <w:r w:rsidR="002D3188">
        <w:rPr>
          <w:rFonts w:eastAsia="Times New Roman" w:cs="Times New Roman"/>
          <w:sz w:val="24"/>
          <w:szCs w:val="24"/>
          <w:lang w:eastAsia="ru-RU"/>
        </w:rPr>
        <w:t>р</w:t>
      </w:r>
      <w:r w:rsidR="00E4543F">
        <w:rPr>
          <w:rFonts w:eastAsia="Times New Roman" w:cs="Times New Roman"/>
          <w:sz w:val="24"/>
          <w:szCs w:val="24"/>
          <w:lang w:eastAsia="ru-RU"/>
        </w:rPr>
        <w:t>едакции:</w:t>
      </w:r>
    </w:p>
    <w:p w:rsidR="00AB4CD0" w:rsidRDefault="00372D5B" w:rsidP="002D3188">
      <w:pPr>
        <w:widowControl w:val="0"/>
        <w:tabs>
          <w:tab w:val="left" w:pos="709"/>
          <w:tab w:val="left" w:pos="851"/>
          <w:tab w:val="left" w:pos="1134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2D3188" w:rsidRPr="00E76A4B">
        <w:rPr>
          <w:rFonts w:eastAsia="Times New Roman" w:cs="Times New Roman"/>
          <w:sz w:val="24"/>
          <w:szCs w:val="24"/>
          <w:lang w:eastAsia="ru-RU"/>
        </w:rPr>
        <w:t>«</w:t>
      </w:r>
      <w:r w:rsidRPr="00372D5B">
        <w:rPr>
          <w:rFonts w:eastAsia="Times New Roman" w:cs="Times New Roman"/>
          <w:sz w:val="24"/>
          <w:szCs w:val="24"/>
          <w:lang w:eastAsia="ru-RU"/>
        </w:rPr>
        <w:t>3. Установить налоговые ставки по налогу в процентах от кадастровой стоимости объектов налогообложения в следующих размерах:</w:t>
      </w:r>
    </w:p>
    <w:p w:rsidR="00372D5B" w:rsidRPr="00082EF7" w:rsidRDefault="00372D5B" w:rsidP="002D3188">
      <w:pPr>
        <w:widowControl w:val="0"/>
        <w:tabs>
          <w:tab w:val="left" w:pos="709"/>
          <w:tab w:val="left" w:pos="851"/>
          <w:tab w:val="left" w:pos="1134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0"/>
        <w:gridCol w:w="2333"/>
      </w:tblGrid>
      <w:tr w:rsidR="00AB4CD0" w:rsidRPr="00AB4CD0" w:rsidTr="00F0386A">
        <w:trPr>
          <w:trHeight w:val="300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Вид объекта налогообложения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AB4CD0" w:rsidRPr="00AB4CD0" w:rsidTr="00F0386A">
        <w:trPr>
          <w:trHeight w:val="585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tabs>
                <w:tab w:val="left" w:pos="1080"/>
              </w:tabs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B4CD0" w:rsidRPr="00AB4CD0" w:rsidTr="00F0386A">
        <w:trPr>
          <w:trHeight w:val="600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tabs>
                <w:tab w:val="left" w:pos="1080"/>
              </w:tabs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B4CD0" w:rsidRPr="00AB4CD0" w:rsidTr="00F0386A">
        <w:trPr>
          <w:trHeight w:val="585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tabs>
                <w:tab w:val="left" w:pos="1080"/>
              </w:tabs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B4CD0" w:rsidRPr="00AB4CD0" w:rsidTr="00F0386A">
        <w:trPr>
          <w:trHeight w:val="2388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Гаражи и </w:t>
            </w:r>
            <w:proofErr w:type="spellStart"/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-места,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 Российской Федерации, в объектах налогообложения, предусмотренных абзацем вторым пункта 10 статьи 378.2 Налогового кодекса Российской Федерации, а также в объектах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B4CD0" w:rsidRPr="00AB4CD0" w:rsidTr="00F0386A">
        <w:trPr>
          <w:trHeight w:val="600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B4CD0" w:rsidRPr="00AB4CD0" w:rsidTr="00F0386A">
        <w:trPr>
          <w:trHeight w:val="1502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4CD0" w:rsidRPr="00AB4CD0" w:rsidTr="00F0386A">
        <w:trPr>
          <w:trHeight w:val="585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налогообложения, в отношении которых кадастровая стоимость каждого из которых превышает 300 миллионов рублей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4CD0" w:rsidRPr="00AB4CD0" w:rsidTr="00F0386A">
        <w:trPr>
          <w:trHeight w:val="300"/>
        </w:trPr>
        <w:tc>
          <w:tcPr>
            <w:tcW w:w="7450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333" w:type="dxa"/>
            <w:shd w:val="clear" w:color="auto" w:fill="auto"/>
          </w:tcPr>
          <w:p w:rsidR="00AB4CD0" w:rsidRPr="00AB4CD0" w:rsidRDefault="00AB4CD0" w:rsidP="00AB4CD0">
            <w:pPr>
              <w:widowControl w:val="0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CD0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D2075" w:rsidRDefault="00C6160B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D3188" w:rsidRPr="002D3188">
        <w:rPr>
          <w:rFonts w:eastAsia="Times New Roman" w:cs="Times New Roman"/>
          <w:sz w:val="24"/>
          <w:szCs w:val="24"/>
          <w:lang w:eastAsia="ru-RU"/>
        </w:rPr>
        <w:t>»</w:t>
      </w:r>
      <w:r w:rsidR="002D3188">
        <w:rPr>
          <w:rFonts w:eastAsia="Times New Roman" w:cs="Times New Roman"/>
          <w:sz w:val="24"/>
          <w:szCs w:val="24"/>
          <w:lang w:eastAsia="ru-RU"/>
        </w:rPr>
        <w:t>.</w:t>
      </w:r>
    </w:p>
    <w:p w:rsidR="00E4543F" w:rsidRDefault="00E4543F" w:rsidP="00E4543F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246A5">
        <w:rPr>
          <w:rFonts w:eastAsia="Times New Roman" w:cs="Times New Roman"/>
          <w:sz w:val="24"/>
          <w:szCs w:val="24"/>
          <w:lang w:eastAsia="ru-RU"/>
        </w:rPr>
        <w:t>.</w:t>
      </w:r>
      <w:r w:rsidR="00372D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46A5">
        <w:rPr>
          <w:rFonts w:eastAsia="Times New Roman" w:cs="Times New Roman"/>
          <w:sz w:val="24"/>
          <w:szCs w:val="24"/>
          <w:lang w:eastAsia="ru-RU"/>
        </w:rPr>
        <w:t xml:space="preserve">Опубликовать настоящее решение в </w:t>
      </w:r>
      <w:r>
        <w:rPr>
          <w:rFonts w:eastAsia="Times New Roman" w:cs="Times New Roman"/>
          <w:sz w:val="24"/>
          <w:szCs w:val="24"/>
          <w:lang w:eastAsia="ru-RU"/>
        </w:rPr>
        <w:t xml:space="preserve">соответствии со статьей 45 Устава Шатровского муниципального округа Курганской области. </w:t>
      </w:r>
    </w:p>
    <w:p w:rsidR="00D700B3" w:rsidRDefault="00023851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. Настоящее </w:t>
      </w:r>
      <w:r w:rsidR="003250FC" w:rsidRPr="002246A5">
        <w:rPr>
          <w:rFonts w:eastAsia="Times New Roman" w:cs="Times New Roman"/>
          <w:sz w:val="24"/>
          <w:szCs w:val="24"/>
          <w:lang w:eastAsia="ru-RU"/>
        </w:rPr>
        <w:t>решение вступает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в силу с 1 января 202</w:t>
      </w:r>
      <w:r w:rsidR="00E4543F">
        <w:rPr>
          <w:rFonts w:eastAsia="Times New Roman" w:cs="Times New Roman"/>
          <w:sz w:val="24"/>
          <w:szCs w:val="24"/>
          <w:lang w:eastAsia="ru-RU"/>
        </w:rPr>
        <w:t>5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3250FC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50FC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50FC" w:rsidRPr="00C64418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310"/>
        <w:gridCol w:w="2476"/>
      </w:tblGrid>
      <w:tr w:rsidR="00020B57" w:rsidRPr="00020B57" w:rsidTr="00494347">
        <w:trPr>
          <w:trHeight w:val="558"/>
        </w:trPr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F0A49">
              <w:rPr>
                <w:rFonts w:eastAsia="Times New Roman" w:cs="Times New Roman"/>
                <w:sz w:val="24"/>
                <w:szCs w:val="24"/>
                <w:lang w:eastAsia="ru-RU"/>
              </w:rPr>
              <w:t>Думы</w:t>
            </w: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8F0A49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8F0A49" w:rsidRDefault="008F0A49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A49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  <w:proofErr w:type="spellEnd"/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A5D4E" w:rsidRDefault="00EA5D4E" w:rsidP="002D318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A5D4E" w:rsidRDefault="00020B57" w:rsidP="002D318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proofErr w:type="spellEnd"/>
          </w:p>
          <w:p w:rsidR="00EA5D4E" w:rsidRDefault="002D3188" w:rsidP="002D318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020B57" w:rsidRPr="00020B57" w:rsidRDefault="002D3188" w:rsidP="002D3188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310" w:type="dxa"/>
          </w:tcPr>
          <w:p w:rsidR="00020B57" w:rsidRPr="00020B57" w:rsidRDefault="00020B57" w:rsidP="002D3188">
            <w:pPr>
              <w:widowControl w:val="0"/>
              <w:ind w:left="12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2D3188" w:rsidRDefault="002D3188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Default="00020B57" w:rsidP="002D318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A5D4E" w:rsidRDefault="00EA5D4E" w:rsidP="002D318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A5D4E" w:rsidRDefault="00EA5D4E" w:rsidP="002D318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D3188" w:rsidRPr="002D3188" w:rsidRDefault="002D3188" w:rsidP="002D318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Рассохин</w:t>
            </w:r>
            <w:proofErr w:type="spellEnd"/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EE5ABB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B57" w:rsidRPr="00020B57" w:rsidRDefault="00020B57" w:rsidP="00020B57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Pr="00020B57" w:rsidRDefault="00020B57" w:rsidP="00020B57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119" w:rsidRDefault="00605119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605119" w:rsidRDefault="00605119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605119" w:rsidRDefault="00605119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</w:rPr>
      </w:pPr>
    </w:p>
    <w:p w:rsidR="00372D5B" w:rsidRDefault="00372D5B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</w:rPr>
      </w:pPr>
    </w:p>
    <w:p w:rsidR="00370FB2" w:rsidRDefault="00370FB2" w:rsidP="00370FB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370FB2" w:rsidRDefault="00370FB2" w:rsidP="00370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проекту решения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370FB2" w:rsidRDefault="00370FB2" w:rsidP="00370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решение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от 26 октября 2021 года № 57 «Об установлении налога на имущество физических лиц на территории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округа»</w:t>
      </w:r>
    </w:p>
    <w:p w:rsidR="00370FB2" w:rsidRDefault="00370FB2" w:rsidP="00370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0FB2" w:rsidRDefault="00370FB2" w:rsidP="00370FB2">
      <w:pPr>
        <w:jc w:val="center"/>
        <w:rPr>
          <w:sz w:val="24"/>
          <w:szCs w:val="24"/>
        </w:rPr>
      </w:pPr>
    </w:p>
    <w:p w:rsidR="00370FB2" w:rsidRDefault="00370FB2" w:rsidP="00370FB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Настоящий проект решения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О внесении изменений в решение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от 26 октября 2021 года № 57 «Об установлении налога на имущество физических лиц на территории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округа»  (далее – проект решения)  разработан 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</w:t>
      </w:r>
      <w:r>
        <w:rPr>
          <w:sz w:val="24"/>
          <w:szCs w:val="24"/>
        </w:rPr>
        <w:tab/>
        <w:t>области.</w:t>
      </w:r>
    </w:p>
    <w:p w:rsidR="00370FB2" w:rsidRDefault="00370FB2" w:rsidP="00370FB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Принятие данного решения не потребует дополнительных финансовых и материальных затрат из средств бюджета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области.</w:t>
      </w:r>
    </w:p>
    <w:p w:rsidR="00370FB2" w:rsidRDefault="00370FB2" w:rsidP="00370FB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В целях организации общественного обсуждения и проведения независимой антикоррупционной экспертизы и участия граждан в их обсуждении проект решения размещен 24 октября 2024 года на официальном сайте Администрации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в информационно-телекоммуникационной сети «Интернет», на информационных стендах зданий населенных пунктов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области. Проект также направлен в прокуратуру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района.</w:t>
      </w:r>
    </w:p>
    <w:p w:rsidR="00370FB2" w:rsidRDefault="00370FB2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</w:rPr>
      </w:pPr>
      <w:bookmarkStart w:id="0" w:name="_GoBack"/>
      <w:bookmarkEnd w:id="0"/>
    </w:p>
    <w:sectPr w:rsidR="00370FB2" w:rsidSect="00771AE3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99" w:rsidRDefault="000D4B99" w:rsidP="004E3F8F">
      <w:r>
        <w:separator/>
      </w:r>
    </w:p>
  </w:endnote>
  <w:endnote w:type="continuationSeparator" w:id="0">
    <w:p w:rsidR="000D4B99" w:rsidRDefault="000D4B99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99" w:rsidRDefault="000D4B99" w:rsidP="004E3F8F">
      <w:r>
        <w:separator/>
      </w:r>
    </w:p>
  </w:footnote>
  <w:footnote w:type="continuationSeparator" w:id="0">
    <w:p w:rsidR="000D4B99" w:rsidRDefault="000D4B99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E4" w:rsidRDefault="000B72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23851"/>
    <w:rsid w:val="0004445D"/>
    <w:rsid w:val="00044692"/>
    <w:rsid w:val="00052D97"/>
    <w:rsid w:val="00082EF7"/>
    <w:rsid w:val="000853ED"/>
    <w:rsid w:val="00087765"/>
    <w:rsid w:val="000B72E4"/>
    <w:rsid w:val="000C6CCF"/>
    <w:rsid w:val="000C7DC2"/>
    <w:rsid w:val="000D4B99"/>
    <w:rsid w:val="000E0523"/>
    <w:rsid w:val="000F348C"/>
    <w:rsid w:val="00117806"/>
    <w:rsid w:val="0014112A"/>
    <w:rsid w:val="001912F8"/>
    <w:rsid w:val="001927E5"/>
    <w:rsid w:val="00193DB0"/>
    <w:rsid w:val="001A4AC2"/>
    <w:rsid w:val="001B003B"/>
    <w:rsid w:val="001B4674"/>
    <w:rsid w:val="001E6932"/>
    <w:rsid w:val="001F1345"/>
    <w:rsid w:val="001F3374"/>
    <w:rsid w:val="002204D8"/>
    <w:rsid w:val="002246A5"/>
    <w:rsid w:val="00230DDA"/>
    <w:rsid w:val="0026038F"/>
    <w:rsid w:val="00294D5A"/>
    <w:rsid w:val="00295B3F"/>
    <w:rsid w:val="002B2794"/>
    <w:rsid w:val="002B3AD0"/>
    <w:rsid w:val="002D3188"/>
    <w:rsid w:val="002D5474"/>
    <w:rsid w:val="003053CB"/>
    <w:rsid w:val="003250FC"/>
    <w:rsid w:val="00335071"/>
    <w:rsid w:val="00337B8D"/>
    <w:rsid w:val="00340955"/>
    <w:rsid w:val="00354426"/>
    <w:rsid w:val="00370FB2"/>
    <w:rsid w:val="00372D5B"/>
    <w:rsid w:val="003D10E9"/>
    <w:rsid w:val="003D536A"/>
    <w:rsid w:val="003E1C18"/>
    <w:rsid w:val="003E472A"/>
    <w:rsid w:val="00425693"/>
    <w:rsid w:val="00426668"/>
    <w:rsid w:val="00462A9F"/>
    <w:rsid w:val="00494347"/>
    <w:rsid w:val="004C4C46"/>
    <w:rsid w:val="004E3F8F"/>
    <w:rsid w:val="004F0DED"/>
    <w:rsid w:val="004F3696"/>
    <w:rsid w:val="0050228F"/>
    <w:rsid w:val="00522146"/>
    <w:rsid w:val="005332B5"/>
    <w:rsid w:val="005A5017"/>
    <w:rsid w:val="005B0EC9"/>
    <w:rsid w:val="005C249F"/>
    <w:rsid w:val="005F5114"/>
    <w:rsid w:val="00602AC7"/>
    <w:rsid w:val="00604817"/>
    <w:rsid w:val="00605119"/>
    <w:rsid w:val="00611AD1"/>
    <w:rsid w:val="0066336C"/>
    <w:rsid w:val="006B0C59"/>
    <w:rsid w:val="006B5DE1"/>
    <w:rsid w:val="00702CAD"/>
    <w:rsid w:val="00737D31"/>
    <w:rsid w:val="00771AE3"/>
    <w:rsid w:val="007C146D"/>
    <w:rsid w:val="007E4B27"/>
    <w:rsid w:val="007F31E8"/>
    <w:rsid w:val="0080365F"/>
    <w:rsid w:val="00835B2B"/>
    <w:rsid w:val="00870B61"/>
    <w:rsid w:val="008A5F27"/>
    <w:rsid w:val="008F0A49"/>
    <w:rsid w:val="008F2060"/>
    <w:rsid w:val="00912588"/>
    <w:rsid w:val="00955811"/>
    <w:rsid w:val="00980E7E"/>
    <w:rsid w:val="009D097F"/>
    <w:rsid w:val="009F255B"/>
    <w:rsid w:val="009F7BA2"/>
    <w:rsid w:val="00A50BA9"/>
    <w:rsid w:val="00A70A43"/>
    <w:rsid w:val="00A80490"/>
    <w:rsid w:val="00AA01A4"/>
    <w:rsid w:val="00AB4CD0"/>
    <w:rsid w:val="00AC1AA6"/>
    <w:rsid w:val="00AD7589"/>
    <w:rsid w:val="00AF0759"/>
    <w:rsid w:val="00AF2654"/>
    <w:rsid w:val="00AF651A"/>
    <w:rsid w:val="00B01522"/>
    <w:rsid w:val="00B34D44"/>
    <w:rsid w:val="00B82F36"/>
    <w:rsid w:val="00B92456"/>
    <w:rsid w:val="00C4536E"/>
    <w:rsid w:val="00C6160B"/>
    <w:rsid w:val="00C64418"/>
    <w:rsid w:val="00C73FC8"/>
    <w:rsid w:val="00C901E6"/>
    <w:rsid w:val="00CB23D8"/>
    <w:rsid w:val="00CB6D19"/>
    <w:rsid w:val="00CC3E7B"/>
    <w:rsid w:val="00CC537C"/>
    <w:rsid w:val="00CD2075"/>
    <w:rsid w:val="00CE08CD"/>
    <w:rsid w:val="00CE50AC"/>
    <w:rsid w:val="00CF7545"/>
    <w:rsid w:val="00D074B5"/>
    <w:rsid w:val="00D1449B"/>
    <w:rsid w:val="00D508CE"/>
    <w:rsid w:val="00D5312F"/>
    <w:rsid w:val="00D564D7"/>
    <w:rsid w:val="00D700B3"/>
    <w:rsid w:val="00D76390"/>
    <w:rsid w:val="00DF7F5B"/>
    <w:rsid w:val="00E22121"/>
    <w:rsid w:val="00E4543F"/>
    <w:rsid w:val="00E72D0A"/>
    <w:rsid w:val="00E76A4B"/>
    <w:rsid w:val="00EA5D4E"/>
    <w:rsid w:val="00ED559C"/>
    <w:rsid w:val="00EE5ABB"/>
    <w:rsid w:val="00F13586"/>
    <w:rsid w:val="00F137AD"/>
    <w:rsid w:val="00F21108"/>
    <w:rsid w:val="00F37021"/>
    <w:rsid w:val="00F43173"/>
    <w:rsid w:val="00F651B6"/>
    <w:rsid w:val="00F67E7F"/>
    <w:rsid w:val="00F705E4"/>
    <w:rsid w:val="00F930C7"/>
    <w:rsid w:val="00FA311D"/>
    <w:rsid w:val="00FB7DAA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0EED"/>
  <w15:docId w15:val="{77EF370F-A0F3-498D-918B-9AB865D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3F88-C0C2-4F80-A218-A887BF26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55</cp:revision>
  <cp:lastPrinted>2024-10-23T09:37:00Z</cp:lastPrinted>
  <dcterms:created xsi:type="dcterms:W3CDTF">2021-09-30T07:29:00Z</dcterms:created>
  <dcterms:modified xsi:type="dcterms:W3CDTF">2024-10-23T11:31:00Z</dcterms:modified>
</cp:coreProperties>
</file>