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</w:t>
      </w:r>
      <w:r w:rsidR="00BC21D2">
        <w:rPr>
          <w:rFonts w:eastAsia="Times New Roman" w:cs="Times New Roman"/>
          <w:szCs w:val="28"/>
          <w:lang w:eastAsia="ru-RU"/>
        </w:rPr>
        <w:t xml:space="preserve">   26 апреля 2022 </w:t>
      </w:r>
      <w:proofErr w:type="gramStart"/>
      <w:r w:rsidR="00BC21D2">
        <w:rPr>
          <w:rFonts w:eastAsia="Times New Roman" w:cs="Times New Roman"/>
          <w:szCs w:val="28"/>
          <w:lang w:eastAsia="ru-RU"/>
        </w:rPr>
        <w:t xml:space="preserve">года </w:t>
      </w:r>
      <w:r w:rsidRPr="00E41C6F">
        <w:rPr>
          <w:rFonts w:eastAsia="Times New Roman" w:cs="Times New Roman"/>
          <w:szCs w:val="28"/>
          <w:lang w:eastAsia="ru-RU"/>
        </w:rPr>
        <w:t xml:space="preserve"> №</w:t>
      </w:r>
      <w:proofErr w:type="gramEnd"/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C21D2">
        <w:rPr>
          <w:rFonts w:eastAsia="Times New Roman" w:cs="Times New Roman"/>
          <w:szCs w:val="28"/>
          <w:lang w:eastAsia="ru-RU"/>
        </w:rPr>
        <w:t xml:space="preserve">249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B5496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5496"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Положения о муниципальном контроле в сфере благоустройства на территории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Шатровского муниципального округа Курганской области</w:t>
      </w:r>
    </w:p>
    <w:p w:rsidR="00BB5496" w:rsidRDefault="00BB5496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>с Федеральным законом</w:t>
      </w:r>
      <w:r w:rsidR="00BB5496" w:rsidRPr="00BB5496">
        <w:rPr>
          <w:rFonts w:eastAsia="Times New Roman" w:cs="Times New Roman"/>
          <w:bCs/>
          <w:sz w:val="24"/>
          <w:szCs w:val="24"/>
          <w:lang w:eastAsia="ru-RU"/>
        </w:rPr>
        <w:t xml:space="preserve"> от 06.10.2003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BB5496" w:rsidRPr="00BB5496">
        <w:rPr>
          <w:rFonts w:eastAsia="Times New Roman" w:cs="Times New Roman"/>
          <w:bCs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31.07.2020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BB5496" w:rsidRPr="00BB5496">
        <w:rPr>
          <w:rFonts w:eastAsia="Times New Roman" w:cs="Times New Roman"/>
          <w:bCs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>ом</w:t>
      </w:r>
      <w:r w:rsidR="00BB5496" w:rsidRPr="00BB5496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3D44EB" w:rsidRDefault="0089024A" w:rsidP="00BB549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>Утвердить</w:t>
      </w:r>
      <w:r w:rsidR="00BB5496" w:rsidRPr="00BB5496">
        <w:rPr>
          <w:rFonts w:eastAsia="Times New Roman" w:cs="Times New Roman"/>
          <w:bCs/>
          <w:sz w:val="24"/>
          <w:szCs w:val="24"/>
          <w:lang w:eastAsia="ru-RU"/>
        </w:rPr>
        <w:t xml:space="preserve"> Положение о муниципальном контроле в сфере благоустройства на территории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B5496" w:rsidRPr="00BB5496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 xml:space="preserve"> в соответствии с приложением к настоящему решению.</w:t>
      </w:r>
    </w:p>
    <w:p w:rsidR="0089024A" w:rsidRDefault="00BB5496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B93BCE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B5496" w:rsidRPr="0089024A" w:rsidRDefault="00BB5496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3. Контроль за выполнением настоящего решения возложить на постоянную депутатскую комиссию</w:t>
      </w:r>
      <w:r w:rsidR="00B651A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651A0" w:rsidRPr="00B651A0">
        <w:rPr>
          <w:rFonts w:eastAsia="Times New Roman" w:cs="Times New Roman"/>
          <w:bCs/>
          <w:sz w:val="24"/>
          <w:szCs w:val="24"/>
          <w:lang w:eastAsia="ru-RU"/>
        </w:rPr>
        <w:t>по промышленности, коммунальному хозяйству и торговле.</w:t>
      </w: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F17EE8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8D59F5" w:rsidRDefault="008D59F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41BF1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667D" w:rsidRDefault="00CD667D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667D" w:rsidRDefault="00CD667D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BB5496" w:rsidTr="00BB5496">
        <w:tc>
          <w:tcPr>
            <w:tcW w:w="2500" w:type="pct"/>
          </w:tcPr>
          <w:p w:rsidR="00BB5496" w:rsidRDefault="00BB5496" w:rsidP="00B41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00" w:type="pct"/>
          </w:tcPr>
          <w:p w:rsidR="00BB5496" w:rsidRDefault="00BB5496" w:rsidP="00B41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</w:t>
            </w:r>
          </w:p>
          <w:p w:rsidR="00BB5496" w:rsidRDefault="00BB5496" w:rsidP="00B41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решению Думы Шатровского муниципального округа </w:t>
            </w:r>
          </w:p>
          <w:p w:rsidR="00BB5496" w:rsidRPr="00861C28" w:rsidRDefault="00861C28" w:rsidP="00B41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C28">
              <w:rPr>
                <w:rFonts w:eastAsia="Times New Roman" w:cs="Times New Roman"/>
                <w:sz w:val="24"/>
                <w:szCs w:val="24"/>
                <w:lang w:eastAsia="ru-RU"/>
              </w:rPr>
              <w:t>от 26 апреля 2022 года № 249</w:t>
            </w:r>
            <w:bookmarkStart w:id="0" w:name="_GoBack"/>
            <w:bookmarkEnd w:id="0"/>
          </w:p>
          <w:p w:rsidR="00BB5496" w:rsidRDefault="00BB5496" w:rsidP="00B41B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B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муниципальном контроле в сфере благоустройства на территории Шатровского муниципального округа Курганской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</w:tbl>
    <w:p w:rsidR="00CD667D" w:rsidRDefault="00CD667D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667D" w:rsidRDefault="00CD667D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5496" w:rsidRDefault="00BB5496" w:rsidP="00BB5496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CD667D" w:rsidRPr="00BB5496" w:rsidRDefault="00BB5496" w:rsidP="00BB5496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муниципальном контроле в сфере благоустройства на территории Шатровского муниципального округа Курганской области</w:t>
      </w:r>
    </w:p>
    <w:p w:rsidR="00CD667D" w:rsidRDefault="00CD667D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5496" w:rsidRDefault="00FE7733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</w:t>
      </w:r>
      <w:r w:rsidR="00BB5496" w:rsidRPr="00BB5496">
        <w:rPr>
          <w:rFonts w:ascii="PT Astra Serif" w:hAnsi="PT Astra Serif" w:cs="Times New Roman"/>
          <w:b/>
          <w:bCs/>
          <w:color w:val="000000"/>
          <w:sz w:val="24"/>
          <w:szCs w:val="24"/>
        </w:rPr>
        <w:t>. Общие положения</w:t>
      </w:r>
    </w:p>
    <w:p w:rsidR="00FE7733" w:rsidRPr="00BB5496" w:rsidRDefault="00FE7733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FE70A7" w:rsidRPr="00FE70A7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муниципального округа Курганской области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(далее – контроль в сфере благоустройства</w:t>
      </w:r>
      <w:r w:rsidR="00FE70A7">
        <w:rPr>
          <w:rFonts w:ascii="PT Astra Serif" w:hAnsi="PT Astra Serif" w:cs="Times New Roman"/>
          <w:color w:val="000000"/>
          <w:sz w:val="24"/>
          <w:szCs w:val="24"/>
        </w:rPr>
        <w:t>, муниципальный округ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E70A7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(далее – Правила благоустройства)</w:t>
      </w:r>
      <w:r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B5496" w:rsidRPr="00BB5496" w:rsidRDefault="00BB5496" w:rsidP="00BB5496">
      <w:pPr>
        <w:spacing w:line="0" w:lineRule="atLeast"/>
        <w:ind w:firstLine="709"/>
        <w:contextualSpacing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3. Контроль в сфере благоустройства осущест</w:t>
      </w:r>
      <w:r w:rsidR="00FE70A7">
        <w:rPr>
          <w:color w:val="000000"/>
          <w:sz w:val="24"/>
          <w:szCs w:val="24"/>
        </w:rPr>
        <w:t>вляется А</w:t>
      </w:r>
      <w:r w:rsidRPr="00BB5496">
        <w:rPr>
          <w:color w:val="000000"/>
          <w:sz w:val="24"/>
          <w:szCs w:val="24"/>
        </w:rPr>
        <w:t>дминистрацией</w:t>
      </w:r>
      <w:r w:rsidR="00FE70A7" w:rsidRPr="00FE7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70A7" w:rsidRPr="00BB5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Шатровского муниципального округа Курганской области</w:t>
      </w:r>
      <w:r w:rsidR="00FE7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лице отдела по развитию территории, жилищно-коммунальному хозяйству и строительству Администрации Шатровского муниципального округа</w:t>
      </w:r>
      <w:r w:rsidRPr="00BB5496">
        <w:rPr>
          <w:i/>
          <w:iCs/>
          <w:color w:val="000000"/>
          <w:sz w:val="24"/>
          <w:szCs w:val="24"/>
        </w:rPr>
        <w:t xml:space="preserve"> </w:t>
      </w:r>
      <w:r w:rsidRPr="00BB5496">
        <w:rPr>
          <w:color w:val="000000"/>
          <w:sz w:val="24"/>
          <w:szCs w:val="24"/>
        </w:rPr>
        <w:t>(далее – администрация</w:t>
      </w:r>
      <w:r w:rsidR="00FE70A7">
        <w:rPr>
          <w:color w:val="000000"/>
          <w:sz w:val="24"/>
          <w:szCs w:val="24"/>
        </w:rPr>
        <w:t>, уполномоченный орган</w:t>
      </w:r>
      <w:r w:rsidRPr="00BB5496">
        <w:rPr>
          <w:color w:val="000000"/>
          <w:sz w:val="24"/>
          <w:szCs w:val="24"/>
        </w:rPr>
        <w:t>).</w:t>
      </w:r>
    </w:p>
    <w:p w:rsidR="00FE70A7" w:rsidRDefault="00BB5496" w:rsidP="00BB5496">
      <w:pPr>
        <w:spacing w:line="0" w:lineRule="atLeast"/>
        <w:ind w:firstLine="709"/>
        <w:contextualSpacing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4. Должностными лицами администрации, уполномоченными осуществлять контроль в сфере благоустройства, являются</w:t>
      </w:r>
      <w:r w:rsidR="00FE70A7">
        <w:rPr>
          <w:color w:val="000000"/>
          <w:sz w:val="24"/>
          <w:szCs w:val="24"/>
        </w:rPr>
        <w:t>:</w:t>
      </w:r>
    </w:p>
    <w:p w:rsidR="00BB5496" w:rsidRPr="00BB5496" w:rsidRDefault="003405EE" w:rsidP="00BB5496">
      <w:pPr>
        <w:spacing w:line="0" w:lineRule="atLeast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 отдела по развитию территории, жилищно-коммунальному хозяйству и строительству Администрации Шатровского муниципального округа</w:t>
      </w:r>
      <w:r w:rsidR="00BB5496" w:rsidRPr="00BB5496">
        <w:rPr>
          <w:color w:val="000000"/>
          <w:sz w:val="24"/>
          <w:szCs w:val="24"/>
        </w:rPr>
        <w:t xml:space="preserve"> (далее также – должностные лица, уполномоченные осуществлять контроль)</w:t>
      </w:r>
      <w:r w:rsidR="00BB5496" w:rsidRPr="00BB5496">
        <w:rPr>
          <w:i/>
          <w:iCs/>
          <w:color w:val="000000"/>
          <w:sz w:val="24"/>
          <w:szCs w:val="24"/>
        </w:rPr>
        <w:t>.</w:t>
      </w:r>
      <w:r w:rsidR="00BB5496" w:rsidRPr="00BB5496">
        <w:rPr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B5496" w:rsidRPr="00BB5496" w:rsidRDefault="00BB5496" w:rsidP="00BB5496">
      <w:pPr>
        <w:spacing w:line="0" w:lineRule="atLeast"/>
        <w:ind w:firstLine="709"/>
        <w:contextualSpacing/>
        <w:jc w:val="both"/>
        <w:rPr>
          <w:sz w:val="24"/>
          <w:szCs w:val="24"/>
        </w:rPr>
      </w:pPr>
      <w:r w:rsidRPr="00BB5496">
        <w:rPr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</w:t>
      </w:r>
      <w:r w:rsidR="00FE70A7">
        <w:rPr>
          <w:color w:val="000000"/>
          <w:sz w:val="24"/>
          <w:szCs w:val="24"/>
        </w:rPr>
        <w:t>г.</w:t>
      </w:r>
      <w:r w:rsidRPr="00BB5496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E70A7">
        <w:rPr>
          <w:rStyle w:val="a8"/>
          <w:rFonts w:ascii="PT Astra Serif" w:hAnsi="PT Astra Serif" w:cs="Times New Roman"/>
          <w:color w:val="000000"/>
          <w:sz w:val="24"/>
          <w:szCs w:val="24"/>
          <w:u w:val="none"/>
        </w:rPr>
        <w:t>закона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от 31.07.2020</w:t>
      </w:r>
      <w:r w:rsidR="00FE70A7"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FE70A7">
        <w:rPr>
          <w:rStyle w:val="a8"/>
          <w:rFonts w:ascii="PT Astra Serif" w:hAnsi="PT Astra Serif" w:cs="Times New Roman"/>
          <w:color w:val="000000"/>
          <w:sz w:val="24"/>
          <w:szCs w:val="24"/>
          <w:u w:val="none"/>
        </w:rPr>
        <w:t>закона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от 06.10.2003</w:t>
      </w:r>
      <w:r w:rsidR="00FE70A7"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bookmarkStart w:id="1" w:name="Par61"/>
      <w:bookmarkEnd w:id="1"/>
      <w:r w:rsidRPr="00BB5496">
        <w:rPr>
          <w:rFonts w:ascii="PT Astra Serif" w:hAnsi="PT Astra Serif" w:cs="Times New Roman"/>
          <w:color w:val="000000"/>
          <w:sz w:val="24"/>
          <w:szCs w:val="24"/>
        </w:rPr>
        <w:t>6. Администрация осуществляет контроль за соблюдением Правил благоустройства, включающих: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B5496">
        <w:rPr>
          <w:color w:val="000000"/>
          <w:sz w:val="24"/>
          <w:szCs w:val="24"/>
        </w:rPr>
        <w:lastRenderedPageBreak/>
        <w:t xml:space="preserve">- по </w:t>
      </w:r>
      <w:r w:rsidRPr="00BB5496">
        <w:rPr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B5496">
        <w:rPr>
          <w:color w:val="000000"/>
          <w:sz w:val="24"/>
          <w:szCs w:val="24"/>
        </w:rPr>
        <w:t xml:space="preserve">- по </w:t>
      </w:r>
      <w:r w:rsidRPr="00BB5496">
        <w:rPr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E70A7">
        <w:rPr>
          <w:sz w:val="24"/>
          <w:szCs w:val="24"/>
        </w:rPr>
        <w:t>Курганской области</w:t>
      </w:r>
      <w:r w:rsidRPr="00BB5496">
        <w:rPr>
          <w:i/>
          <w:iCs/>
          <w:sz w:val="24"/>
          <w:szCs w:val="24"/>
        </w:rPr>
        <w:t xml:space="preserve"> </w:t>
      </w:r>
      <w:r w:rsidRPr="00BB5496">
        <w:rPr>
          <w:color w:val="000000"/>
          <w:sz w:val="24"/>
          <w:szCs w:val="24"/>
        </w:rPr>
        <w:t>и Правилами благоустройства;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B5496">
        <w:rPr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BB5496">
        <w:rPr>
          <w:color w:val="000000"/>
          <w:sz w:val="24"/>
          <w:szCs w:val="24"/>
        </w:rPr>
        <w:t xml:space="preserve">размещения транспортных средств на газоне или иной </w:t>
      </w:r>
      <w:proofErr w:type="gramStart"/>
      <w:r w:rsidRPr="00BB5496">
        <w:rPr>
          <w:color w:val="000000"/>
          <w:sz w:val="24"/>
          <w:szCs w:val="24"/>
        </w:rPr>
        <w:t>озеленённой</w:t>
      </w:r>
      <w:proofErr w:type="gramEnd"/>
      <w:r w:rsidRPr="00BB5496">
        <w:rPr>
          <w:color w:val="000000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color w:val="000000"/>
        </w:rPr>
        <w:t xml:space="preserve">3) обязательные </w:t>
      </w:r>
      <w:r w:rsidR="00FE70A7">
        <w:rPr>
          <w:rFonts w:ascii="PT Astra Serif" w:hAnsi="PT Astra Serif"/>
          <w:color w:val="000000"/>
        </w:rPr>
        <w:t>требования по уборке территорий</w:t>
      </w:r>
      <w:r w:rsidRPr="00BB5496">
        <w:rPr>
          <w:rFonts w:ascii="PT Astra Serif" w:hAnsi="PT Astra Serif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color w:val="000000"/>
        </w:rPr>
        <w:t xml:space="preserve">4) обязательные </w:t>
      </w:r>
      <w:r w:rsidR="00FE70A7">
        <w:rPr>
          <w:rFonts w:ascii="PT Astra Serif" w:hAnsi="PT Astra Serif"/>
          <w:color w:val="000000"/>
        </w:rPr>
        <w:t>требования по уборке территорий</w:t>
      </w:r>
      <w:r w:rsidRPr="00BB5496">
        <w:rPr>
          <w:rFonts w:ascii="PT Astra Serif" w:hAnsi="PT Astra Serif"/>
          <w:color w:val="000000"/>
        </w:rPr>
        <w:t xml:space="preserve"> в летний период, включая обязательные требования по </w:t>
      </w:r>
      <w:r w:rsidRPr="00BB5496">
        <w:rPr>
          <w:rFonts w:ascii="PT Astra Serif" w:eastAsia="Calibri" w:hAnsi="PT Astra Serif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B5496">
        <w:rPr>
          <w:rFonts w:ascii="PT Astra Serif" w:hAnsi="PT Astra Serif"/>
          <w:color w:val="000000"/>
        </w:rPr>
        <w:t>;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color w:val="000000"/>
        </w:rPr>
        <w:t xml:space="preserve">5) дополнительные обязательные требования </w:t>
      </w:r>
      <w:r w:rsidRPr="00BB5496">
        <w:rPr>
          <w:rFonts w:ascii="PT Astra Serif" w:hAnsi="PT Astra Serif"/>
          <w:color w:val="000000"/>
          <w:shd w:val="clear" w:color="auto" w:fill="FFFFFF"/>
        </w:rPr>
        <w:t>пожарной безопасности</w:t>
      </w:r>
      <w:r w:rsidRPr="00BB5496">
        <w:rPr>
          <w:rFonts w:ascii="PT Astra Serif" w:hAnsi="PT Astra Serif"/>
          <w:color w:val="000000"/>
        </w:rPr>
        <w:t xml:space="preserve"> в </w:t>
      </w:r>
      <w:r w:rsidRPr="00BB5496">
        <w:rPr>
          <w:rFonts w:ascii="PT Astra Serif" w:hAnsi="PT Astra Serif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bCs/>
          <w:color w:val="000000"/>
        </w:rPr>
        <w:t xml:space="preserve">6) </w:t>
      </w:r>
      <w:r w:rsidRPr="00BB5496">
        <w:rPr>
          <w:rFonts w:ascii="PT Astra Serif" w:hAnsi="PT Astra Serif"/>
          <w:color w:val="000000"/>
        </w:rPr>
        <w:t xml:space="preserve">обязательные требования по </w:t>
      </w:r>
      <w:r w:rsidRPr="00BB5496">
        <w:rPr>
          <w:rFonts w:ascii="PT Astra Serif" w:hAnsi="PT Astra Serif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B5496">
        <w:rPr>
          <w:rFonts w:ascii="PT Astra Serif" w:hAnsi="PT Astra Serif"/>
          <w:color w:val="000000"/>
        </w:rPr>
        <w:t>;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eastAsia="Calibri" w:hAnsi="PT Astra Serif"/>
          <w:bCs/>
          <w:color w:val="000000"/>
          <w:lang w:eastAsia="en-US"/>
        </w:rPr>
        <w:t xml:space="preserve">8) </w:t>
      </w:r>
      <w:r w:rsidRPr="00BB5496">
        <w:rPr>
          <w:rFonts w:ascii="PT Astra Serif" w:hAnsi="PT Astra Serif"/>
          <w:color w:val="000000"/>
        </w:rPr>
        <w:t>обязательные требования по</w:t>
      </w:r>
      <w:r w:rsidRPr="00BB5496">
        <w:rPr>
          <w:rFonts w:ascii="PT Astra Serif" w:eastAsia="Calibri" w:hAnsi="PT Astra Serif"/>
          <w:bCs/>
          <w:color w:val="000000"/>
          <w:lang w:eastAsia="en-US"/>
        </w:rPr>
        <w:t xml:space="preserve"> </w:t>
      </w:r>
      <w:r w:rsidRPr="00BB5496">
        <w:rPr>
          <w:rFonts w:ascii="PT Astra Serif" w:hAnsi="PT Astra Serif"/>
          <w:color w:val="000000"/>
        </w:rPr>
        <w:t>складированию твердых коммунальных отходов;</w:t>
      </w:r>
    </w:p>
    <w:p w:rsidR="00BB5496" w:rsidRPr="00BB5496" w:rsidRDefault="00BB5496" w:rsidP="00BB5496">
      <w:pPr>
        <w:pStyle w:val="21"/>
        <w:tabs>
          <w:tab w:val="left" w:pos="1200"/>
        </w:tabs>
        <w:spacing w:after="0" w:line="0" w:lineRule="atLeast"/>
        <w:ind w:firstLine="709"/>
        <w:jc w:val="both"/>
        <w:rPr>
          <w:rFonts w:ascii="PT Astra Serif" w:hAnsi="PT Astra Serif"/>
          <w:color w:val="000000"/>
        </w:rPr>
      </w:pPr>
      <w:r w:rsidRPr="00BB5496">
        <w:rPr>
          <w:rFonts w:ascii="PT Astra Serif" w:hAnsi="PT Astra Serif"/>
          <w:color w:val="000000"/>
        </w:rPr>
        <w:t>9) обязательные требования по</w:t>
      </w:r>
      <w:r w:rsidRPr="00BB5496">
        <w:rPr>
          <w:rFonts w:ascii="PT Astra Serif" w:eastAsia="Calibri" w:hAnsi="PT Astra Serif"/>
          <w:bCs/>
          <w:color w:val="000000"/>
          <w:lang w:eastAsia="en-US"/>
        </w:rPr>
        <w:t xml:space="preserve"> </w:t>
      </w:r>
      <w:r w:rsidRPr="00BB5496">
        <w:rPr>
          <w:rFonts w:ascii="PT Astra Serif" w:hAnsi="PT Astra Serif"/>
          <w:bCs/>
          <w:color w:val="000000"/>
        </w:rPr>
        <w:t>выгулу животных</w:t>
      </w:r>
      <w:r w:rsidRPr="00BB5496">
        <w:rPr>
          <w:rFonts w:ascii="PT Astra Serif" w:hAnsi="PT Astra Serif"/>
          <w:color w:val="000000"/>
        </w:rPr>
        <w:t xml:space="preserve"> и требования о недопустимости </w:t>
      </w:r>
      <w:r w:rsidRPr="00BB5496">
        <w:rPr>
          <w:rFonts w:ascii="PT Astra Serif" w:hAnsi="PT Astra Serif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3) дворовые территории;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lastRenderedPageBreak/>
        <w:t>4) детские и спортивные площадки;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5) площадки для выгула животных;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6) парковки (парковочные места);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7) парки, скверы, иные зеленые зоны;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8) технические и санитарно-защитные зоны;</w:t>
      </w:r>
    </w:p>
    <w:p w:rsidR="00BB5496" w:rsidRPr="00BB5496" w:rsidRDefault="00BB5496" w:rsidP="00BB5496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8. При осуществлении контроля в сфере благоустройства </w:t>
      </w:r>
      <w:r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</w:p>
    <w:p w:rsidR="00BB5496" w:rsidRPr="00BB5496" w:rsidRDefault="00764FAF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II</w:t>
      </w:r>
      <w:r w:rsidR="00BB5496" w:rsidRPr="00BB5496">
        <w:rPr>
          <w:rFonts w:ascii="PT Astra Serif" w:hAnsi="PT Astra Serif" w:cs="Times New Roman"/>
          <w:b/>
          <w:bCs/>
          <w:color w:val="000000"/>
          <w:sz w:val="24"/>
          <w:szCs w:val="24"/>
        </w:rPr>
        <w:t>. Профилактика рисков причинения вреда (ущерба) охраняемым законом ценностям</w:t>
      </w:r>
    </w:p>
    <w:p w:rsidR="00BB5496" w:rsidRPr="00BB5496" w:rsidRDefault="00BB5496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9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10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11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12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</w:t>
      </w:r>
      <w:r w:rsidR="00764FAF">
        <w:rPr>
          <w:rFonts w:ascii="PT Astra Serif" w:hAnsi="PT Astra Serif" w:cs="Times New Roman"/>
          <w:color w:val="000000"/>
          <w:sz w:val="24"/>
          <w:szCs w:val="24"/>
        </w:rPr>
        <w:t>ет информацию об этом Главе муниципального округа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13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1) информирование;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3) объявление предостережений;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4) консультирование;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5) профилактический визит.</w:t>
      </w:r>
    </w:p>
    <w:p w:rsidR="00BB5496" w:rsidRPr="00BB5496" w:rsidRDefault="00764FAF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BB5496" w:rsidRPr="00BB5496">
        <w:rPr>
          <w:color w:val="000000"/>
          <w:sz w:val="24"/>
          <w:szCs w:val="24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BB5496" w:rsidRPr="00BB5496"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BB5496" w:rsidRPr="00BB5496">
        <w:rPr>
          <w:color w:val="000000"/>
          <w:sz w:val="24"/>
          <w:szCs w:val="24"/>
        </w:rPr>
        <w:t>официального сайта администрации</w:t>
      </w:r>
      <w:r w:rsidR="00BB5496" w:rsidRPr="00BB5496">
        <w:rPr>
          <w:color w:val="000000"/>
          <w:sz w:val="24"/>
          <w:szCs w:val="24"/>
          <w:shd w:val="clear" w:color="auto" w:fill="FFFFFF"/>
        </w:rPr>
        <w:t>)</w:t>
      </w:r>
      <w:r w:rsidR="00BB5496" w:rsidRPr="00BB5496">
        <w:rPr>
          <w:color w:val="000000"/>
          <w:sz w:val="24"/>
          <w:szCs w:val="24"/>
        </w:rPr>
        <w:t>, в средствах массовой информации,</w:t>
      </w:r>
      <w:r w:rsidR="00BB5496" w:rsidRPr="00BB5496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64FAF">
          <w:rPr>
            <w:rStyle w:val="a8"/>
            <w:rFonts w:ascii="PT Astra Serif" w:hAnsi="PT Astra Serif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764FA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Федерального закона от 31.07.2020</w:t>
      </w:r>
      <w:r w:rsidR="00764FAF"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lastRenderedPageBreak/>
        <w:t>Администрация также вправе информир</w:t>
      </w:r>
      <w:r w:rsidR="00764FAF">
        <w:rPr>
          <w:rFonts w:ascii="PT Astra Serif" w:hAnsi="PT Astra Serif" w:cs="Times New Roman"/>
          <w:color w:val="000000"/>
          <w:sz w:val="24"/>
          <w:szCs w:val="24"/>
        </w:rPr>
        <w:t>овать население муниципального округа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15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B5496" w:rsidRPr="00BB5496" w:rsidRDefault="00764FAF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BB5496" w:rsidRPr="00BB5496">
        <w:rPr>
          <w:color w:val="000000"/>
          <w:sz w:val="24"/>
          <w:szCs w:val="24"/>
        </w:rPr>
        <w:t>. Предостережение о недопустимости нарушения обязательных требований и предложение</w:t>
      </w:r>
      <w:r w:rsidR="00BB5496" w:rsidRPr="00BB5496">
        <w:rPr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BB5496" w:rsidRPr="00BB5496">
        <w:rPr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BB5496" w:rsidRPr="00BB5496">
        <w:rPr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="00BB5496" w:rsidRPr="00BB5496">
        <w:rPr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>
        <w:rPr>
          <w:color w:val="000000"/>
          <w:sz w:val="24"/>
          <w:szCs w:val="24"/>
        </w:rPr>
        <w:t>ия объявляются (подписываются) Г</w:t>
      </w:r>
      <w:r w:rsidR="00BB5496" w:rsidRPr="00BB5496">
        <w:rPr>
          <w:color w:val="000000"/>
          <w:sz w:val="24"/>
          <w:szCs w:val="24"/>
        </w:rPr>
        <w:t>лаво</w:t>
      </w:r>
      <w:r>
        <w:rPr>
          <w:color w:val="000000"/>
          <w:sz w:val="24"/>
          <w:szCs w:val="24"/>
        </w:rPr>
        <w:t>й муниципального округа</w:t>
      </w:r>
      <w:r w:rsidR="00BB5496" w:rsidRPr="00BB5496">
        <w:rPr>
          <w:i/>
          <w:iCs/>
          <w:color w:val="000000"/>
          <w:sz w:val="24"/>
          <w:szCs w:val="24"/>
        </w:rPr>
        <w:t xml:space="preserve"> </w:t>
      </w:r>
      <w:r w:rsidR="00BB5496" w:rsidRPr="00BB5496">
        <w:rPr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B5496">
        <w:rPr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764FAF">
        <w:rPr>
          <w:color w:val="000000"/>
          <w:sz w:val="24"/>
          <w:szCs w:val="24"/>
          <w:shd w:val="clear" w:color="auto" w:fill="FFFFFF"/>
        </w:rPr>
        <w:t>г.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 № 151</w:t>
      </w:r>
      <w:r w:rsidRPr="00BB5496">
        <w:rPr>
          <w:color w:val="000000"/>
          <w:sz w:val="24"/>
          <w:szCs w:val="24"/>
        </w:rPr>
        <w:br/>
      </w:r>
      <w:r w:rsidRPr="00BB5496">
        <w:rPr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B5496">
        <w:rPr>
          <w:color w:val="000000"/>
          <w:sz w:val="24"/>
          <w:szCs w:val="24"/>
        </w:rPr>
        <w:t xml:space="preserve">. 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17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Личный прием</w:t>
      </w:r>
      <w:r w:rsidR="00764FAF">
        <w:rPr>
          <w:rFonts w:ascii="PT Astra Serif" w:hAnsi="PT Astra Serif" w:cs="Times New Roman"/>
          <w:color w:val="000000"/>
          <w:sz w:val="24"/>
          <w:szCs w:val="24"/>
        </w:rPr>
        <w:t xml:space="preserve"> граждан проводится Главой муниципального округа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18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</w:t>
      </w:r>
      <w:r w:rsidR="00764FAF">
        <w:rPr>
          <w:rFonts w:ascii="PT Astra Serif" w:hAnsi="PT Astra Serif" w:cs="Times New Roman"/>
          <w:color w:val="000000"/>
          <w:sz w:val="24"/>
          <w:szCs w:val="24"/>
        </w:rPr>
        <w:t>нения, подписанного Главой муниципального округа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19</w:t>
      </w:r>
      <w:r w:rsidR="00BB5496" w:rsidRPr="00BB5496">
        <w:rPr>
          <w:rFonts w:ascii="PT Astra Serif" w:hAnsi="PT Astra Serif" w:cs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B5496" w:rsidRPr="00BB5496" w:rsidRDefault="00764FAF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III</w:t>
      </w:r>
      <w:r w:rsidR="00BB5496" w:rsidRPr="00BB5496">
        <w:rPr>
          <w:rFonts w:ascii="PT Astra Serif" w:hAnsi="PT Astra Serif" w:cs="Times New Roman"/>
          <w:b/>
          <w:bCs/>
          <w:color w:val="000000"/>
          <w:sz w:val="24"/>
          <w:szCs w:val="24"/>
        </w:rPr>
        <w:t>. Осуществление контрольных мероприятий и контрольных действий</w:t>
      </w:r>
    </w:p>
    <w:p w:rsidR="00BB5496" w:rsidRPr="00BB5496" w:rsidRDefault="00BB5496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20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предоставляются </w:t>
      </w:r>
      <w:r w:rsidRPr="00BB5496">
        <w:rPr>
          <w:color w:val="000000"/>
          <w:sz w:val="24"/>
          <w:szCs w:val="24"/>
          <w:shd w:val="clear" w:color="auto" w:fill="FFFFFF"/>
        </w:rPr>
        <w:lastRenderedPageBreak/>
        <w:t>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B5496">
        <w:rPr>
          <w:color w:val="000000"/>
          <w:sz w:val="24"/>
          <w:szCs w:val="24"/>
        </w:rPr>
        <w:t>);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21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B5496" w:rsidRPr="00BB5496" w:rsidRDefault="00764FAF" w:rsidP="00BB549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BB5496" w:rsidRPr="00BB5496">
        <w:rPr>
          <w:color w:val="000000"/>
          <w:sz w:val="24"/>
          <w:szCs w:val="24"/>
        </w:rPr>
        <w:t>. Контрольные мероприятия, указанн</w:t>
      </w:r>
      <w:r>
        <w:rPr>
          <w:color w:val="000000"/>
          <w:sz w:val="24"/>
          <w:szCs w:val="24"/>
        </w:rPr>
        <w:t>ые в подпунктах 1 – 4 пункта 20</w:t>
      </w:r>
      <w:r w:rsidR="00BB5496" w:rsidRPr="00BB5496">
        <w:rPr>
          <w:color w:val="000000"/>
          <w:sz w:val="24"/>
          <w:szCs w:val="24"/>
        </w:rPr>
        <w:t xml:space="preserve"> </w:t>
      </w:r>
      <w:r w:rsidR="00B651A0">
        <w:rPr>
          <w:color w:val="000000"/>
          <w:sz w:val="24"/>
          <w:szCs w:val="24"/>
        </w:rPr>
        <w:t xml:space="preserve">раздела </w:t>
      </w:r>
      <w:r w:rsidR="00B651A0">
        <w:rPr>
          <w:color w:val="000000"/>
          <w:sz w:val="24"/>
          <w:szCs w:val="24"/>
          <w:lang w:val="en-US"/>
        </w:rPr>
        <w:t>III</w:t>
      </w:r>
      <w:r w:rsidR="00B651A0">
        <w:rPr>
          <w:color w:val="000000"/>
          <w:sz w:val="24"/>
          <w:szCs w:val="24"/>
        </w:rPr>
        <w:t xml:space="preserve"> </w:t>
      </w:r>
      <w:r w:rsidR="00BB5496" w:rsidRPr="00BB5496">
        <w:rPr>
          <w:color w:val="000000"/>
          <w:sz w:val="24"/>
          <w:szCs w:val="24"/>
        </w:rPr>
        <w:t>настоящего Положения, проводятся в форме внеплановых мероприятий.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23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24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25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i/>
          <w:iCs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26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>
        <w:rPr>
          <w:rFonts w:ascii="PT Astra Serif" w:hAnsi="PT Astra Serif" w:cs="Times New Roman"/>
          <w:color w:val="000000"/>
          <w:sz w:val="24"/>
          <w:szCs w:val="24"/>
        </w:rPr>
        <w:t>, на основании задания Главы муниципального округа</w:t>
      </w:r>
      <w:r w:rsidR="00BB5496"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, 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BB5496" w:rsidRPr="00764FAF">
          <w:rPr>
            <w:rStyle w:val="a8"/>
            <w:rFonts w:ascii="PT Astra Serif" w:hAnsi="PT Astra Serif" w:cs="Times New Roman"/>
            <w:color w:val="000000"/>
            <w:sz w:val="24"/>
            <w:szCs w:val="24"/>
            <w:u w:val="none"/>
          </w:rPr>
          <w:t>законом</w:t>
        </w:r>
      </w:hyperlink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от 31.07.2020</w:t>
      </w:r>
      <w:r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27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405EE" w:rsidRPr="00BB5496">
        <w:rPr>
          <w:rFonts w:ascii="PT Astra Serif" w:hAnsi="PT Astra Serif" w:cs="Times New Roman"/>
          <w:color w:val="000000"/>
          <w:sz w:val="24"/>
          <w:szCs w:val="24"/>
        </w:rPr>
        <w:t>лицами, уполномоченными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BB5496" w:rsidRPr="00764FAF">
          <w:rPr>
            <w:rStyle w:val="a8"/>
            <w:rFonts w:ascii="PT Astra Serif" w:hAnsi="PT Astra Serif" w:cs="Times New Roman"/>
            <w:color w:val="000000"/>
            <w:sz w:val="24"/>
            <w:szCs w:val="24"/>
            <w:u w:val="none"/>
          </w:rPr>
          <w:t>законом</w:t>
        </w:r>
      </w:hyperlink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от 31.07.2020</w:t>
      </w:r>
      <w:r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B5496" w:rsidRPr="003405EE" w:rsidRDefault="00764FAF" w:rsidP="003405EE">
      <w:pPr>
        <w:spacing w:line="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28</w:t>
      </w:r>
      <w:r w:rsidR="00BB5496" w:rsidRPr="00BB5496">
        <w:rPr>
          <w:color w:val="000000"/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</w:t>
      </w:r>
      <w:r w:rsidR="00BB5496" w:rsidRPr="00BB5496">
        <w:rPr>
          <w:color w:val="000000"/>
          <w:sz w:val="24"/>
          <w:szCs w:val="24"/>
        </w:rPr>
        <w:lastRenderedPageBreak/>
        <w:t xml:space="preserve">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BB5496" w:rsidRPr="00BB5496">
        <w:rPr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</w:t>
      </w:r>
      <w:r>
        <w:rPr>
          <w:color w:val="000000"/>
          <w:sz w:val="24"/>
          <w:szCs w:val="24"/>
          <w:shd w:val="clear" w:color="auto" w:fill="FFFFFF"/>
        </w:rPr>
        <w:t>г.</w:t>
      </w:r>
      <w:r w:rsidR="00BB5496" w:rsidRPr="00BB5496">
        <w:rPr>
          <w:color w:val="000000"/>
          <w:sz w:val="24"/>
          <w:szCs w:val="24"/>
          <w:shd w:val="clear" w:color="auto" w:fill="FFFFFF"/>
        </w:rPr>
        <w:t xml:space="preserve"> № 724-р перечнем</w:t>
      </w:r>
      <w:r w:rsidR="003405EE">
        <w:rPr>
          <w:color w:val="000000"/>
          <w:sz w:val="24"/>
          <w:szCs w:val="24"/>
          <w:shd w:val="clear" w:color="auto" w:fill="FFFFFF"/>
        </w:rPr>
        <w:t xml:space="preserve"> </w:t>
      </w:r>
      <w:r w:rsidR="00BB5496" w:rsidRPr="00BB5496">
        <w:rPr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B5496" w:rsidRPr="00BB5496">
        <w:rPr>
          <w:color w:val="000000"/>
          <w:sz w:val="24"/>
          <w:szCs w:val="24"/>
        </w:rPr>
        <w:t xml:space="preserve"> </w:t>
      </w:r>
      <w:hyperlink r:id="rId11" w:history="1">
        <w:r w:rsidR="00BB5496" w:rsidRPr="00764FAF">
          <w:rPr>
            <w:rStyle w:val="a8"/>
            <w:color w:val="000000"/>
            <w:sz w:val="24"/>
            <w:szCs w:val="24"/>
            <w:u w:val="none"/>
          </w:rPr>
          <w:t>Правилами</w:t>
        </w:r>
      </w:hyperlink>
      <w:r w:rsidR="00BB5496" w:rsidRPr="00BB5496">
        <w:rPr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</w:t>
      </w:r>
      <w:r>
        <w:rPr>
          <w:color w:val="000000"/>
          <w:sz w:val="24"/>
          <w:szCs w:val="24"/>
        </w:rPr>
        <w:t>г.</w:t>
      </w:r>
      <w:r w:rsidR="00BB5496" w:rsidRPr="00BB5496">
        <w:rPr>
          <w:color w:val="000000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29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B5496">
        <w:rPr>
          <w:color w:val="000000"/>
          <w:sz w:val="24"/>
          <w:szCs w:val="24"/>
        </w:rPr>
        <w:t xml:space="preserve">1) 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B5496">
        <w:rPr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BB5496">
        <w:rPr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BB5496">
        <w:rPr>
          <w:color w:val="000000"/>
          <w:sz w:val="24"/>
          <w:szCs w:val="24"/>
        </w:rPr>
        <w:t>, его командировка и т.п.) при проведении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BB5496">
        <w:rPr>
          <w:color w:val="000000"/>
          <w:sz w:val="24"/>
          <w:szCs w:val="24"/>
        </w:rPr>
        <w:t>.</w:t>
      </w:r>
    </w:p>
    <w:p w:rsidR="00BB5496" w:rsidRPr="00BB5496" w:rsidRDefault="00764FAF" w:rsidP="00BB5496">
      <w:pPr>
        <w:pStyle w:val="s1"/>
        <w:spacing w:line="0" w:lineRule="atLeast"/>
        <w:ind w:firstLine="709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30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BB5496" w:rsidRPr="00BB5496" w:rsidRDefault="00BB5496" w:rsidP="00BB5496">
      <w:pPr>
        <w:pStyle w:val="s1"/>
        <w:spacing w:line="0" w:lineRule="atLeast"/>
        <w:ind w:firstLine="709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B5496">
        <w:rPr>
          <w:rFonts w:ascii="PT Astra Serif" w:hAnsi="PT Astra Serif" w:cs="Times New Roman"/>
          <w:color w:val="000000"/>
          <w:sz w:val="24"/>
          <w:szCs w:val="24"/>
        </w:rPr>
        <w:t>микропредприятия</w:t>
      </w:r>
      <w:proofErr w:type="spellEnd"/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</w:p>
    <w:p w:rsidR="00BB5496" w:rsidRPr="00BB5496" w:rsidRDefault="00BB5496" w:rsidP="00BB5496">
      <w:pPr>
        <w:pStyle w:val="s1"/>
        <w:spacing w:line="0" w:lineRule="atLeast"/>
        <w:ind w:firstLine="709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31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B5496" w:rsidRPr="00BB5496" w:rsidRDefault="00764FAF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32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BB5496" w:rsidRPr="00764FAF">
          <w:rPr>
            <w:rStyle w:val="a8"/>
            <w:rFonts w:ascii="PT Astra Serif" w:hAnsi="PT Astra Serif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Федерального закона от 31.07.2020</w:t>
      </w:r>
      <w:r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33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B5496">
        <w:rPr>
          <w:color w:val="000000"/>
          <w:sz w:val="24"/>
          <w:szCs w:val="24"/>
        </w:rPr>
        <w:t>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34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35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Единый портал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36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от 31.07.2020</w:t>
      </w:r>
      <w:r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</w:t>
      </w:r>
      <w:r w:rsidR="00B651A0">
        <w:rPr>
          <w:rFonts w:ascii="PT Astra Serif" w:hAnsi="PT Astra Serif" w:cs="Times New Roman"/>
          <w:color w:val="000000"/>
          <w:sz w:val="24"/>
          <w:szCs w:val="24"/>
        </w:rPr>
        <w:t xml:space="preserve">ссийской Федерации» и разделом </w:t>
      </w:r>
      <w:r w:rsidR="00B651A0">
        <w:rPr>
          <w:rFonts w:ascii="PT Astra Serif" w:hAnsi="PT Astra Serif" w:cs="Times New Roman"/>
          <w:color w:val="000000"/>
          <w:sz w:val="24"/>
          <w:szCs w:val="24"/>
          <w:lang w:val="en-US"/>
        </w:rPr>
        <w:t>IV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настоящего Положения.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>37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38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" w:name="Par318"/>
      <w:bookmarkEnd w:id="2"/>
      <w:r w:rsidRPr="00BB5496">
        <w:rPr>
          <w:rFonts w:ascii="PT Astra Serif" w:hAnsi="PT Astra Serif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BB5496">
        <w:rPr>
          <w:color w:val="000000"/>
          <w:sz w:val="24"/>
          <w:szCs w:val="24"/>
        </w:rPr>
        <w:t xml:space="preserve">4) </w:t>
      </w:r>
      <w:r w:rsidRPr="00BB5496">
        <w:rPr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B5496">
        <w:rPr>
          <w:color w:val="000000"/>
          <w:sz w:val="24"/>
          <w:szCs w:val="24"/>
        </w:rPr>
        <w:t>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39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BB5496" w:rsidRPr="00BB5496" w:rsidRDefault="00BB5496" w:rsidP="00BB5496">
      <w:pPr>
        <w:spacing w:line="0" w:lineRule="atLeast"/>
        <w:ind w:firstLine="709"/>
        <w:jc w:val="both"/>
        <w:rPr>
          <w:sz w:val="24"/>
          <w:szCs w:val="24"/>
        </w:rPr>
      </w:pPr>
      <w:r w:rsidRPr="00BB5496"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B5496" w:rsidRPr="00BB5496" w:rsidRDefault="00CA0107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IV</w:t>
      </w:r>
      <w:r w:rsidR="00BB5496" w:rsidRPr="00BB5496">
        <w:rPr>
          <w:rFonts w:ascii="PT Astra Serif" w:hAnsi="PT Astra Serif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B5496" w:rsidRPr="00BB5496" w:rsidRDefault="00BB5496" w:rsidP="00BB5496">
      <w:pPr>
        <w:pStyle w:val="ConsPlusNormal"/>
        <w:spacing w:line="0" w:lineRule="atLeast"/>
        <w:ind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>40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</w:t>
      </w:r>
      <w:r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41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42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BB5496" w:rsidRPr="00BB5496" w:rsidRDefault="00BB5496" w:rsidP="00BB5496">
      <w:pPr>
        <w:pStyle w:val="s1"/>
        <w:spacing w:line="0" w:lineRule="atLeast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</w:t>
      </w:r>
      <w:r w:rsidR="00CA0107">
        <w:rPr>
          <w:rFonts w:ascii="PT Astra Serif" w:hAnsi="PT Astra Serif" w:cs="Times New Roman"/>
          <w:color w:val="000000"/>
          <w:sz w:val="24"/>
          <w:szCs w:val="24"/>
        </w:rPr>
        <w:t>на личном приеме Главы муниципального округа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с предварительным инфо</w:t>
      </w:r>
      <w:r w:rsidR="00CA0107">
        <w:rPr>
          <w:rFonts w:ascii="PT Astra Serif" w:hAnsi="PT Astra Serif" w:cs="Times New Roman"/>
          <w:color w:val="000000"/>
          <w:sz w:val="24"/>
          <w:szCs w:val="24"/>
        </w:rPr>
        <w:t>рмированием Главы муниципального округа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о наличии в</w:t>
      </w:r>
      <w:r w:rsidRPr="00BB5496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42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Жалоба на решение администрации, действия (бездействие) его должностны</w:t>
      </w:r>
      <w:r>
        <w:rPr>
          <w:rFonts w:ascii="PT Astra Serif" w:hAnsi="PT Astra Serif" w:cs="Times New Roman"/>
          <w:color w:val="000000"/>
          <w:sz w:val="24"/>
          <w:szCs w:val="24"/>
        </w:rPr>
        <w:t>х лиц рассматривается Главой муниципального округа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43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B5496" w:rsidRPr="00BB5496" w:rsidRDefault="00CA0107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44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B5496" w:rsidRPr="00BB5496" w:rsidRDefault="00BB5496" w:rsidP="00BB5496">
      <w:pPr>
        <w:pStyle w:val="ConsPlusNormal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B5496">
        <w:rPr>
          <w:rFonts w:ascii="PT Astra Serif" w:hAnsi="PT Astra Serif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CA0107">
        <w:rPr>
          <w:rFonts w:ascii="PT Astra Serif" w:hAnsi="PT Astra Serif" w:cs="Times New Roman"/>
          <w:color w:val="000000"/>
          <w:sz w:val="24"/>
          <w:szCs w:val="24"/>
        </w:rPr>
        <w:t>бы может быть продлен Главой муниципального округа</w:t>
      </w:r>
      <w:r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BB5496" w:rsidRPr="00BB5496" w:rsidRDefault="00BB5496" w:rsidP="00BB5496">
      <w:pPr>
        <w:pStyle w:val="11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B5496" w:rsidRPr="00BB5496" w:rsidRDefault="00CA0107" w:rsidP="00BB5496">
      <w:pPr>
        <w:pStyle w:val="11"/>
        <w:spacing w:line="0" w:lineRule="atLeast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V</w:t>
      </w:r>
      <w:r w:rsidR="00BB5496" w:rsidRPr="00BB5496">
        <w:rPr>
          <w:rFonts w:ascii="PT Astra Serif" w:hAnsi="PT Astra Serif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BB5496" w:rsidRPr="00BB5496">
        <w:rPr>
          <w:rFonts w:ascii="PT Astra Serif" w:hAnsi="PT Astra Serif" w:cs="Times New Roman"/>
          <w:b/>
          <w:bCs/>
          <w:color w:val="000000"/>
          <w:sz w:val="24"/>
          <w:szCs w:val="24"/>
        </w:rPr>
        <w:t>и их целевые значения</w:t>
      </w:r>
    </w:p>
    <w:p w:rsidR="00BB5496" w:rsidRPr="00BB5496" w:rsidRDefault="00BB5496" w:rsidP="00BB5496">
      <w:pPr>
        <w:pStyle w:val="11"/>
        <w:spacing w:line="0" w:lineRule="atLeast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BB5496" w:rsidRPr="00BB5496" w:rsidRDefault="00CA0107" w:rsidP="00BB5496">
      <w:pPr>
        <w:pStyle w:val="11"/>
        <w:spacing w:line="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45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>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BB5496" w:rsidRDefault="00CA0107" w:rsidP="00BB5496">
      <w:pPr>
        <w:pStyle w:val="11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46</w:t>
      </w:r>
      <w:r w:rsidR="00BB5496" w:rsidRPr="00BB5496">
        <w:rPr>
          <w:rFonts w:ascii="PT Astra Serif" w:hAnsi="PT Astra Serif" w:cs="Times New Roman"/>
          <w:color w:val="000000"/>
          <w:sz w:val="24"/>
          <w:szCs w:val="24"/>
        </w:rPr>
        <w:t xml:space="preserve">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CA0107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решением 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Думы Шатровского муниципального</w:t>
      </w:r>
      <w:r w:rsidRPr="00CA0107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округа</w:t>
      </w:r>
      <w:r w:rsidR="00BB5496" w:rsidRPr="00CA0107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CA0107" w:rsidRDefault="00CA0107" w:rsidP="00CA0107">
      <w:pPr>
        <w:pStyle w:val="11"/>
        <w:spacing w:line="0" w:lineRule="atLeas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CA0107" w:rsidRDefault="00CA0107" w:rsidP="00CA0107">
      <w:pPr>
        <w:pStyle w:val="11"/>
        <w:spacing w:line="0" w:lineRule="atLeas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CA0107" w:rsidRDefault="00CA0107" w:rsidP="00CA0107">
      <w:pPr>
        <w:pStyle w:val="11"/>
        <w:spacing w:line="0" w:lineRule="atLeas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CA0107" w:rsidRDefault="00CA0107" w:rsidP="00CA0107">
      <w:pPr>
        <w:pStyle w:val="11"/>
        <w:spacing w:line="0" w:lineRule="atLeast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Глава Шатровского</w:t>
      </w:r>
    </w:p>
    <w:p w:rsidR="00CA0107" w:rsidRPr="00CA0107" w:rsidRDefault="00CA0107" w:rsidP="00CA0107">
      <w:pPr>
        <w:pStyle w:val="11"/>
        <w:spacing w:line="0" w:lineRule="atLeas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муниципального округа                                                                                                  </w:t>
      </w:r>
      <w:proofErr w:type="spellStart"/>
      <w:r>
        <w:rPr>
          <w:rFonts w:ascii="PT Astra Serif" w:hAnsi="PT Astra Serif" w:cs="Times New Roman"/>
          <w:color w:val="000000"/>
          <w:sz w:val="24"/>
          <w:szCs w:val="24"/>
        </w:rPr>
        <w:t>Л.А.Рассохин</w:t>
      </w:r>
      <w:proofErr w:type="spellEnd"/>
    </w:p>
    <w:p w:rsidR="00B03414" w:rsidRPr="00B03414" w:rsidRDefault="00B03414" w:rsidP="00B03414">
      <w:pPr>
        <w:jc w:val="center"/>
        <w:rPr>
          <w:sz w:val="24"/>
          <w:szCs w:val="24"/>
        </w:rPr>
      </w:pPr>
      <w:r w:rsidRPr="00B03414">
        <w:rPr>
          <w:sz w:val="24"/>
          <w:szCs w:val="24"/>
        </w:rPr>
        <w:lastRenderedPageBreak/>
        <w:t>ПОЯСНИТЕЛЬНАЯ ЗАПИСКА</w:t>
      </w:r>
    </w:p>
    <w:p w:rsidR="00B03414" w:rsidRPr="00B03414" w:rsidRDefault="00B03414" w:rsidP="00B03414">
      <w:pPr>
        <w:jc w:val="center"/>
        <w:rPr>
          <w:sz w:val="24"/>
          <w:szCs w:val="24"/>
        </w:rPr>
      </w:pPr>
      <w:r w:rsidRPr="00B03414">
        <w:rPr>
          <w:sz w:val="24"/>
          <w:szCs w:val="24"/>
        </w:rPr>
        <w:t>к проекту решения Думы Шатровского муниципального округа «</w:t>
      </w:r>
      <w:r w:rsidR="00BB5496" w:rsidRPr="00BB5496">
        <w:rPr>
          <w:sz w:val="24"/>
          <w:szCs w:val="24"/>
        </w:rPr>
        <w:t>Об утверждении Положения о муниципальном контроле в сфере благоустройства на территории Шатровского муниципального округа Курганской области</w:t>
      </w:r>
      <w:r w:rsidRPr="00B03414">
        <w:rPr>
          <w:sz w:val="24"/>
          <w:szCs w:val="24"/>
        </w:rPr>
        <w:t>»</w:t>
      </w:r>
    </w:p>
    <w:p w:rsidR="00B03414" w:rsidRPr="00B03414" w:rsidRDefault="00B03414" w:rsidP="00B03414">
      <w:pPr>
        <w:jc w:val="both"/>
        <w:rPr>
          <w:rFonts w:eastAsia="SimSun"/>
          <w:sz w:val="24"/>
          <w:szCs w:val="24"/>
          <w:lang w:eastAsia="ru-RU"/>
        </w:rPr>
      </w:pPr>
      <w:r w:rsidRPr="00B03414">
        <w:rPr>
          <w:sz w:val="24"/>
          <w:szCs w:val="24"/>
        </w:rPr>
        <w:t xml:space="preserve">                   </w:t>
      </w:r>
    </w:p>
    <w:p w:rsidR="00CA0107" w:rsidRPr="00BB5496" w:rsidRDefault="00CA0107" w:rsidP="00CA0107">
      <w:pPr>
        <w:pStyle w:val="ConsTitle"/>
        <w:widowControl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BB5496">
        <w:rPr>
          <w:rFonts w:ascii="PT Astra Serif" w:hAnsi="PT Astra Serif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BB5496">
        <w:rPr>
          <w:rFonts w:ascii="PT Astra Serif" w:hAnsi="PT Astra Serif"/>
          <w:b w:val="0"/>
          <w:bCs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lang w:eastAsia="ru-RU"/>
        </w:rPr>
        <w:t xml:space="preserve">подготовлено в соответствии </w:t>
      </w:r>
      <w:r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 xml:space="preserve"> от 06.10.2003</w:t>
      </w:r>
      <w:r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>г.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 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lang w:eastAsia="ru-RU"/>
        </w:rPr>
        <w:t>и Федеральным законом от 31.07.2020</w:t>
      </w:r>
      <w:r>
        <w:rPr>
          <w:rFonts w:ascii="PT Astra Serif" w:hAnsi="PT Astra Serif" w:cs="Times New Roman"/>
          <w:b w:val="0"/>
          <w:color w:val="000000"/>
          <w:sz w:val="24"/>
          <w:szCs w:val="24"/>
          <w:lang w:eastAsia="ru-RU"/>
        </w:rPr>
        <w:t>г.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CA0107" w:rsidRPr="00BB5496" w:rsidRDefault="00CA0107" w:rsidP="00CA0107">
      <w:pPr>
        <w:pStyle w:val="ConsTitle"/>
        <w:widowControl/>
        <w:spacing w:line="0" w:lineRule="atLeast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CA0107" w:rsidRPr="00BB5496" w:rsidRDefault="00CA0107" w:rsidP="00CA0107">
      <w:pPr>
        <w:pStyle w:val="ConsTitle"/>
        <w:widowControl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A0107" w:rsidRPr="00BB5496" w:rsidRDefault="00CA0107" w:rsidP="00CA0107">
      <w:pPr>
        <w:pStyle w:val="ConsTitle"/>
        <w:widowControl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CA0107" w:rsidRPr="00BB5496" w:rsidRDefault="00CA0107" w:rsidP="00CA0107">
      <w:pPr>
        <w:pStyle w:val="ConsTitle"/>
        <w:widowControl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Перечень обя</w:t>
      </w:r>
      <w:r w:rsidR="00585F30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зательных требований в пункте 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6 Положения сформулирован исходя из предмет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</w:t>
      </w:r>
      <w:r w:rsidR="00644C17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>г.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 </w:t>
      </w:r>
    </w:p>
    <w:p w:rsidR="00CA0107" w:rsidRPr="00BB5496" w:rsidRDefault="00CA0107" w:rsidP="00CA0107">
      <w:pPr>
        <w:spacing w:line="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B5496">
        <w:rPr>
          <w:color w:val="000000"/>
          <w:sz w:val="24"/>
          <w:szCs w:val="24"/>
          <w:shd w:val="clear" w:color="auto" w:fill="FFFFFF"/>
        </w:rPr>
        <w:t xml:space="preserve">При адаптации </w:t>
      </w:r>
      <w:r w:rsidRPr="00BB5496">
        <w:rPr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="00585F30">
        <w:rPr>
          <w:color w:val="000000"/>
          <w:sz w:val="24"/>
          <w:szCs w:val="24"/>
          <w:shd w:val="clear" w:color="auto" w:fill="FFFFFF"/>
        </w:rPr>
        <w:t>6 Положения к нуждам населенных пунктов муниципального округа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 необходимо учитывать положения </w:t>
      </w:r>
      <w:r w:rsidR="00585F30">
        <w:rPr>
          <w:color w:val="000000"/>
          <w:sz w:val="24"/>
          <w:szCs w:val="24"/>
          <w:shd w:val="clear" w:color="auto" w:fill="FFFFFF"/>
        </w:rPr>
        <w:t>Закона Курганской области от 25.11.1995г. №25 «Об административных правонарушениях на территории Курганской области», определяющий</w:t>
      </w:r>
      <w:r w:rsidRPr="00BB5496">
        <w:rPr>
          <w:color w:val="000000"/>
          <w:sz w:val="24"/>
          <w:szCs w:val="24"/>
          <w:shd w:val="clear" w:color="auto" w:fill="FFFFFF"/>
        </w:rPr>
        <w:t xml:space="preserve"> конкретные составы административных правонарушений в сфере благоустройства. 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Положением предусмотрено проведение следующих видов профилактических мероприятий: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CA0107" w:rsidRPr="00BB5496" w:rsidRDefault="00CA0107" w:rsidP="00CA0107">
      <w:pPr>
        <w:pStyle w:val="ConsTitle"/>
        <w:spacing w:line="0" w:lineRule="atLeas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B5496">
        <w:rPr>
          <w:rFonts w:ascii="PT Astra Serif" w:hAnsi="PT Astra Serif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B5496">
        <w:rPr>
          <w:rFonts w:ascii="PT Astra Serif" w:hAnsi="PT Astra Serif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B5496">
        <w:rPr>
          <w:rFonts w:ascii="PT Astra Serif" w:hAnsi="PT Astra Serif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B03414" w:rsidRPr="00B03414" w:rsidRDefault="00B03414" w:rsidP="00B03414">
      <w:pPr>
        <w:jc w:val="both"/>
        <w:rPr>
          <w:sz w:val="24"/>
          <w:szCs w:val="24"/>
        </w:rPr>
      </w:pPr>
      <w:r w:rsidRPr="00B03414">
        <w:rPr>
          <w:sz w:val="24"/>
          <w:szCs w:val="24"/>
        </w:rPr>
        <w:lastRenderedPageBreak/>
        <w:t xml:space="preserve">           Принятие данного решения не потребует дополнительных финансовых и материал</w:t>
      </w:r>
      <w:r w:rsidR="005D2E0D">
        <w:rPr>
          <w:sz w:val="24"/>
          <w:szCs w:val="24"/>
        </w:rPr>
        <w:t xml:space="preserve">ьных затрат из </w:t>
      </w:r>
      <w:proofErr w:type="gramStart"/>
      <w:r w:rsidR="005D2E0D">
        <w:rPr>
          <w:sz w:val="24"/>
          <w:szCs w:val="24"/>
        </w:rPr>
        <w:t xml:space="preserve">средств </w:t>
      </w:r>
      <w:r w:rsidRPr="00B03414">
        <w:rPr>
          <w:sz w:val="24"/>
          <w:szCs w:val="24"/>
        </w:rPr>
        <w:t xml:space="preserve"> бюджета</w:t>
      </w:r>
      <w:proofErr w:type="gramEnd"/>
      <w:r w:rsidRPr="00B03414">
        <w:rPr>
          <w:sz w:val="24"/>
          <w:szCs w:val="24"/>
        </w:rPr>
        <w:t xml:space="preserve">. </w:t>
      </w:r>
    </w:p>
    <w:p w:rsidR="00B03414" w:rsidRPr="00B03414" w:rsidRDefault="00B03414" w:rsidP="00B03414">
      <w:pPr>
        <w:jc w:val="both"/>
        <w:rPr>
          <w:sz w:val="24"/>
          <w:szCs w:val="24"/>
        </w:rPr>
      </w:pPr>
      <w:r w:rsidRPr="00B03414">
        <w:rPr>
          <w:sz w:val="24"/>
          <w:szCs w:val="24"/>
        </w:rPr>
        <w:t xml:space="preserve">            В целях организации общественного обсуждения и проведения независимой антикоррупционной экспертизы проект решения размещен на официальном сайте </w:t>
      </w:r>
      <w:r>
        <w:rPr>
          <w:sz w:val="24"/>
          <w:szCs w:val="24"/>
        </w:rPr>
        <w:t xml:space="preserve">Администрации Шатровского </w:t>
      </w:r>
      <w:r w:rsidRPr="00B03414">
        <w:rPr>
          <w:sz w:val="24"/>
          <w:szCs w:val="24"/>
        </w:rPr>
        <w:t xml:space="preserve">муниципального округа Курганской области в информационно-телекоммуникационной сети «Интернет» </w:t>
      </w:r>
      <w:r>
        <w:rPr>
          <w:sz w:val="24"/>
          <w:szCs w:val="24"/>
        </w:rPr>
        <w:t>Предложения</w:t>
      </w:r>
      <w:r w:rsidRPr="00B03414">
        <w:rPr>
          <w:sz w:val="24"/>
          <w:szCs w:val="24"/>
        </w:rPr>
        <w:t xml:space="preserve"> по результатам общественного обсуждения и независимой антикорру</w:t>
      </w:r>
      <w:r>
        <w:rPr>
          <w:sz w:val="24"/>
          <w:szCs w:val="24"/>
        </w:rPr>
        <w:t>пционной экспе</w:t>
      </w:r>
      <w:r w:rsidR="00DA30B7">
        <w:rPr>
          <w:sz w:val="24"/>
          <w:szCs w:val="24"/>
        </w:rPr>
        <w:t>ртизы не поступали</w:t>
      </w:r>
      <w:r>
        <w:rPr>
          <w:sz w:val="24"/>
          <w:szCs w:val="24"/>
        </w:rPr>
        <w:t>. Проект также направлен</w:t>
      </w:r>
      <w:r w:rsidRPr="00B03414">
        <w:rPr>
          <w:sz w:val="24"/>
          <w:szCs w:val="24"/>
        </w:rPr>
        <w:t xml:space="preserve"> на правовую экспертизу в </w:t>
      </w:r>
      <w:r w:rsidR="005670C1">
        <w:rPr>
          <w:sz w:val="24"/>
          <w:szCs w:val="24"/>
        </w:rPr>
        <w:t>прокуратуру Шатровского района</w:t>
      </w:r>
      <w:r w:rsidRPr="00B03414">
        <w:rPr>
          <w:sz w:val="24"/>
          <w:szCs w:val="24"/>
        </w:rPr>
        <w:t>.</w:t>
      </w:r>
    </w:p>
    <w:p w:rsidR="00B03414" w:rsidRPr="00B03414" w:rsidRDefault="00B03414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sectPr w:rsidR="00B03414" w:rsidRPr="00B03414" w:rsidSect="008D09BF">
      <w:headerReference w:type="default" r:id="rId13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E2" w:rsidRDefault="00035AE2" w:rsidP="004E3F8F">
      <w:r>
        <w:separator/>
      </w:r>
    </w:p>
  </w:endnote>
  <w:endnote w:type="continuationSeparator" w:id="0">
    <w:p w:rsidR="00035AE2" w:rsidRDefault="00035AE2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E2" w:rsidRDefault="00035AE2" w:rsidP="004E3F8F">
      <w:r>
        <w:separator/>
      </w:r>
    </w:p>
  </w:footnote>
  <w:footnote w:type="continuationSeparator" w:id="0">
    <w:p w:rsidR="00035AE2" w:rsidRDefault="00035AE2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31FAD"/>
    <w:rsid w:val="00035AE2"/>
    <w:rsid w:val="00044692"/>
    <w:rsid w:val="00052D97"/>
    <w:rsid w:val="00063F8A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31ADA"/>
    <w:rsid w:val="0014595D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8462E"/>
    <w:rsid w:val="00295B3F"/>
    <w:rsid w:val="00297175"/>
    <w:rsid w:val="002B3AD0"/>
    <w:rsid w:val="002B7B5E"/>
    <w:rsid w:val="002B7ED9"/>
    <w:rsid w:val="002C7902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405EE"/>
    <w:rsid w:val="0035416D"/>
    <w:rsid w:val="00354426"/>
    <w:rsid w:val="0036026B"/>
    <w:rsid w:val="003876E0"/>
    <w:rsid w:val="003907B2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1179"/>
    <w:rsid w:val="004323E6"/>
    <w:rsid w:val="00446FF1"/>
    <w:rsid w:val="00453A75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61129"/>
    <w:rsid w:val="005670C1"/>
    <w:rsid w:val="00576AB7"/>
    <w:rsid w:val="00580F26"/>
    <w:rsid w:val="00585ACB"/>
    <w:rsid w:val="00585F30"/>
    <w:rsid w:val="005A45F8"/>
    <w:rsid w:val="005A5017"/>
    <w:rsid w:val="005C249F"/>
    <w:rsid w:val="005D2E0D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44C17"/>
    <w:rsid w:val="00665E28"/>
    <w:rsid w:val="00680F89"/>
    <w:rsid w:val="006B6508"/>
    <w:rsid w:val="006C1D5C"/>
    <w:rsid w:val="006C2E2A"/>
    <w:rsid w:val="006C6EA7"/>
    <w:rsid w:val="006D37A0"/>
    <w:rsid w:val="006E12F8"/>
    <w:rsid w:val="006E32CF"/>
    <w:rsid w:val="006F0987"/>
    <w:rsid w:val="00702CAD"/>
    <w:rsid w:val="00721633"/>
    <w:rsid w:val="00733D16"/>
    <w:rsid w:val="00742A9A"/>
    <w:rsid w:val="0076033F"/>
    <w:rsid w:val="00764FA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1C28"/>
    <w:rsid w:val="00866470"/>
    <w:rsid w:val="00887C39"/>
    <w:rsid w:val="0089024A"/>
    <w:rsid w:val="008A18D6"/>
    <w:rsid w:val="008A5F27"/>
    <w:rsid w:val="008B4137"/>
    <w:rsid w:val="008D09BF"/>
    <w:rsid w:val="008D59F5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68D3"/>
    <w:rsid w:val="00A30E7E"/>
    <w:rsid w:val="00A37151"/>
    <w:rsid w:val="00A41C6E"/>
    <w:rsid w:val="00A50BA9"/>
    <w:rsid w:val="00A558C0"/>
    <w:rsid w:val="00A63F17"/>
    <w:rsid w:val="00AB2757"/>
    <w:rsid w:val="00AC1AA6"/>
    <w:rsid w:val="00AC654F"/>
    <w:rsid w:val="00AD606C"/>
    <w:rsid w:val="00AF3E7D"/>
    <w:rsid w:val="00AF651A"/>
    <w:rsid w:val="00B03414"/>
    <w:rsid w:val="00B11839"/>
    <w:rsid w:val="00B14742"/>
    <w:rsid w:val="00B41BF1"/>
    <w:rsid w:val="00B430B3"/>
    <w:rsid w:val="00B651A0"/>
    <w:rsid w:val="00B82F36"/>
    <w:rsid w:val="00B93BCE"/>
    <w:rsid w:val="00B95A04"/>
    <w:rsid w:val="00B9763E"/>
    <w:rsid w:val="00BA3DD4"/>
    <w:rsid w:val="00BB5496"/>
    <w:rsid w:val="00BC21D2"/>
    <w:rsid w:val="00BD6693"/>
    <w:rsid w:val="00BF1D3E"/>
    <w:rsid w:val="00C06E3D"/>
    <w:rsid w:val="00C433E8"/>
    <w:rsid w:val="00C47339"/>
    <w:rsid w:val="00C530A0"/>
    <w:rsid w:val="00C64418"/>
    <w:rsid w:val="00C7749F"/>
    <w:rsid w:val="00C8111C"/>
    <w:rsid w:val="00C818DA"/>
    <w:rsid w:val="00CA0107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43B39"/>
    <w:rsid w:val="00D508CE"/>
    <w:rsid w:val="00D521C5"/>
    <w:rsid w:val="00D64580"/>
    <w:rsid w:val="00D700B3"/>
    <w:rsid w:val="00D70D8C"/>
    <w:rsid w:val="00D83E22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0E80"/>
    <w:rsid w:val="00DF25B6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571F5"/>
    <w:rsid w:val="00F605A5"/>
    <w:rsid w:val="00F66F21"/>
    <w:rsid w:val="00F6783A"/>
    <w:rsid w:val="00F82CAB"/>
    <w:rsid w:val="00F83AA5"/>
    <w:rsid w:val="00F9024C"/>
    <w:rsid w:val="00FB60F9"/>
    <w:rsid w:val="00FD46BC"/>
    <w:rsid w:val="00FE117F"/>
    <w:rsid w:val="00FE5270"/>
    <w:rsid w:val="00FE6BB1"/>
    <w:rsid w:val="00FE70A7"/>
    <w:rsid w:val="00FE7733"/>
    <w:rsid w:val="00FF5C5E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1A9A-4C0C-474E-8174-BB0DFA1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BB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14</cp:revision>
  <cp:lastPrinted>2022-04-14T08:25:00Z</cp:lastPrinted>
  <dcterms:created xsi:type="dcterms:W3CDTF">2022-01-14T06:03:00Z</dcterms:created>
  <dcterms:modified xsi:type="dcterms:W3CDTF">2023-12-06T09:50:00Z</dcterms:modified>
</cp:coreProperties>
</file>