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2F" w:rsidRPr="005E732F" w:rsidRDefault="005E732F" w:rsidP="00A450A3">
      <w:pPr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5E732F" w:rsidRPr="005E732F" w:rsidRDefault="005E732F" w:rsidP="00A450A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E732F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C28E3" wp14:editId="71096148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32F" w:rsidRPr="005E732F" w:rsidRDefault="005E732F" w:rsidP="00A450A3">
      <w:pPr>
        <w:spacing w:line="0" w:lineRule="atLeast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E732F" w:rsidRPr="005E732F" w:rsidRDefault="005E732F" w:rsidP="00A450A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5E732F" w:rsidRPr="005E732F" w:rsidRDefault="005E732F" w:rsidP="00A450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E732F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5E732F" w:rsidRPr="005E732F" w:rsidRDefault="005E732F" w:rsidP="00A450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E732F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5E732F" w:rsidRPr="005E732F" w:rsidRDefault="005E732F" w:rsidP="00A450A3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5E732F">
        <w:rPr>
          <w:rFonts w:eastAsia="Times New Roman" w:cs="Times New Roman"/>
          <w:b/>
          <w:sz w:val="32"/>
          <w:szCs w:val="32"/>
          <w:lang w:eastAsia="ru-RU"/>
        </w:rPr>
        <w:t>КУРГАНСКОЙ ОБЛАСТИ</w:t>
      </w:r>
    </w:p>
    <w:p w:rsidR="005E732F" w:rsidRPr="005E732F" w:rsidRDefault="005E732F" w:rsidP="00A450A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5E732F" w:rsidRPr="005E732F" w:rsidRDefault="005E732F" w:rsidP="00A450A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5E732F" w:rsidRPr="005E732F" w:rsidRDefault="005E732F" w:rsidP="00A450A3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5E732F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5E732F" w:rsidRPr="005E732F" w:rsidRDefault="005E732F" w:rsidP="00A450A3">
      <w:pPr>
        <w:jc w:val="center"/>
        <w:rPr>
          <w:rFonts w:eastAsia="Times New Roman" w:cs="Times New Roman"/>
          <w:szCs w:val="28"/>
          <w:lang w:eastAsia="ru-RU"/>
        </w:rPr>
      </w:pPr>
    </w:p>
    <w:p w:rsidR="005E732F" w:rsidRPr="005E732F" w:rsidRDefault="005014E7" w:rsidP="00A450A3">
      <w:pPr>
        <w:tabs>
          <w:tab w:val="left" w:pos="7740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от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u w:val="single"/>
          <w:lang w:eastAsia="ru-RU"/>
        </w:rPr>
        <w:t xml:space="preserve">26 апреля 2022 года </w:t>
      </w:r>
      <w:r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u w:val="single"/>
          <w:lang w:eastAsia="ru-RU"/>
        </w:rPr>
        <w:t>254</w:t>
      </w:r>
      <w:r w:rsidR="005E732F" w:rsidRPr="005E732F">
        <w:rPr>
          <w:rFonts w:eastAsia="Times New Roman" w:cs="Times New Roman"/>
          <w:szCs w:val="24"/>
          <w:lang w:eastAsia="ru-RU"/>
        </w:rPr>
        <w:t xml:space="preserve">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="005E732F" w:rsidRPr="005E732F">
        <w:rPr>
          <w:rFonts w:eastAsia="Times New Roman" w:cs="Times New Roman"/>
          <w:szCs w:val="24"/>
          <w:lang w:eastAsia="ru-RU"/>
        </w:rPr>
        <w:t xml:space="preserve">                              </w:t>
      </w:r>
      <w:r>
        <w:rPr>
          <w:rFonts w:eastAsia="Times New Roman" w:cs="Times New Roman"/>
          <w:szCs w:val="24"/>
          <w:lang w:eastAsia="ru-RU"/>
        </w:rPr>
        <w:t xml:space="preserve">     </w:t>
      </w:r>
      <w:r w:rsidR="005E732F" w:rsidRPr="005E732F">
        <w:rPr>
          <w:rFonts w:eastAsia="Times New Roman" w:cs="Times New Roman"/>
          <w:szCs w:val="24"/>
          <w:lang w:eastAsia="ru-RU"/>
        </w:rPr>
        <w:t xml:space="preserve">   </w:t>
      </w:r>
      <w:proofErr w:type="spellStart"/>
      <w:r w:rsidR="005E732F" w:rsidRPr="005E732F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</w:p>
    <w:p w:rsidR="005E732F" w:rsidRPr="005E732F" w:rsidRDefault="005E732F" w:rsidP="00A450A3">
      <w:pPr>
        <w:widowControl w:val="0"/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</w:rPr>
      </w:pPr>
    </w:p>
    <w:p w:rsidR="005E732F" w:rsidRDefault="005E732F" w:rsidP="00A450A3">
      <w:pPr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E732F" w:rsidRPr="005E732F" w:rsidRDefault="005E732F" w:rsidP="00A450A3">
      <w:pPr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E732F" w:rsidRPr="005E732F" w:rsidRDefault="00817965" w:rsidP="00A450A3">
      <w:pPr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6D3D86">
        <w:rPr>
          <w:rFonts w:eastAsia="Calibri" w:cs="Times New Roman"/>
          <w:b/>
          <w:bCs/>
          <w:sz w:val="24"/>
          <w:szCs w:val="24"/>
          <w:lang w:eastAsia="ru-RU"/>
        </w:rPr>
        <w:t>Об Общественной палате</w:t>
      </w:r>
    </w:p>
    <w:p w:rsidR="005E732F" w:rsidRPr="005E732F" w:rsidRDefault="005E732F" w:rsidP="00A450A3">
      <w:pPr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5E732F">
        <w:rPr>
          <w:rFonts w:eastAsia="Calibri" w:cs="Times New Roman"/>
          <w:b/>
          <w:bCs/>
          <w:sz w:val="24"/>
          <w:szCs w:val="24"/>
          <w:lang w:eastAsia="ru-RU"/>
        </w:rPr>
        <w:t>Шатровского муниципал</w:t>
      </w:r>
      <w:r w:rsidR="00AD5DBB">
        <w:rPr>
          <w:rFonts w:eastAsia="Calibri" w:cs="Times New Roman"/>
          <w:b/>
          <w:bCs/>
          <w:sz w:val="24"/>
          <w:szCs w:val="24"/>
          <w:lang w:eastAsia="ru-RU"/>
        </w:rPr>
        <w:t>ьного округа Курганской области</w:t>
      </w:r>
    </w:p>
    <w:p w:rsidR="005E732F" w:rsidRPr="005E732F" w:rsidRDefault="005E732F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32F" w:rsidRPr="005E732F" w:rsidRDefault="005E732F" w:rsidP="00A450A3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5E732F" w:rsidRPr="005E732F" w:rsidRDefault="00B42B53" w:rsidP="00B42B5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5E732F" w:rsidRPr="005E732F">
        <w:rPr>
          <w:rFonts w:eastAsia="Times New Roman" w:cs="Times New Roman"/>
          <w:sz w:val="24"/>
          <w:szCs w:val="24"/>
          <w:lang w:eastAsia="ru-RU"/>
        </w:rPr>
        <w:t>В  целях</w:t>
      </w:r>
      <w:proofErr w:type="gramEnd"/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 обеспечения взаимодействия  жителей </w:t>
      </w:r>
      <w:r w:rsidR="005E732F" w:rsidRPr="006D3D86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 с органами  местного самоуправления </w:t>
      </w:r>
      <w:r w:rsidR="005E732F" w:rsidRPr="006D3D86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 для  защиты прав и свобод граждан, а также  для осуществления общественного контроля за деятельностью органов местного самоуправления и муниципальных учреждений </w:t>
      </w:r>
      <w:r w:rsidR="00817965" w:rsidRPr="006D3D86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, Дума</w:t>
      </w:r>
      <w:r w:rsidR="00817965" w:rsidRPr="006D3D86">
        <w:rPr>
          <w:rFonts w:eastAsia="Times New Roman" w:cs="Times New Roman"/>
          <w:sz w:val="24"/>
          <w:szCs w:val="24"/>
          <w:lang w:eastAsia="ru-RU"/>
        </w:rPr>
        <w:t xml:space="preserve"> Шатровского муниципального округа Курганской области</w:t>
      </w:r>
    </w:p>
    <w:p w:rsidR="00B42B53" w:rsidRDefault="005E732F" w:rsidP="00B42B5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sz w:val="24"/>
          <w:szCs w:val="24"/>
          <w:lang w:eastAsia="ru-RU"/>
        </w:rPr>
        <w:t>РЕШИЛА:</w:t>
      </w:r>
    </w:p>
    <w:p w:rsidR="005E732F" w:rsidRPr="005E732F" w:rsidRDefault="00B42B53" w:rsidP="00B42B5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1.Утвердить Положение об Общественной палате </w:t>
      </w:r>
      <w:r w:rsidR="00817965" w:rsidRPr="006D3D86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Курганской области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согласно приложению к настоящему решению.</w:t>
      </w:r>
    </w:p>
    <w:p w:rsidR="005E732F" w:rsidRPr="005E732F" w:rsidRDefault="00B42B53" w:rsidP="00B42B5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2.Настоящее решение распространяется на правоотношения, возникшие в связи с формированием и деятельностью Общественной палаты </w:t>
      </w:r>
      <w:r w:rsidR="00817965" w:rsidRPr="006D3D86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, формирование которой началось после дня вступления в силу настоящего решения.</w:t>
      </w:r>
    </w:p>
    <w:p w:rsidR="005E732F" w:rsidRPr="005E732F" w:rsidRDefault="005E732F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sz w:val="24"/>
          <w:szCs w:val="24"/>
          <w:lang w:eastAsia="ru-RU"/>
        </w:rPr>
        <w:t xml:space="preserve">         3. Признать утратившим силу решение </w:t>
      </w:r>
      <w:r w:rsidR="006D3D86" w:rsidRPr="006D3D86">
        <w:rPr>
          <w:rFonts w:eastAsia="Times New Roman" w:cs="Times New Roman"/>
          <w:sz w:val="24"/>
          <w:szCs w:val="24"/>
          <w:lang w:eastAsia="ru-RU"/>
        </w:rPr>
        <w:t>Шатровской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 районной Думы от </w:t>
      </w:r>
      <w:r w:rsidR="006D3D86" w:rsidRPr="006D3D86">
        <w:rPr>
          <w:rFonts w:eastAsia="Times New Roman" w:cs="Times New Roman"/>
          <w:sz w:val="24"/>
          <w:szCs w:val="24"/>
          <w:lang w:eastAsia="ru-RU"/>
        </w:rPr>
        <w:t>28.04</w:t>
      </w:r>
      <w:r w:rsidRPr="005E732F">
        <w:rPr>
          <w:rFonts w:eastAsia="Times New Roman" w:cs="Times New Roman"/>
          <w:sz w:val="24"/>
          <w:szCs w:val="24"/>
          <w:lang w:eastAsia="ru-RU"/>
        </w:rPr>
        <w:t>.2010г.</w:t>
      </w:r>
      <w:r w:rsidR="00C22C3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6D3D86" w:rsidRPr="006D3D86">
        <w:rPr>
          <w:rFonts w:eastAsia="Times New Roman" w:cs="Times New Roman"/>
          <w:sz w:val="24"/>
          <w:szCs w:val="24"/>
          <w:lang w:eastAsia="ru-RU"/>
        </w:rPr>
        <w:t>№ 15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 «Об Общественной палате </w:t>
      </w:r>
      <w:r w:rsidR="006D3D86" w:rsidRPr="006D3D86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 района» со дня первого заседания Общественной палаты нового состава, сформированной в соответствии с положениями настоящего решения</w:t>
      </w:r>
      <w:r w:rsidR="00C22C3B">
        <w:rPr>
          <w:rFonts w:eastAsia="Times New Roman" w:cs="Times New Roman"/>
          <w:sz w:val="24"/>
          <w:szCs w:val="24"/>
          <w:lang w:eastAsia="ru-RU"/>
        </w:rPr>
        <w:t>.</w:t>
      </w:r>
    </w:p>
    <w:p w:rsidR="005E732F" w:rsidRPr="005E732F" w:rsidRDefault="005E732F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sz w:val="24"/>
          <w:szCs w:val="24"/>
          <w:lang w:eastAsia="ru-RU"/>
        </w:rPr>
        <w:t xml:space="preserve">         4. Опубликовать настоящее решение в </w:t>
      </w:r>
      <w:r w:rsidR="00B42B53">
        <w:rPr>
          <w:rFonts w:eastAsia="Times New Roman" w:cs="Times New Roman"/>
          <w:sz w:val="24"/>
          <w:szCs w:val="24"/>
          <w:lang w:eastAsia="ru-RU"/>
        </w:rPr>
        <w:t>соответствии</w:t>
      </w:r>
      <w:r w:rsidR="00C22C3B">
        <w:rPr>
          <w:rFonts w:eastAsia="Times New Roman" w:cs="Times New Roman"/>
          <w:sz w:val="24"/>
          <w:szCs w:val="24"/>
          <w:lang w:eastAsia="ru-RU"/>
        </w:rPr>
        <w:t xml:space="preserve"> со статьёй 44 Устава  </w:t>
      </w:r>
      <w:r w:rsidR="006D3D86" w:rsidRPr="006D3D86">
        <w:rPr>
          <w:rFonts w:eastAsia="Times New Roman" w:cs="Times New Roman"/>
          <w:sz w:val="24"/>
          <w:szCs w:val="24"/>
          <w:lang w:eastAsia="ru-RU"/>
        </w:rPr>
        <w:t>Ша</w:t>
      </w:r>
      <w:r w:rsidR="00C22C3B">
        <w:rPr>
          <w:rFonts w:eastAsia="Times New Roman" w:cs="Times New Roman"/>
          <w:sz w:val="24"/>
          <w:szCs w:val="24"/>
          <w:lang w:eastAsia="ru-RU"/>
        </w:rPr>
        <w:t>тровского муниципального округа Курганской области.</w:t>
      </w:r>
    </w:p>
    <w:p w:rsidR="005E732F" w:rsidRPr="005E732F" w:rsidRDefault="005E732F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sz w:val="24"/>
          <w:szCs w:val="24"/>
          <w:lang w:eastAsia="ru-RU"/>
        </w:rPr>
        <w:t xml:space="preserve">         </w:t>
      </w:r>
    </w:p>
    <w:p w:rsidR="005E732F" w:rsidRPr="005E732F" w:rsidRDefault="005E732F" w:rsidP="00A450A3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32F" w:rsidRPr="005E732F" w:rsidRDefault="005E732F" w:rsidP="00A450A3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32F" w:rsidRDefault="006D3D86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Председатель Думы </w:t>
      </w:r>
    </w:p>
    <w:p w:rsidR="006D3D86" w:rsidRDefault="006D3D86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                                                              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П.Н.Клименко</w:t>
      </w:r>
      <w:proofErr w:type="spellEnd"/>
    </w:p>
    <w:p w:rsidR="006D3D86" w:rsidRDefault="006D3D86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3D86" w:rsidRDefault="006D3D86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D3D86" w:rsidRDefault="006D3D86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Глава Шатровского</w:t>
      </w:r>
    </w:p>
    <w:p w:rsidR="006D3D86" w:rsidRPr="005E732F" w:rsidRDefault="006D3D86" w:rsidP="00A450A3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муниципального округа                                                                                                  Л.А.Рассохин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D3D86" w:rsidTr="006D3D86">
        <w:tc>
          <w:tcPr>
            <w:tcW w:w="5068" w:type="dxa"/>
          </w:tcPr>
          <w:p w:rsidR="006D3D86" w:rsidRDefault="006D3D86" w:rsidP="00A450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6D3D86" w:rsidRDefault="006D3D86" w:rsidP="00A450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6D3D86" w:rsidRDefault="006D3D86" w:rsidP="00A450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решению Думы Шатровского муниципального округа Курганской области</w:t>
            </w:r>
          </w:p>
          <w:p w:rsidR="005014E7" w:rsidRDefault="005014E7" w:rsidP="00A450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14E7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014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26 апреля 2022 года  № 254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3D86" w:rsidRDefault="006D3D86" w:rsidP="00A450A3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«Об общественной палате Шатровского муниципального округа Курганской области»</w:t>
            </w:r>
          </w:p>
        </w:tc>
      </w:tr>
    </w:tbl>
    <w:p w:rsidR="005E732F" w:rsidRPr="005E732F" w:rsidRDefault="005E732F" w:rsidP="00A450A3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5E732F" w:rsidP="00A450A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/>
          <w:bCs/>
          <w:sz w:val="24"/>
          <w:szCs w:val="24"/>
          <w:lang w:eastAsia="ru-RU"/>
        </w:rPr>
        <w:t>ПОЛОЖЕНИЕ</w:t>
      </w:r>
    </w:p>
    <w:p w:rsidR="006D3D86" w:rsidRDefault="005E732F" w:rsidP="00A450A3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E732F">
        <w:rPr>
          <w:rFonts w:eastAsia="Times New Roman" w:cs="Times New Roman"/>
          <w:b/>
          <w:sz w:val="24"/>
          <w:szCs w:val="24"/>
          <w:lang w:eastAsia="ru-RU"/>
        </w:rPr>
        <w:t xml:space="preserve">об Общественной палате </w:t>
      </w:r>
      <w:r w:rsidR="006D3D86">
        <w:rPr>
          <w:rFonts w:eastAsia="Times New Roman" w:cs="Times New Roman"/>
          <w:b/>
          <w:sz w:val="24"/>
          <w:szCs w:val="24"/>
          <w:lang w:eastAsia="ru-RU"/>
        </w:rPr>
        <w:t>Шатровского муниципального округа</w:t>
      </w:r>
    </w:p>
    <w:p w:rsidR="005E732F" w:rsidRPr="005E732F" w:rsidRDefault="006D3D86" w:rsidP="00A450A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Курганской области</w:t>
      </w:r>
    </w:p>
    <w:p w:rsidR="005E732F" w:rsidRPr="005E732F" w:rsidRDefault="005E732F" w:rsidP="00A450A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5E732F" w:rsidRPr="005E732F" w:rsidRDefault="00C24C94" w:rsidP="00A450A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I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 Общественная палата  </w:t>
      </w:r>
      <w:r w:rsidR="006D3D86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6D3D86" w:rsidRPr="005E73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(далее – Общественная палата) обеспечивает взаимодействие граждан – жителей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с органами местного самоуправления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в целях учета потребностей и интересов граждан, защиты прав и свобод граждан и прав общественных объединений при формировании и реализации стратегии социально-экономического развития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области,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 а также в целях осуществления общественного контроля за деятельностью органов местного самоуправления и муниципальных организаций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.</w:t>
      </w:r>
    </w:p>
    <w:p w:rsidR="005E732F" w:rsidRP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sz w:val="24"/>
          <w:szCs w:val="24"/>
          <w:lang w:eastAsia="ru-RU"/>
        </w:rPr>
        <w:t xml:space="preserve">2. Общественная палата формируется на основе добровольного участия в ее деятельности граждан Российской Федерации – жителей </w:t>
      </w:r>
      <w:r w:rsidR="00C24C94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Pr="005E732F">
        <w:rPr>
          <w:rFonts w:eastAsia="Times New Roman" w:cs="Times New Roman"/>
          <w:sz w:val="24"/>
          <w:szCs w:val="24"/>
          <w:lang w:eastAsia="ru-RU"/>
        </w:rPr>
        <w:t>, общественных объединений, некоммерческих организаций</w:t>
      </w:r>
      <w:r w:rsidR="00C22C3B">
        <w:rPr>
          <w:rFonts w:eastAsia="Times New Roman" w:cs="Times New Roman"/>
          <w:sz w:val="24"/>
          <w:szCs w:val="24"/>
          <w:lang w:eastAsia="ru-RU"/>
        </w:rPr>
        <w:t xml:space="preserve"> (далее – округ)</w:t>
      </w:r>
      <w:r w:rsidRPr="005E732F">
        <w:rPr>
          <w:rFonts w:eastAsia="Times New Roman" w:cs="Times New Roman"/>
          <w:sz w:val="24"/>
          <w:szCs w:val="24"/>
          <w:lang w:eastAsia="ru-RU"/>
        </w:rPr>
        <w:t>.</w:t>
      </w:r>
    </w:p>
    <w:p w:rsidR="005E732F" w:rsidRP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sz w:val="24"/>
          <w:szCs w:val="24"/>
          <w:lang w:eastAsia="ru-RU"/>
        </w:rPr>
        <w:t>3. Общественная палата осуществляет свою деятельность на основе Конституции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sz w:val="24"/>
          <w:szCs w:val="24"/>
          <w:lang w:eastAsia="ru-RU"/>
        </w:rPr>
        <w:t>Российской Федерации, федеральных конституционных законов, других федеральных законов, настоящего Положения и иных нормативных правовых актов.</w:t>
      </w:r>
    </w:p>
    <w:p w:rsid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sz w:val="24"/>
          <w:szCs w:val="24"/>
          <w:lang w:eastAsia="ru-RU"/>
        </w:rPr>
        <w:t xml:space="preserve">4. Местонахождение Общественной палаты  </w:t>
      </w:r>
      <w:r w:rsidR="00C24C94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C24C94" w:rsidRPr="005E73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– Курганская область, </w:t>
      </w:r>
      <w:r w:rsidR="00C24C94">
        <w:rPr>
          <w:rFonts w:eastAsia="Times New Roman" w:cs="Times New Roman"/>
          <w:sz w:val="24"/>
          <w:szCs w:val="24"/>
          <w:lang w:eastAsia="ru-RU"/>
        </w:rPr>
        <w:t>Шатровский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 район</w:t>
      </w:r>
      <w:r w:rsidR="00C24C94">
        <w:rPr>
          <w:rFonts w:eastAsia="Times New Roman" w:cs="Times New Roman"/>
          <w:sz w:val="24"/>
          <w:szCs w:val="24"/>
          <w:lang w:eastAsia="ru-RU"/>
        </w:rPr>
        <w:t>, с. Шатрово, ул. Федосеева, д.53.</w:t>
      </w:r>
    </w:p>
    <w:p w:rsidR="00C24C94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32F" w:rsidRDefault="00C24C94" w:rsidP="00A450A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II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. Цели и задачи Общественной палаты</w:t>
      </w:r>
    </w:p>
    <w:p w:rsidR="00C24C94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5.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Общественная палата создается с целью обеспечения взаимодействия граждан </w:t>
      </w:r>
      <w:r w:rsidR="00C22C3B">
        <w:rPr>
          <w:rFonts w:eastAsia="Times New Roman" w:cs="Times New Roman"/>
          <w:sz w:val="24"/>
          <w:szCs w:val="24"/>
          <w:lang w:eastAsia="ru-RU"/>
        </w:rPr>
        <w:t>округа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с органами местного самоуправления, а в необходимых случаях и органами государственной власти для защиты прав и свобод жителей </w:t>
      </w:r>
      <w:r w:rsidR="00C22C3B">
        <w:rPr>
          <w:rFonts w:eastAsia="Times New Roman" w:cs="Times New Roman"/>
          <w:sz w:val="24"/>
          <w:szCs w:val="24"/>
          <w:lang w:eastAsia="ru-RU"/>
        </w:rPr>
        <w:t>округа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, привлечения граждан и общественных объединений к реализации стратегии социально-экономического развития </w:t>
      </w:r>
      <w:r w:rsidR="00C22C3B">
        <w:rPr>
          <w:rFonts w:eastAsia="Times New Roman" w:cs="Times New Roman"/>
          <w:sz w:val="24"/>
          <w:szCs w:val="24"/>
          <w:lang w:eastAsia="ru-RU"/>
        </w:rPr>
        <w:t>округа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, осуществления общественного контроля за деятельностью органов местного самоуправления и муниципальных учреждений </w:t>
      </w:r>
      <w:r w:rsidR="00C22C3B">
        <w:rPr>
          <w:rFonts w:eastAsia="Times New Roman" w:cs="Times New Roman"/>
          <w:sz w:val="24"/>
          <w:szCs w:val="24"/>
          <w:lang w:eastAsia="ru-RU"/>
        </w:rPr>
        <w:t>округа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, проведение общественной экспертизы проектов нормативных  правовых актов органов местного самоуправления.</w:t>
      </w:r>
    </w:p>
    <w:p w:rsidR="00C24C94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32F" w:rsidRDefault="00C24C94" w:rsidP="00A450A3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III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Регламент Общественной палаты</w:t>
      </w:r>
    </w:p>
    <w:p w:rsidR="00C24C94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6.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Общественная палата утверждает Регламент Общественной палаты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 (далее Регламент Общественной палаты).</w:t>
      </w: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7.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Регламентом Общественной палаты устанавливаются: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1) порядок участия членов Общественной палаты в ее деятельности;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2) сроки и порядок проведения заседаний Общественной палаты;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3) состав, полномочия и порядок деятельности Совета Общественной палаты (далее – Совет Общественной палаты);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4) полномочия председателя Общественной палаты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Pr="005E73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(далее – председатель Общественной палаты);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5) порядок формирования и деятельности комиссий и рабочих групп Общественной палаты, а также порядок избрания и полномочия их руководителей;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6) порядок принятия решений Общественной палаты;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7) формы и порядок принятия решений Общественной палаты;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8) порядок привлечения к работе в Общественной палате общественных объединений,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E732F">
        <w:rPr>
          <w:rFonts w:eastAsia="Times New Roman" w:cs="Times New Roman"/>
          <w:sz w:val="24"/>
          <w:szCs w:val="24"/>
          <w:lang w:eastAsia="ru-RU"/>
        </w:rPr>
        <w:t>представители</w:t>
      </w:r>
      <w:proofErr w:type="gramEnd"/>
      <w:r w:rsidRPr="005E732F">
        <w:rPr>
          <w:rFonts w:eastAsia="Times New Roman" w:cs="Times New Roman"/>
          <w:sz w:val="24"/>
          <w:szCs w:val="24"/>
          <w:lang w:eastAsia="ru-RU"/>
        </w:rPr>
        <w:t xml:space="preserve"> которых не вошли в ее состав, и формы их взаимодействия с Общественной палатой;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9) порядок подготовки и публикации ежегодного доклада Общественной палаты;</w:t>
      </w:r>
    </w:p>
    <w:p w:rsid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>10) иные вопросы внутренней организации и порядка деятельности.</w:t>
      </w:r>
    </w:p>
    <w:p w:rsidR="00C24C94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E732F" w:rsidRDefault="00C24C94" w:rsidP="00A450A3">
      <w:pPr>
        <w:autoSpaceDE w:val="0"/>
        <w:autoSpaceDN w:val="0"/>
        <w:adjustRightInd w:val="0"/>
        <w:ind w:firstLine="9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IV</w:t>
      </w:r>
      <w:r w:rsidRPr="00C24C9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Принципы формирования и деятельности Общественной палаты, ее состав</w:t>
      </w:r>
    </w:p>
    <w:p w:rsidR="00C24C94" w:rsidRPr="005E732F" w:rsidRDefault="00C24C94" w:rsidP="00A450A3">
      <w:pPr>
        <w:autoSpaceDE w:val="0"/>
        <w:autoSpaceDN w:val="0"/>
        <w:adjustRightInd w:val="0"/>
        <w:ind w:firstLine="9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8.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Формирование и деятельность Общественной палаты основывается на принципах добровольности, самоуправления, гласности и законности.</w:t>
      </w:r>
    </w:p>
    <w:p w:rsid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9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. Общественная палата формируется из числа граждан, имеющих заслуги перед Курганской областью и  </w:t>
      </w:r>
      <w:r>
        <w:rPr>
          <w:rFonts w:eastAsia="Times New Roman" w:cs="Times New Roman"/>
          <w:sz w:val="24"/>
          <w:szCs w:val="24"/>
          <w:lang w:eastAsia="ru-RU"/>
        </w:rPr>
        <w:t>Шатровским муниципальным округом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, в том числе в области защиты прав и свобод человека и гражданина, представителей общественных объединений.</w:t>
      </w:r>
    </w:p>
    <w:p w:rsidR="00C24C94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Default="00C24C94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V</w:t>
      </w:r>
      <w:r w:rsidRPr="00C24C94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Член Общественной палаты</w:t>
      </w:r>
    </w:p>
    <w:p w:rsidR="00C24C94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10.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Членом Общественной палаты может быть гражданин Российской Федерации,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достигший возраста восемнадцати лет, утвержденный или принятый в ее состав в порядке,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5E732F">
        <w:rPr>
          <w:rFonts w:eastAsia="Times New Roman" w:cs="Times New Roman"/>
          <w:bCs/>
          <w:sz w:val="24"/>
          <w:szCs w:val="24"/>
          <w:lang w:eastAsia="ru-RU"/>
        </w:rPr>
        <w:t>установленном</w:t>
      </w:r>
      <w:proofErr w:type="gramEnd"/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настоящим Положением.</w:t>
      </w: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11.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Членами Общественной палаты не могут быть:</w:t>
      </w:r>
    </w:p>
    <w:p w:rsidR="00C24C94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1) Глава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C22C3B">
        <w:rPr>
          <w:rFonts w:eastAsia="Times New Roman" w:cs="Times New Roman"/>
          <w:sz w:val="24"/>
          <w:szCs w:val="24"/>
          <w:lang w:eastAsia="ru-RU"/>
        </w:rPr>
        <w:t xml:space="preserve"> (далее - Глава Шатровского муниципального округа)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, депутаты  Думы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C22C3B">
        <w:rPr>
          <w:rFonts w:eastAsia="Times New Roman" w:cs="Times New Roman"/>
          <w:sz w:val="24"/>
          <w:szCs w:val="24"/>
          <w:lang w:eastAsia="ru-RU"/>
        </w:rPr>
        <w:t xml:space="preserve"> (далее – Дума Шатровского муниципального округа)</w:t>
      </w:r>
      <w:r>
        <w:rPr>
          <w:rFonts w:eastAsia="Times New Roman" w:cs="Times New Roman"/>
          <w:bCs/>
          <w:sz w:val="24"/>
          <w:szCs w:val="24"/>
          <w:lang w:eastAsia="ru-RU"/>
        </w:rPr>
        <w:t>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2) судьи,  лица, замещающие  государственные должности федеральной государственной службы, государственные должности  государственной  гражданской службы Курганской области, замещающие должности муниципальной службы;</w:t>
      </w:r>
    </w:p>
    <w:p w:rsidR="005E732F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3) лица, признанные недееспособными на основании решения суда, имеющие непогашенную или неснятую судимость;</w:t>
      </w:r>
    </w:p>
    <w:p w:rsid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4) лица, членство которых в Общественной палате ранее было прекращено на основании грубого нарушения им Кодекса этики члена Общественной палаты.</w:t>
      </w:r>
    </w:p>
    <w:p w:rsidR="00C24C94" w:rsidRPr="005E732F" w:rsidRDefault="00C24C94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Default="00C24C94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VI</w:t>
      </w:r>
      <w:r w:rsidRPr="00C24C94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Порядок ф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ормирования Общественной палаты</w:t>
      </w:r>
    </w:p>
    <w:p w:rsidR="00C24C94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12.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Общественная палата состоит из 15 человек.</w:t>
      </w: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13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.Общественная палата формируется в соответствии с настоящим Положением из пяти граждан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, утверждаемых Главой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, пяти граждан, утверждаемых Думой</w:t>
      </w:r>
      <w:r w:rsidRPr="00C24C94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, пяти граждан выдвигаемых общественными объединениями, собраниями, конференциями граждан. Все члены Общественной палаты должны иметь заслуги перед </w:t>
      </w:r>
      <w:r>
        <w:rPr>
          <w:rFonts w:eastAsia="Times New Roman" w:cs="Times New Roman"/>
          <w:sz w:val="24"/>
          <w:szCs w:val="24"/>
          <w:lang w:eastAsia="ru-RU"/>
        </w:rPr>
        <w:t xml:space="preserve">Шатровским муниципальным округом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и обществом.</w:t>
      </w:r>
    </w:p>
    <w:p w:rsidR="005E732F" w:rsidRPr="005E732F" w:rsidRDefault="00C24C94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14.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После утверждения Положения об Общественной палате </w:t>
      </w:r>
      <w:r w:rsidR="0067596C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Думой Глава </w:t>
      </w:r>
      <w:r w:rsidR="0067596C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и Дума </w:t>
      </w:r>
      <w:r w:rsidR="0067596C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в течение  20 дней определяют по 5 кандидатур граждан и предлагают этим гражданам войти в состав Общественной палаты;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15. Г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раждане, получившие предложения войти в состав Общественной палаты, в течение 10 дней письменно уведомляют Главу </w:t>
      </w:r>
      <w:r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или Думу </w:t>
      </w:r>
      <w:r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о своем согласии либо об отказе войти в состав Общественной палаты;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>16.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Глава </w:t>
      </w:r>
      <w:r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в течение 15 дней со дня получения им письменного согласия граждан войти в состав Общественной палаты своим распоряжением утверждает определенных им членов Общественной палаты, Дума </w:t>
      </w:r>
      <w:r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утверждает 5 членов Общественной палаты на ближайшем заседании.</w:t>
      </w:r>
    </w:p>
    <w:p w:rsidR="005E732F" w:rsidRP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Вопрос об определении кандидатур в Общественную палату </w:t>
      </w:r>
      <w:r w:rsidR="0067596C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решается на собрании граждан, представляющих различные общественные организации, выдвигающих своих кандидатов в Общественную палату. По итогам собраний кандидатуры направляются для рассмотрения в Общественную палату. В течение 20 дней члены Общественной палаты, </w:t>
      </w:r>
      <w:r w:rsidR="0067596C">
        <w:rPr>
          <w:rFonts w:eastAsia="Times New Roman" w:cs="Times New Roman"/>
          <w:bCs/>
          <w:sz w:val="24"/>
          <w:szCs w:val="24"/>
          <w:lang w:eastAsia="ru-RU"/>
        </w:rPr>
        <w:t xml:space="preserve">утвержденные </w:t>
      </w:r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Думой </w:t>
      </w:r>
      <w:r w:rsidR="0067596C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и Главой </w:t>
      </w:r>
      <w:r w:rsidR="0067596C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Pr="005E732F">
        <w:rPr>
          <w:rFonts w:eastAsia="Times New Roman" w:cs="Times New Roman"/>
          <w:bCs/>
          <w:sz w:val="24"/>
          <w:szCs w:val="24"/>
          <w:lang w:eastAsia="ru-RU"/>
        </w:rPr>
        <w:t>, должны будут принять решение о приеме в свои ряды пяти представителей общественных объединений, собраний, конференций граждан.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17.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 Общественная палата является правомочной, если в ее состав вошло более трех четвертых установленного настоящим Положением  числа членов 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18.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 Первое заседание Общественной палаты нового состава созывается Главой </w:t>
      </w:r>
      <w:r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и открывается старейшим членом Общественной палаты. Первое заседание Общественная палата должна провести не позднее 30 дней со дня формирования полного состава 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19.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Срок полномочий членов Общественной палаты составляет  4 года и исчисляется со дня первого заседания Общественной палаты нового состава. Со дня первого заседания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Общественной палаты нового состава полномочия членов Общественной палаты действующего состава прекращаются.</w:t>
      </w:r>
    </w:p>
    <w:p w:rsid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За три месяца до истечения срока полномочий Общественной палаты Глава </w:t>
      </w:r>
      <w:r w:rsidR="0067596C"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Pr="005E732F">
        <w:rPr>
          <w:rFonts w:eastAsia="Times New Roman" w:cs="Times New Roman"/>
          <w:bCs/>
          <w:sz w:val="24"/>
          <w:szCs w:val="24"/>
          <w:lang w:eastAsia="ru-RU"/>
        </w:rPr>
        <w:t>инициирует процедуру формирования нового состава Общественной пала</w:t>
      </w:r>
      <w:r w:rsidR="005C3B7A">
        <w:rPr>
          <w:rFonts w:eastAsia="Times New Roman" w:cs="Times New Roman"/>
          <w:bCs/>
          <w:sz w:val="24"/>
          <w:szCs w:val="24"/>
          <w:lang w:eastAsia="ru-RU"/>
        </w:rPr>
        <w:t>ты, установленную данным разделом</w:t>
      </w:r>
      <w:r w:rsidRPr="005E732F">
        <w:rPr>
          <w:rFonts w:eastAsia="Times New Roman" w:cs="Times New Roman"/>
          <w:bCs/>
          <w:sz w:val="24"/>
          <w:szCs w:val="24"/>
          <w:lang w:eastAsia="ru-RU"/>
        </w:rPr>
        <w:t>, и уведомляет об этом  Думу</w:t>
      </w:r>
      <w:r w:rsidR="0067596C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67596C"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округа.</w:t>
      </w:r>
    </w:p>
    <w:p w:rsidR="0067596C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Default="0067596C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VII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. Органы Общественной палаты</w:t>
      </w:r>
    </w:p>
    <w:p w:rsidR="0067596C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B42B53">
        <w:rPr>
          <w:rFonts w:eastAsia="Times New Roman" w:cs="Times New Roman"/>
          <w:bCs/>
          <w:sz w:val="24"/>
          <w:szCs w:val="24"/>
          <w:lang w:eastAsia="ru-RU"/>
        </w:rPr>
        <w:t>20.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 Органами Общественной палаты являются:</w:t>
      </w:r>
    </w:p>
    <w:p w:rsidR="005E732F" w:rsidRP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1) Совет Общественной палаты;</w:t>
      </w:r>
    </w:p>
    <w:p w:rsidR="005E732F" w:rsidRP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2) председатель Общественной палаты;</w:t>
      </w:r>
    </w:p>
    <w:p w:rsidR="005E732F" w:rsidRP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3) комиссии 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21.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Совет Общественной палаты является постоянно действующим органом Общественной палаты.</w:t>
      </w:r>
      <w:r w:rsidR="005E732F" w:rsidRPr="005E732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В Совет Общественной палаты входят председатель Общественной палаты, заместитель председателя Общественной палаты, председатели комиссий Общественной палаты.</w:t>
      </w:r>
    </w:p>
    <w:p w:rsidR="005E732F" w:rsidRPr="005E732F" w:rsidRDefault="005E732F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Председателем Совета Общественной палаты является председатель 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22.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 Председатель Общественной палаты избирается из числа членов Общественной палаты путем открытого голосования.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23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 Общественная палата вправе образовывать  рабочие группы 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24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 В состав комиссий Общественной палаты входят члены Общественной палаты. В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состав рабочих групп Общественной палаты могут входить члены Общественной палаты,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представители общественных объединений и иные граждане, привлеченные к работе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25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 Общественная палата вправе по решению совета привлекать для осуществления своих функций общественные и иные объединения граждан, действующих на территории</w:t>
      </w:r>
    </w:p>
    <w:p w:rsid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образования, представители которых не вошли в состав Общественной палаты.</w:t>
      </w:r>
    </w:p>
    <w:p w:rsidR="0067596C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Default="0067596C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VIII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. Права и обязанности членов Общественной палаты</w:t>
      </w:r>
    </w:p>
    <w:p w:rsidR="0067596C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26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 Члены Общественной палаты принимают личное участие в работе заседаний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lastRenderedPageBreak/>
        <w:t>Общественной палаты, комиссий и рабочих групп 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27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.Члены Общественной палаты вправе свободно высказывать свое мнение по любому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5E732F">
        <w:rPr>
          <w:rFonts w:eastAsia="Times New Roman" w:cs="Times New Roman"/>
          <w:bCs/>
          <w:sz w:val="24"/>
          <w:szCs w:val="24"/>
          <w:lang w:eastAsia="ru-RU"/>
        </w:rPr>
        <w:t>вопросу</w:t>
      </w:r>
      <w:proofErr w:type="gramEnd"/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деятельности Общественной палаты и организуемых ею мероприятиях, участвовать в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5E732F">
        <w:rPr>
          <w:rFonts w:eastAsia="Times New Roman" w:cs="Times New Roman"/>
          <w:bCs/>
          <w:sz w:val="24"/>
          <w:szCs w:val="24"/>
          <w:lang w:eastAsia="ru-RU"/>
        </w:rPr>
        <w:t>прениях</w:t>
      </w:r>
      <w:proofErr w:type="gramEnd"/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на заседаниях Общественной палаты, вносить предложения, замечания и поправки по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5E732F">
        <w:rPr>
          <w:rFonts w:eastAsia="Times New Roman" w:cs="Times New Roman"/>
          <w:bCs/>
          <w:sz w:val="24"/>
          <w:szCs w:val="24"/>
          <w:lang w:eastAsia="ru-RU"/>
        </w:rPr>
        <w:t>существу</w:t>
      </w:r>
      <w:proofErr w:type="gramEnd"/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обсуждаемых вопросов, предлагать кандидатуры и высказывать свое мнение по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кандидатурам лиц, избираемых, назначаемых или утверждаемых Общественной палатой, задавать вопросы, давать справки.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28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 Члены Общественной палаты вправе обращаться с вопросами к депутатам  Думы</w:t>
      </w:r>
      <w:r w:rsidRPr="0067596C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5C3B7A">
        <w:rPr>
          <w:rFonts w:eastAsia="Times New Roman" w:cs="Times New Roman"/>
          <w:bCs/>
          <w:sz w:val="24"/>
          <w:szCs w:val="24"/>
          <w:lang w:eastAsia="ru-RU"/>
        </w:rPr>
        <w:t>, представителям 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дминистрации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, иным лицам, приглашенным на заседание Общественной палаты, выступать с обоснованием своих предложений при обсуждении вопросов, относящихся к ведению Палаты и по порядку голосования.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29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 Члены Общественной палаты при осуществлении своих полномочий не связаны решениями общественных объединений.</w:t>
      </w:r>
    </w:p>
    <w:p w:rsid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30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.Члены Общественной палаты осуществляют свою деятельность на общественных началах без выплаты вознаграждения.</w:t>
      </w:r>
    </w:p>
    <w:p w:rsidR="0067596C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67596C" w:rsidRPr="00B42B53" w:rsidRDefault="0067596C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IX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. Прекращение и приостановление полномочий</w:t>
      </w:r>
    </w:p>
    <w:p w:rsidR="005E732F" w:rsidRPr="00B42B53" w:rsidRDefault="005E732F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/>
          <w:bCs/>
          <w:sz w:val="24"/>
          <w:szCs w:val="24"/>
          <w:lang w:eastAsia="ru-RU"/>
        </w:rPr>
        <w:t>члена Общественной палаты</w:t>
      </w:r>
    </w:p>
    <w:p w:rsidR="0067596C" w:rsidRPr="00B42B53" w:rsidRDefault="0067596C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>31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 Полномочия члена Общественной палаты прекращаются в случаях: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1) истечения срока его полномочий;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2) подачи им заявления о выходе из состава Общественной палаты;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3) неспособности его по состоянию здоровья участвовать в работе Общественной палаты;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4) вступления в законную силу вынесенного в отношении его обвинительного приговора суда;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6) грубого нарушения им Кодекса этики - по решению не менее половины членов Общественной палаты, принятому на пленарном заседании Общественной палаты;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7) избрания его на должность главы муниципального образования, депутатом представительного органа местного самоуправления, а также назначения на  должность муниципальной службы;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8) смерти члена 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32.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Полномочия члена Общественной палаты приостанавливаются в случае: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1)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5E732F" w:rsidRPr="00B42B53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7596C"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2) назначения ему административного наказания в виде административного ареста.</w:t>
      </w:r>
    </w:p>
    <w:p w:rsidR="0067596C" w:rsidRPr="00B42B53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Default="0067596C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X</w:t>
      </w:r>
      <w:r w:rsidRPr="0067596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Основные формы работы Общественной палаты</w:t>
      </w:r>
    </w:p>
    <w:p w:rsidR="0067596C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33.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Основными формами работы Общественной палаты являются заседания Общественной палаты, заседания комиссий и рабочих групп Общественной палаты.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34.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Заседания Общественной палаты проводятся не реже двух раз в год. По решению совета Общественной палаты может быть проведено внеочередное пленарное заседание.</w:t>
      </w:r>
    </w:p>
    <w:p w:rsidR="005E732F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34.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В целях реализации функций, возложенных на Общественную палату настоящим Положением, Общественная палата вправе: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1) проводить слушания по общественно важным проблемам;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2) давать заключения о нарушениях законодательства Российской Федерации органами местного самоуправления и направлять указанные заключения в компетентные государственные органы или должностным лицам;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3) проводить общественную экспертизу проектов правовых актов органов местного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самоуправления;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4) приглашать руководителей органов местного самоуправления на заседания Общественной палаты;</w:t>
      </w:r>
    </w:p>
    <w:p w:rsidR="005E732F" w:rsidRPr="005E732F" w:rsidRDefault="0067596C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35.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Общественная палата организует и проводит форумы, семинары, слушания и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«круглые столы» по актуальным вопросам общественной жизни.</w:t>
      </w:r>
    </w:p>
    <w:p w:rsid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36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Решения Общественной палаты принимаются в форме заключений, предложений и обращений и носят рекомендательный характер.</w:t>
      </w:r>
    </w:p>
    <w:p w:rsidR="0067596C" w:rsidRPr="005E732F" w:rsidRDefault="0067596C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Pr="00B42B53" w:rsidRDefault="0067596C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XI</w:t>
      </w:r>
      <w:r w:rsidRPr="0067596C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Общественная экспертиза</w:t>
      </w:r>
    </w:p>
    <w:p w:rsidR="00A450A3" w:rsidRPr="00B42B53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C3B7A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450A3">
        <w:rPr>
          <w:rFonts w:eastAsia="Times New Roman" w:cs="Times New Roman"/>
          <w:bCs/>
          <w:sz w:val="24"/>
          <w:szCs w:val="24"/>
          <w:lang w:eastAsia="ru-RU"/>
        </w:rPr>
        <w:t xml:space="preserve">37.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Общественная палата вправе по решению Совета Общественной палаты либо в связи с обращением Главы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, депутатов Думы</w:t>
      </w:r>
      <w:r w:rsidRPr="00A450A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, проводить общественную экспертизу проектов нормативных правовых актов органов местного самоуправления </w:t>
      </w:r>
      <w:r>
        <w:rPr>
          <w:rFonts w:eastAsia="Times New Roman" w:cs="Times New Roman"/>
          <w:sz w:val="24"/>
          <w:szCs w:val="24"/>
          <w:lang w:eastAsia="ru-RU"/>
        </w:rPr>
        <w:t>Ша</w:t>
      </w:r>
      <w:r w:rsidR="005C3B7A">
        <w:rPr>
          <w:rFonts w:eastAsia="Times New Roman" w:cs="Times New Roman"/>
          <w:sz w:val="24"/>
          <w:szCs w:val="24"/>
          <w:lang w:eastAsia="ru-RU"/>
        </w:rPr>
        <w:t>тровского муниципального округа.</w:t>
      </w:r>
    </w:p>
    <w:p w:rsidR="005E732F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38.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По решению Совета Общественной палаты Общественная палата проводит экспертизу проектов правовых актов, связанных с внесением изменений в Устав </w:t>
      </w:r>
      <w:r>
        <w:rPr>
          <w:rFonts w:eastAsia="Times New Roman" w:cs="Times New Roman"/>
          <w:sz w:val="24"/>
          <w:szCs w:val="24"/>
          <w:lang w:eastAsia="ru-RU"/>
        </w:rPr>
        <w:t>Ша</w:t>
      </w:r>
      <w:r w:rsidR="005C3B7A">
        <w:rPr>
          <w:rFonts w:eastAsia="Times New Roman" w:cs="Times New Roman"/>
          <w:sz w:val="24"/>
          <w:szCs w:val="24"/>
          <w:lang w:eastAsia="ru-RU"/>
        </w:rPr>
        <w:t xml:space="preserve">тровского муниципального округа,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обеспечением общественной безопасности и правопорядка.</w:t>
      </w:r>
    </w:p>
    <w:p w:rsidR="005E732F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39.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Для проведения экспертизы Общественная палата создает рабочую группу, которая вправе:</w:t>
      </w:r>
    </w:p>
    <w:p w:rsidR="005E732F" w:rsidRPr="005E732F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1) привлекать экспертов;</w:t>
      </w:r>
    </w:p>
    <w:p w:rsidR="005E732F" w:rsidRPr="005E732F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2) рекомендовать Общественной палате направить в органы местного самоуправления запрос о предоставлении документов и материалов, необходимых для проведения экспертизы;</w:t>
      </w:r>
    </w:p>
    <w:p w:rsidR="005E732F" w:rsidRPr="005E732F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3) предлагать Общественной палате направить членов Общественной палаты на заседания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представительного органа местного самоуправления, на которых рассматриваются проекты правовых актов, являющиеся объектом экспертизы.</w:t>
      </w:r>
    </w:p>
    <w:p w:rsid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40.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При поступлении запроса Общественной палаты органы местного самоуправления обязаны предоставить проекты актов, указанные в запросе, а также документы и материалы, необходимые для проведения экспертизы проектов подготовленных ими актов.</w:t>
      </w:r>
    </w:p>
    <w:p w:rsidR="00A450A3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450A3" w:rsidRDefault="00A450A3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XII</w:t>
      </w:r>
      <w:r w:rsidRPr="00A450A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Заключения Общественной палаты по результатам</w:t>
      </w:r>
    </w:p>
    <w:p w:rsidR="005E732F" w:rsidRDefault="005E732F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/>
          <w:bCs/>
          <w:sz w:val="24"/>
          <w:szCs w:val="24"/>
          <w:lang w:eastAsia="ru-RU"/>
        </w:rPr>
        <w:t>общественной экспертизы</w:t>
      </w:r>
    </w:p>
    <w:p w:rsidR="00A450A3" w:rsidRPr="005E732F" w:rsidRDefault="00A450A3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1. Заключения Общественной палаты по результатам экспертизы проектов правовых актов органов местного самоуправления носят рекомендательный характер и направляются соответственно в органы местного самоуправления.</w:t>
      </w:r>
    </w:p>
    <w:p w:rsid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2.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самоуправления.</w:t>
      </w:r>
    </w:p>
    <w:p w:rsidR="00A450A3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Pr="00B42B53" w:rsidRDefault="00A450A3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XIII</w:t>
      </w:r>
      <w:r w:rsidRPr="00A450A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. 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>Поддержка Общественной палатой гражданских инициатив</w:t>
      </w:r>
    </w:p>
    <w:p w:rsidR="00A450A3" w:rsidRPr="00B42B53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A450A3">
        <w:rPr>
          <w:rFonts w:eastAsia="Times New Roman" w:cs="Times New Roman"/>
          <w:bCs/>
          <w:sz w:val="24"/>
          <w:szCs w:val="24"/>
          <w:lang w:eastAsia="ru-RU"/>
        </w:rPr>
        <w:t>43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. Общественная палата осуществляет сбор и обработку информации об инициативах граждан и общественных объединений по вопросам экономического и социального развития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, укрепления правопорядка и общественной безопасности, защиты основных прав и свобод человека и гражданина.</w:t>
      </w:r>
    </w:p>
    <w:p w:rsid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44.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Общественная палата доводит до сведения граждан </w:t>
      </w:r>
      <w:r>
        <w:rPr>
          <w:rFonts w:eastAsia="Times New Roman" w:cs="Times New Roman"/>
          <w:sz w:val="24"/>
          <w:szCs w:val="24"/>
          <w:lang w:eastAsia="ru-RU"/>
        </w:rPr>
        <w:t xml:space="preserve">Шатровского муниципального округа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информацию об инициативах, указанных в п.</w:t>
      </w:r>
      <w:r w:rsidRPr="00A450A3">
        <w:rPr>
          <w:rFonts w:eastAsia="Times New Roman" w:cs="Times New Roman"/>
          <w:bCs/>
          <w:sz w:val="24"/>
          <w:szCs w:val="24"/>
          <w:lang w:eastAsia="ru-RU"/>
        </w:rPr>
        <w:t>43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настоящего Положения.</w:t>
      </w:r>
    </w:p>
    <w:p w:rsidR="005C3B7A" w:rsidRPr="005E732F" w:rsidRDefault="005C3B7A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Pr="00A450A3" w:rsidRDefault="00A450A3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XIV</w:t>
      </w:r>
      <w:r w:rsidRPr="00A450A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Аппарат Общественной палаты</w:t>
      </w:r>
    </w:p>
    <w:p w:rsidR="00A450A3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45.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Организацию деятельности Общественной палаты осуществляет секретарь</w:t>
      </w:r>
    </w:p>
    <w:p w:rsidR="005E732F" w:rsidRP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E732F">
        <w:rPr>
          <w:rFonts w:eastAsia="Times New Roman" w:cs="Times New Roman"/>
          <w:bCs/>
          <w:sz w:val="24"/>
          <w:szCs w:val="24"/>
          <w:lang w:eastAsia="ru-RU"/>
        </w:rPr>
        <w:t>Общественной палаты.</w:t>
      </w:r>
    </w:p>
    <w:p w:rsidR="005E732F" w:rsidRPr="005E732F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46.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Секретарь Общественной палаты избирается членами Общественной палаты и</w:t>
      </w:r>
    </w:p>
    <w:p w:rsidR="005E732F" w:rsidRDefault="005E732F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proofErr w:type="gramStart"/>
      <w:r w:rsidRPr="005E732F">
        <w:rPr>
          <w:rFonts w:eastAsia="Times New Roman" w:cs="Times New Roman"/>
          <w:bCs/>
          <w:sz w:val="24"/>
          <w:szCs w:val="24"/>
          <w:lang w:eastAsia="ru-RU"/>
        </w:rPr>
        <w:t>осуществляет</w:t>
      </w:r>
      <w:proofErr w:type="gramEnd"/>
      <w:r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деятельность на безвозмездной основе.</w:t>
      </w:r>
    </w:p>
    <w:p w:rsidR="00A450A3" w:rsidRPr="005E732F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E732F" w:rsidRPr="00B42B53" w:rsidRDefault="00A450A3" w:rsidP="00A450A3">
      <w:pPr>
        <w:autoSpaceDE w:val="0"/>
        <w:autoSpaceDN w:val="0"/>
        <w:adjustRightInd w:val="0"/>
        <w:ind w:firstLine="708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>
        <w:rPr>
          <w:rFonts w:eastAsia="Times New Roman" w:cs="Times New Roman"/>
          <w:b/>
          <w:bCs/>
          <w:sz w:val="24"/>
          <w:szCs w:val="24"/>
          <w:lang w:val="en-US" w:eastAsia="ru-RU"/>
        </w:rPr>
        <w:t>XV</w:t>
      </w:r>
      <w:r w:rsidRPr="00A450A3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5E732F" w:rsidRPr="005E732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Информационное обеспечение деятельности Общественной палаты</w:t>
      </w:r>
    </w:p>
    <w:p w:rsidR="00A450A3" w:rsidRPr="00B42B53" w:rsidRDefault="00A450A3" w:rsidP="00A450A3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E732F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           47. 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вопросам, а также к результатам работы Общественной палаты Советом Общественной палаты осуществляются публикации в </w:t>
      </w:r>
      <w:r>
        <w:rPr>
          <w:rFonts w:eastAsia="Times New Roman" w:cs="Times New Roman"/>
          <w:bCs/>
          <w:sz w:val="24"/>
          <w:szCs w:val="24"/>
          <w:lang w:eastAsia="ru-RU"/>
        </w:rPr>
        <w:t>средствах массовой информации Шатровского муниципального округа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 xml:space="preserve"> и на официальном сайте Администрации </w:t>
      </w:r>
      <w:r>
        <w:rPr>
          <w:rFonts w:eastAsia="Times New Roman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5C3B7A">
        <w:rPr>
          <w:rFonts w:eastAsia="Times New Roman" w:cs="Times New Roman"/>
          <w:sz w:val="24"/>
          <w:szCs w:val="24"/>
          <w:lang w:eastAsia="ru-RU"/>
        </w:rPr>
        <w:t xml:space="preserve"> (по согласованию)</w:t>
      </w:r>
      <w:r w:rsidR="005E732F" w:rsidRPr="005E732F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A450A3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450A3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450A3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A450A3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Глава Шатровского</w:t>
      </w:r>
    </w:p>
    <w:p w:rsidR="00A450A3" w:rsidRDefault="00A450A3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округа                                                                                                    Л.А.Рассохин</w:t>
      </w: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C3B7A" w:rsidRDefault="005C3B7A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C3B7A" w:rsidRDefault="005C3B7A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C3B7A" w:rsidRDefault="005C3B7A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C3B7A" w:rsidRDefault="005C3B7A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5C3B7A" w:rsidRDefault="005C3B7A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306E2D" w:rsidRDefault="00306E2D" w:rsidP="00A450A3">
      <w:pPr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sectPr w:rsidR="00306E2D" w:rsidSect="00B42B5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15"/>
    <w:rsid w:val="00193DB0"/>
    <w:rsid w:val="00306E2D"/>
    <w:rsid w:val="005014E7"/>
    <w:rsid w:val="005A5017"/>
    <w:rsid w:val="005C3B7A"/>
    <w:rsid w:val="005E732F"/>
    <w:rsid w:val="00646215"/>
    <w:rsid w:val="0067596C"/>
    <w:rsid w:val="006D3D86"/>
    <w:rsid w:val="00817965"/>
    <w:rsid w:val="009574BD"/>
    <w:rsid w:val="00A450A3"/>
    <w:rsid w:val="00A53881"/>
    <w:rsid w:val="00AD5DBB"/>
    <w:rsid w:val="00B42B53"/>
    <w:rsid w:val="00C22C3B"/>
    <w:rsid w:val="00C2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2777B-CDE5-4F4A-9417-3A9EC666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1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32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D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74ED-4F2F-4EBC-B5FF-D9FA5A0F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Варлакова Наталья Викторовна</cp:lastModifiedBy>
  <cp:revision>8</cp:revision>
  <cp:lastPrinted>2022-04-15T07:57:00Z</cp:lastPrinted>
  <dcterms:created xsi:type="dcterms:W3CDTF">2022-04-12T14:31:00Z</dcterms:created>
  <dcterms:modified xsi:type="dcterms:W3CDTF">2022-04-26T09:45:00Z</dcterms:modified>
</cp:coreProperties>
</file>