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9118" w14:textId="77777777"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CDE49" wp14:editId="09487E0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E06E8" w14:textId="77777777"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1F3BCD2C" w14:textId="77777777"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14:paraId="543AD11F" w14:textId="77777777"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14:paraId="6F757EAE" w14:textId="77777777"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14:paraId="0989D30C" w14:textId="77777777"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07723453" w14:textId="77777777"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434E1A23" w14:textId="77777777"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14:paraId="264D7D38" w14:textId="77777777"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14:paraId="05C99248" w14:textId="46D67CF8"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</w:t>
      </w:r>
      <w:r w:rsidR="00D479A9">
        <w:rPr>
          <w:rFonts w:eastAsia="Times New Roman" w:cs="Times New Roman"/>
          <w:szCs w:val="28"/>
          <w:u w:val="single"/>
          <w:lang w:eastAsia="ru-RU"/>
        </w:rPr>
        <w:t xml:space="preserve">   14 ноября 2024 года   </w:t>
      </w:r>
      <w:r w:rsidRPr="00E41C6F">
        <w:rPr>
          <w:rFonts w:eastAsia="Times New Roman" w:cs="Times New Roman"/>
          <w:szCs w:val="28"/>
          <w:lang w:eastAsia="ru-RU"/>
        </w:rPr>
        <w:t xml:space="preserve"> №</w:t>
      </w:r>
      <w:r w:rsidR="00D479A9">
        <w:rPr>
          <w:rFonts w:eastAsia="Times New Roman" w:cs="Times New Roman"/>
          <w:szCs w:val="28"/>
          <w:lang w:eastAsia="ru-RU"/>
        </w:rPr>
        <w:t xml:space="preserve"> </w:t>
      </w:r>
      <w:r w:rsidR="00D479A9">
        <w:rPr>
          <w:rFonts w:eastAsia="Times New Roman" w:cs="Times New Roman"/>
          <w:szCs w:val="28"/>
          <w:u w:val="single"/>
          <w:lang w:eastAsia="ru-RU"/>
        </w:rPr>
        <w:t xml:space="preserve">   54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015A8A">
        <w:rPr>
          <w:rFonts w:eastAsia="Times New Roman" w:cs="Times New Roman"/>
          <w:szCs w:val="28"/>
          <w:lang w:eastAsia="ru-RU"/>
        </w:rPr>
        <w:t xml:space="preserve">                   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14:paraId="20FD8BD5" w14:textId="77777777"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14:paraId="39EA1C48" w14:textId="77777777"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14:paraId="654BCEF2" w14:textId="77777777"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84EFD1F" w14:textId="77777777" w:rsidR="0089024A" w:rsidRDefault="00B1474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4738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 Устав Шатровского муниципального округа Курганской области</w:t>
      </w:r>
    </w:p>
    <w:p w14:paraId="7951549E" w14:textId="77777777"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02820BE" w14:textId="77777777" w:rsidR="00AC4EEB" w:rsidRDefault="00AC4EEB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E7CEFDD" w14:textId="77777777" w:rsidR="00634FBB" w:rsidRPr="00C70754" w:rsidRDefault="009B5C60" w:rsidP="00477ED2">
      <w:pPr>
        <w:autoSpaceDE w:val="0"/>
        <w:autoSpaceDN w:val="0"/>
        <w:adjustRightInd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054285">
        <w:rPr>
          <w:rFonts w:eastAsia="Times New Roman" w:cs="Times New Roman"/>
          <w:bCs/>
          <w:sz w:val="24"/>
          <w:szCs w:val="24"/>
          <w:lang w:eastAsia="ru-RU"/>
        </w:rPr>
        <w:t>с ф</w:t>
      </w:r>
      <w:r w:rsidR="00B14742" w:rsidRPr="00C70754">
        <w:rPr>
          <w:rFonts w:eastAsia="Times New Roman" w:cs="Times New Roman"/>
          <w:bCs/>
          <w:sz w:val="24"/>
          <w:szCs w:val="24"/>
          <w:lang w:eastAsia="ru-RU"/>
        </w:rPr>
        <w:t>едеральными з</w:t>
      </w:r>
      <w:r w:rsidR="00FA5BDB">
        <w:rPr>
          <w:rFonts w:eastAsia="Times New Roman" w:cs="Times New Roman"/>
          <w:bCs/>
          <w:sz w:val="24"/>
          <w:szCs w:val="24"/>
          <w:lang w:eastAsia="ru-RU"/>
        </w:rPr>
        <w:t xml:space="preserve">аконами 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от 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04.08.2023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 xml:space="preserve"> 469-ФЗ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О внесении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 изменений в Федеральный закон «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О природных лечебных ресурсах, лечебно-оздоро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вительных местностях и курортах»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 xml:space="preserve">», 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>от 25.12.2023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 xml:space="preserve"> 673-ФЗ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>О внесении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 xml:space="preserve"> изменений в Федеральный закон «Об экологической экспертизе»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 xml:space="preserve">, отдельные законодательные акты Российской Федерации и признании утратившим силу пункта 4 части 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>4 статьи 2 Федерального закона «</w:t>
      </w:r>
      <w:r w:rsidR="00101E8C" w:rsidRPr="00101E8C">
        <w:rPr>
          <w:rFonts w:eastAsia="Times New Roman" w:cs="Times New Roman"/>
          <w:bCs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101E8C">
        <w:rPr>
          <w:rFonts w:eastAsia="Times New Roman" w:cs="Times New Roman"/>
          <w:bCs/>
          <w:sz w:val="24"/>
          <w:szCs w:val="24"/>
          <w:lang w:eastAsia="ru-RU"/>
        </w:rPr>
        <w:t xml:space="preserve">», </w:t>
      </w:r>
      <w:r w:rsidR="00902244" w:rsidRPr="00902244">
        <w:rPr>
          <w:rFonts w:eastAsia="Times New Roman" w:cs="Times New Roman"/>
          <w:bCs/>
          <w:sz w:val="24"/>
          <w:szCs w:val="24"/>
          <w:lang w:eastAsia="ru-RU"/>
        </w:rPr>
        <w:t xml:space="preserve">от 22.07.2024г.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477ED2">
        <w:rPr>
          <w:rFonts w:eastAsia="Times New Roman" w:cs="Times New Roman"/>
          <w:bCs/>
          <w:sz w:val="24"/>
          <w:szCs w:val="24"/>
          <w:lang w:eastAsia="ru-RU"/>
        </w:rPr>
        <w:t xml:space="preserve">Уставом Шатровского муниципального округа Курганской области </w:t>
      </w:r>
      <w:r w:rsidR="00634FBB" w:rsidRPr="00C70754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14:paraId="7A0ADF20" w14:textId="77777777" w:rsidR="00634FBB" w:rsidRPr="00C70754" w:rsidRDefault="00634FBB" w:rsidP="00C70754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14:paraId="0E1ED9C5" w14:textId="77777777" w:rsidR="00A558C0" w:rsidRPr="00C70754" w:rsidRDefault="0089024A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Внести в Устав Шатровского муниципального округа Курганской области следующие изменения</w:t>
      </w:r>
      <w:r w:rsidR="00E359B5">
        <w:rPr>
          <w:rFonts w:eastAsia="Times New Roman" w:cs="Times New Roman"/>
          <w:bCs/>
          <w:sz w:val="24"/>
          <w:szCs w:val="24"/>
          <w:lang w:eastAsia="ru-RU"/>
        </w:rPr>
        <w:t xml:space="preserve"> и дополнения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509519E1" w14:textId="77777777" w:rsidR="00EA6286" w:rsidRDefault="00063F8A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1) </w:t>
      </w:r>
      <w:r w:rsidR="00BB2FA6">
        <w:rPr>
          <w:rFonts w:eastAsia="Times New Roman" w:cs="Times New Roman"/>
          <w:bCs/>
          <w:sz w:val="24"/>
          <w:szCs w:val="24"/>
          <w:lang w:eastAsia="ru-RU"/>
        </w:rPr>
        <w:t>часть 1 статьи 6 дополнить пунктом 46 следующего содержания:</w:t>
      </w:r>
    </w:p>
    <w:p w14:paraId="030EB93D" w14:textId="77777777" w:rsidR="00BB2FA6" w:rsidRDefault="00BB2FA6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«46) </w:t>
      </w:r>
      <w:r w:rsidRPr="00BB2FA6">
        <w:rPr>
          <w:rFonts w:eastAsia="Times New Roman" w:cs="Times New Roman"/>
          <w:bCs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</w:t>
      </w:r>
      <w:r>
        <w:rPr>
          <w:rFonts w:eastAsia="Times New Roman" w:cs="Times New Roman"/>
          <w:bCs/>
          <w:sz w:val="24"/>
          <w:szCs w:val="24"/>
          <w:lang w:eastAsia="ru-RU"/>
        </w:rPr>
        <w:t>с Федеральным законом от 07.07.2003г. №112-ФЗ «О личном подсобном хозяйстве», в похозяйственных книгах.»;</w:t>
      </w:r>
    </w:p>
    <w:p w14:paraId="66E50D3C" w14:textId="77777777" w:rsidR="00101E8C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 пункт 14 части 1 статьи 6 дополнить словами «</w:t>
      </w:r>
      <w:r w:rsidRPr="00101E8C">
        <w:rPr>
          <w:rFonts w:eastAsia="Times New Roman" w:cs="Times New Roman"/>
          <w:bCs/>
          <w:sz w:val="24"/>
          <w:szCs w:val="24"/>
          <w:lang w:eastAsia="ru-RU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</w:t>
      </w:r>
      <w:r>
        <w:rPr>
          <w:rFonts w:eastAsia="Times New Roman" w:cs="Times New Roman"/>
          <w:bCs/>
          <w:sz w:val="24"/>
          <w:szCs w:val="24"/>
          <w:lang w:eastAsia="ru-RU"/>
        </w:rPr>
        <w:t>ьности на территории Шатровского муниципального</w:t>
      </w:r>
      <w:r w:rsidRPr="00101E8C">
        <w:rPr>
          <w:rFonts w:eastAsia="Times New Roman" w:cs="Times New Roman"/>
          <w:bCs/>
          <w:sz w:val="24"/>
          <w:szCs w:val="24"/>
          <w:lang w:eastAsia="ru-RU"/>
        </w:rPr>
        <w:t xml:space="preserve"> округа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области»;</w:t>
      </w:r>
    </w:p>
    <w:p w14:paraId="7C3999DA" w14:textId="77777777" w:rsidR="005E28C3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5E28C3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 xml:space="preserve"> в пункте 33 части 1 статьи 6 слова «создание, развитие и обеспечение охраны лечебно-оздоровительных местностей и курортов местного значения на </w:t>
      </w:r>
      <w:r w:rsidR="00EC232C" w:rsidRPr="005E28C3">
        <w:rPr>
          <w:rFonts w:eastAsia="Times New Roman" w:cs="Times New Roman"/>
          <w:bCs/>
          <w:sz w:val="24"/>
          <w:szCs w:val="24"/>
          <w:lang w:eastAsia="ru-RU"/>
        </w:rPr>
        <w:t>территории Шатровского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5E28C3" w:rsidRPr="005E28C3">
        <w:rPr>
          <w:rFonts w:eastAsia="Times New Roman" w:cs="Times New Roman"/>
          <w:bCs/>
          <w:sz w:val="24"/>
          <w:szCs w:val="24"/>
          <w:lang w:eastAsia="ru-RU"/>
        </w:rPr>
        <w:lastRenderedPageBreak/>
        <w:t>муниципального округа, а также» исключить;</w:t>
      </w:r>
    </w:p>
    <w:p w14:paraId="48D035FB" w14:textId="77777777" w:rsidR="00BB2FA6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3B5D2D">
        <w:rPr>
          <w:rFonts w:eastAsia="Times New Roman" w:cs="Times New Roman"/>
          <w:bCs/>
          <w:sz w:val="24"/>
          <w:szCs w:val="24"/>
          <w:lang w:eastAsia="ru-RU"/>
        </w:rPr>
        <w:t>) абзац второй части 6 статьи 10 изложить в редакции:</w:t>
      </w:r>
    </w:p>
    <w:p w14:paraId="76B3CCB3" w14:textId="77777777" w:rsidR="003B5D2D" w:rsidRDefault="003B5D2D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В случае, если местный референдум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не назначен Думой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 в установленные сроки, референдум назначается судом на основании обращения граждан</w:t>
      </w:r>
      <w:r>
        <w:rPr>
          <w:rFonts w:eastAsia="Times New Roman" w:cs="Times New Roman"/>
          <w:bCs/>
          <w:sz w:val="24"/>
          <w:szCs w:val="24"/>
          <w:lang w:eastAsia="ru-RU"/>
        </w:rPr>
        <w:t>, избирательных объединений, Г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лавы Шатровского муниципального округа Курганской области, органов государственной влас</w:t>
      </w:r>
      <w:r>
        <w:rPr>
          <w:rFonts w:eastAsia="Times New Roman" w:cs="Times New Roman"/>
          <w:bCs/>
          <w:sz w:val="24"/>
          <w:szCs w:val="24"/>
          <w:lang w:eastAsia="ru-RU"/>
        </w:rPr>
        <w:t>ти Курганской области</w:t>
      </w:r>
      <w:r w:rsidR="00390742">
        <w:rPr>
          <w:rFonts w:eastAsia="Times New Roman" w:cs="Times New Roman"/>
          <w:bCs/>
          <w:sz w:val="24"/>
          <w:szCs w:val="24"/>
          <w:lang w:eastAsia="ru-RU"/>
        </w:rPr>
        <w:t>, 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>збирательной комисс</w:t>
      </w:r>
      <w:r>
        <w:rPr>
          <w:rFonts w:eastAsia="Times New Roman" w:cs="Times New Roman"/>
          <w:bCs/>
          <w:sz w:val="24"/>
          <w:szCs w:val="24"/>
          <w:lang w:eastAsia="ru-RU"/>
        </w:rPr>
        <w:t>ии Курганской области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ом Курганской области</w:t>
      </w:r>
      <w:r w:rsidRPr="003B5D2D">
        <w:rPr>
          <w:rFonts w:eastAsia="Times New Roman" w:cs="Times New Roman"/>
          <w:bCs/>
          <w:sz w:val="24"/>
          <w:szCs w:val="24"/>
          <w:lang w:eastAsia="ru-RU"/>
        </w:rPr>
        <w:t xml:space="preserve"> или иным органом, на который судом возложено обеспечение проведения местного референдума.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14:paraId="6AC0EC28" w14:textId="77777777" w:rsidR="00406DAA" w:rsidRDefault="00101E8C" w:rsidP="00477ED2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406DAA">
        <w:rPr>
          <w:rFonts w:eastAsia="Times New Roman" w:cs="Times New Roman"/>
          <w:bCs/>
          <w:sz w:val="24"/>
          <w:szCs w:val="24"/>
          <w:lang w:eastAsia="ru-RU"/>
        </w:rPr>
        <w:t>) часть 2 статьи 11 изложить в редакции:</w:t>
      </w:r>
    </w:p>
    <w:p w14:paraId="0630A190" w14:textId="77777777" w:rsidR="00406DAA" w:rsidRPr="00406DAA" w:rsidRDefault="00406DAA" w:rsidP="00406DAA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«2.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Муниципальные выборы назначаются </w:t>
      </w:r>
      <w:r>
        <w:rPr>
          <w:rFonts w:eastAsia="Times New Roman" w:cs="Times New Roman"/>
          <w:bCs/>
          <w:sz w:val="24"/>
          <w:szCs w:val="24"/>
          <w:lang w:eastAsia="ru-RU"/>
        </w:rPr>
        <w:t>Думой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сроки, предусмотренные У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тавом 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Шатровского муниципального округа Курганской области. В случаях, установл</w:t>
      </w:r>
      <w:r>
        <w:rPr>
          <w:rFonts w:eastAsia="Times New Roman" w:cs="Times New Roman"/>
          <w:bCs/>
          <w:sz w:val="24"/>
          <w:szCs w:val="24"/>
          <w:lang w:eastAsia="ru-RU"/>
        </w:rPr>
        <w:t>енных Федеральным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от 12.06.2002</w:t>
      </w:r>
      <w:r>
        <w:rPr>
          <w:rFonts w:eastAsia="Times New Roman" w:cs="Times New Roman"/>
          <w:bCs/>
          <w:sz w:val="24"/>
          <w:szCs w:val="24"/>
          <w:lang w:eastAsia="ru-RU"/>
        </w:rPr>
        <w:t>г. №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 xml:space="preserve"> 67-ФЗ</w:t>
      </w:r>
    </w:p>
    <w:p w14:paraId="12B2BB6D" w14:textId="77777777" w:rsidR="00406DAA" w:rsidRDefault="00406DAA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Об основных гарантиях избирательных прав и права на участие в референду</w:t>
      </w:r>
      <w:r>
        <w:rPr>
          <w:rFonts w:eastAsia="Times New Roman" w:cs="Times New Roman"/>
          <w:bCs/>
          <w:sz w:val="24"/>
          <w:szCs w:val="24"/>
          <w:lang w:eastAsia="ru-RU"/>
        </w:rPr>
        <w:t>ме граждан Российской Федерации»</w:t>
      </w:r>
      <w:r w:rsidRPr="00406DAA">
        <w:rPr>
          <w:rFonts w:eastAsia="Times New Roman" w:cs="Times New Roman"/>
          <w:bCs/>
          <w:sz w:val="24"/>
          <w:szCs w:val="24"/>
          <w:lang w:eastAsia="ru-RU"/>
        </w:rPr>
        <w:t>, муниципальные выборы назначаются соответствующей избирательной комиссией или судом.</w:t>
      </w:r>
      <w:r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621A63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DCCFB38" w14:textId="77777777" w:rsidR="00A839C6" w:rsidRDefault="00101E8C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6</w:t>
      </w:r>
      <w:r w:rsidR="00A839C6">
        <w:rPr>
          <w:rFonts w:eastAsia="Times New Roman" w:cs="Times New Roman"/>
          <w:bCs/>
          <w:sz w:val="24"/>
          <w:szCs w:val="24"/>
          <w:lang w:eastAsia="ru-RU"/>
        </w:rPr>
        <w:t>) в части 6 статьи 26 слова «</w:t>
      </w:r>
      <w:r w:rsidR="00A839C6" w:rsidRPr="00A839C6">
        <w:rPr>
          <w:rFonts w:eastAsia="Times New Roman" w:cs="Times New Roman"/>
          <w:bCs/>
          <w:sz w:val="24"/>
          <w:szCs w:val="24"/>
          <w:lang w:eastAsia="ru-RU"/>
        </w:rPr>
        <w:t>органов исполнительной власти субъекта Российской Федерации</w:t>
      </w:r>
      <w:r w:rsidR="00A839C6">
        <w:rPr>
          <w:rFonts w:eastAsia="Times New Roman" w:cs="Times New Roman"/>
          <w:bCs/>
          <w:sz w:val="24"/>
          <w:szCs w:val="24"/>
          <w:lang w:eastAsia="ru-RU"/>
        </w:rPr>
        <w:t>» заменить словами «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исполнительных органов Курганской области</w:t>
      </w:r>
      <w:r w:rsidR="00A839C6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BCE7D24" w14:textId="77777777" w:rsidR="00A4146C" w:rsidRDefault="00101E8C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7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) в </w:t>
      </w:r>
      <w:r w:rsidR="00EC232C">
        <w:rPr>
          <w:rFonts w:eastAsia="Times New Roman" w:cs="Times New Roman"/>
          <w:bCs/>
          <w:sz w:val="24"/>
          <w:szCs w:val="24"/>
          <w:lang w:eastAsia="ru-RU"/>
        </w:rPr>
        <w:t>подпунктах, 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C232C">
        <w:rPr>
          <w:rFonts w:eastAsia="Times New Roman" w:cs="Times New Roman"/>
          <w:bCs/>
          <w:sz w:val="24"/>
          <w:szCs w:val="24"/>
          <w:lang w:eastAsia="ru-RU"/>
        </w:rPr>
        <w:t>б) пункта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 xml:space="preserve"> 2 части 6 статьи 31 слова «</w:t>
      </w:r>
      <w:r w:rsidR="00A4146C" w:rsidRPr="00A4146C">
        <w:rPr>
          <w:rFonts w:eastAsia="Times New Roman" w:cs="Times New Roman"/>
          <w:bCs/>
          <w:sz w:val="24"/>
          <w:szCs w:val="24"/>
          <w:lang w:eastAsia="ru-RU"/>
        </w:rPr>
        <w:t xml:space="preserve">аппарате избирательной </w:t>
      </w:r>
      <w:r w:rsidR="00EC232C" w:rsidRPr="00A4146C">
        <w:rPr>
          <w:rFonts w:eastAsia="Times New Roman" w:cs="Times New Roman"/>
          <w:bCs/>
          <w:sz w:val="24"/>
          <w:szCs w:val="24"/>
          <w:lang w:eastAsia="ru-RU"/>
        </w:rPr>
        <w:t>комиссии Шатровского</w:t>
      </w:r>
      <w:r w:rsidR="00A4146C" w:rsidRPr="00A4146C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A4146C">
        <w:rPr>
          <w:rFonts w:eastAsia="Times New Roman" w:cs="Times New Roman"/>
          <w:bCs/>
          <w:sz w:val="24"/>
          <w:szCs w:val="24"/>
          <w:lang w:eastAsia="ru-RU"/>
        </w:rPr>
        <w:t>» исключить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BA3BA33" w14:textId="77777777" w:rsidR="00593324" w:rsidRDefault="00101E8C" w:rsidP="00406DAA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8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) в </w:t>
      </w:r>
      <w:r w:rsidR="00EC232C">
        <w:rPr>
          <w:rFonts w:eastAsia="Times New Roman" w:cs="Times New Roman"/>
          <w:bCs/>
          <w:sz w:val="24"/>
          <w:szCs w:val="24"/>
          <w:lang w:eastAsia="ru-RU"/>
        </w:rPr>
        <w:t xml:space="preserve">подпункте </w:t>
      </w:r>
      <w:r w:rsidR="00EC232C" w:rsidRPr="00593324">
        <w:rPr>
          <w:rFonts w:eastAsia="Times New Roman" w:cs="Times New Roman"/>
          <w:bCs/>
          <w:sz w:val="24"/>
          <w:szCs w:val="24"/>
          <w:lang w:eastAsia="ru-RU"/>
        </w:rPr>
        <w:t>б) пункта</w:t>
      </w:r>
      <w:r w:rsidR="00593324" w:rsidRPr="00593324">
        <w:rPr>
          <w:rFonts w:eastAsia="Times New Roman" w:cs="Times New Roman"/>
          <w:bCs/>
          <w:sz w:val="24"/>
          <w:szCs w:val="24"/>
          <w:lang w:eastAsia="ru-RU"/>
        </w:rPr>
        <w:t xml:space="preserve"> 2 части 6 статьи 31 слова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 xml:space="preserve"> «</w:t>
      </w:r>
      <w:r w:rsidR="00593324" w:rsidRPr="00593324">
        <w:rPr>
          <w:rFonts w:eastAsia="Times New Roman" w:cs="Times New Roman"/>
          <w:bCs/>
          <w:sz w:val="24"/>
          <w:szCs w:val="24"/>
          <w:lang w:eastAsia="ru-RU"/>
        </w:rPr>
        <w:t>(руководителя высшего исполнительного органа государственной власти Курганской области)</w:t>
      </w:r>
      <w:r w:rsidR="00593324">
        <w:rPr>
          <w:rFonts w:eastAsia="Times New Roman" w:cs="Times New Roman"/>
          <w:bCs/>
          <w:sz w:val="24"/>
          <w:szCs w:val="24"/>
          <w:lang w:eastAsia="ru-RU"/>
        </w:rPr>
        <w:t>» исключить</w:t>
      </w:r>
      <w:r w:rsidR="00A57083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32B1491" w14:textId="77777777" w:rsidR="003D44EB" w:rsidRPr="00C70754" w:rsidRDefault="00CD6C64" w:rsidP="00A57083">
      <w:pPr>
        <w:widowControl w:val="0"/>
        <w:spacing w:line="0" w:lineRule="atLeas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</w:t>
      </w:r>
      <w:r w:rsidR="003D44EB" w:rsidRPr="00C70754">
        <w:rPr>
          <w:rFonts w:eastAsia="Times New Roman" w:cs="Times New Roman"/>
          <w:bCs/>
          <w:sz w:val="24"/>
          <w:szCs w:val="24"/>
          <w:lang w:eastAsia="ru-RU"/>
        </w:rPr>
        <w:t>2. 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14:paraId="26C0B0A8" w14:textId="77777777" w:rsidR="0089024A" w:rsidRPr="00C70754" w:rsidRDefault="00B93BCE" w:rsidP="00C70754">
      <w:pPr>
        <w:widowControl w:val="0"/>
        <w:spacing w:line="0" w:lineRule="atLeast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2F120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C70754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C70754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4945D66E" w14:textId="77777777" w:rsidR="00CF5EC3" w:rsidRDefault="00CF5EC3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174009B0" w14:textId="77777777" w:rsid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0EC0629B" w14:textId="77777777" w:rsidR="0073450B" w:rsidRPr="0089024A" w:rsidRDefault="0073450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05939A98" w14:textId="77777777"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14:paraId="0A9E7B3C" w14:textId="77777777" w:rsidR="005E4F0C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</w:p>
    <w:p w14:paraId="7CEA613E" w14:textId="77777777" w:rsidR="00CF5EC3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6A18D6C" w14:textId="77777777" w:rsidR="00CF5EC3" w:rsidRPr="0032339A" w:rsidRDefault="00CF5EC3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BB327D" w14:textId="77777777" w:rsidR="00EC232C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14:paraId="2E8CBF7A" w14:textId="77777777" w:rsidR="00EC232C" w:rsidRDefault="00EC232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9B5C60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r w:rsidR="009B5C60">
        <w:rPr>
          <w:rFonts w:eastAsia="Times New Roman" w:cs="Times New Roman"/>
          <w:sz w:val="24"/>
          <w:szCs w:val="24"/>
          <w:lang w:eastAsia="ru-RU"/>
        </w:rPr>
        <w:t xml:space="preserve">округа </w:t>
      </w:r>
    </w:p>
    <w:p w14:paraId="689A6B88" w14:textId="35C58090" w:rsidR="00F17EE8" w:rsidRDefault="009B5C6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EC232C">
        <w:rPr>
          <w:rFonts w:eastAsia="Times New Roman" w:cs="Times New Roman"/>
          <w:sz w:val="24"/>
          <w:szCs w:val="24"/>
          <w:lang w:eastAsia="ru-RU"/>
        </w:rPr>
        <w:t>             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14:paraId="071C33CD" w14:textId="77777777"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FBE875" w14:textId="77777777"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11B80E" w14:textId="77777777"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CECBF9" w14:textId="77777777"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3F5F5" w14:textId="77777777" w:rsidR="0073450B" w:rsidRDefault="0073450B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73450B" w:rsidSect="00F061DC"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1B26" w14:textId="77777777" w:rsidR="00956FE8" w:rsidRDefault="00956FE8" w:rsidP="004E3F8F">
      <w:r>
        <w:separator/>
      </w:r>
    </w:p>
  </w:endnote>
  <w:endnote w:type="continuationSeparator" w:id="0">
    <w:p w14:paraId="3EB2B8F5" w14:textId="77777777" w:rsidR="00956FE8" w:rsidRDefault="00956FE8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738F" w14:textId="77777777" w:rsidR="00956FE8" w:rsidRDefault="00956FE8" w:rsidP="004E3F8F">
      <w:r>
        <w:separator/>
      </w:r>
    </w:p>
  </w:footnote>
  <w:footnote w:type="continuationSeparator" w:id="0">
    <w:p w14:paraId="6074524D" w14:textId="77777777" w:rsidR="00956FE8" w:rsidRDefault="00956FE8" w:rsidP="004E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2" w:hanging="309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1">
      <w:numFmt w:val="bullet"/>
      <w:lvlText w:val="•"/>
      <w:lvlJc w:val="left"/>
      <w:pPr>
        <w:ind w:left="1974" w:hanging="309"/>
      </w:pPr>
    </w:lvl>
    <w:lvl w:ilvl="2">
      <w:numFmt w:val="bullet"/>
      <w:lvlText w:val="•"/>
      <w:lvlJc w:val="left"/>
      <w:pPr>
        <w:ind w:left="2828" w:hanging="309"/>
      </w:pPr>
    </w:lvl>
    <w:lvl w:ilvl="3">
      <w:numFmt w:val="bullet"/>
      <w:lvlText w:val="•"/>
      <w:lvlJc w:val="left"/>
      <w:pPr>
        <w:ind w:left="3682" w:hanging="309"/>
      </w:pPr>
    </w:lvl>
    <w:lvl w:ilvl="4">
      <w:numFmt w:val="bullet"/>
      <w:lvlText w:val="•"/>
      <w:lvlJc w:val="left"/>
      <w:pPr>
        <w:ind w:left="4536" w:hanging="309"/>
      </w:pPr>
    </w:lvl>
    <w:lvl w:ilvl="5">
      <w:numFmt w:val="bullet"/>
      <w:lvlText w:val="•"/>
      <w:lvlJc w:val="left"/>
      <w:pPr>
        <w:ind w:left="5390" w:hanging="309"/>
      </w:pPr>
    </w:lvl>
    <w:lvl w:ilvl="6">
      <w:numFmt w:val="bullet"/>
      <w:lvlText w:val="•"/>
      <w:lvlJc w:val="left"/>
      <w:pPr>
        <w:ind w:left="6244" w:hanging="309"/>
      </w:pPr>
    </w:lvl>
    <w:lvl w:ilvl="7">
      <w:numFmt w:val="bullet"/>
      <w:lvlText w:val="•"/>
      <w:lvlJc w:val="left"/>
      <w:pPr>
        <w:ind w:left="7098" w:hanging="309"/>
      </w:pPr>
    </w:lvl>
    <w:lvl w:ilvl="8">
      <w:numFmt w:val="bullet"/>
      <w:lvlText w:val="•"/>
      <w:lvlJc w:val="left"/>
      <w:pPr>
        <w:ind w:left="7952" w:hanging="309"/>
      </w:pPr>
    </w:lvl>
  </w:abstractNum>
  <w:abstractNum w:abstractNumId="1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012EB"/>
    <w:rsid w:val="00015A8A"/>
    <w:rsid w:val="00020074"/>
    <w:rsid w:val="00020B57"/>
    <w:rsid w:val="0002246E"/>
    <w:rsid w:val="00022487"/>
    <w:rsid w:val="0002290A"/>
    <w:rsid w:val="00030DEB"/>
    <w:rsid w:val="00031FAD"/>
    <w:rsid w:val="00040B22"/>
    <w:rsid w:val="00044692"/>
    <w:rsid w:val="00052D97"/>
    <w:rsid w:val="0005393C"/>
    <w:rsid w:val="00054285"/>
    <w:rsid w:val="000614F5"/>
    <w:rsid w:val="00063B5D"/>
    <w:rsid w:val="00063F8A"/>
    <w:rsid w:val="00074B15"/>
    <w:rsid w:val="000853ED"/>
    <w:rsid w:val="00090856"/>
    <w:rsid w:val="000922B6"/>
    <w:rsid w:val="000A72AF"/>
    <w:rsid w:val="000C0B4F"/>
    <w:rsid w:val="000C7087"/>
    <w:rsid w:val="000E0523"/>
    <w:rsid w:val="000F586E"/>
    <w:rsid w:val="00101E8C"/>
    <w:rsid w:val="00113EEF"/>
    <w:rsid w:val="0012332B"/>
    <w:rsid w:val="0012525A"/>
    <w:rsid w:val="00125BD1"/>
    <w:rsid w:val="00131385"/>
    <w:rsid w:val="0014595D"/>
    <w:rsid w:val="00151456"/>
    <w:rsid w:val="0015647C"/>
    <w:rsid w:val="0017000B"/>
    <w:rsid w:val="001706DC"/>
    <w:rsid w:val="00181AD8"/>
    <w:rsid w:val="0019133B"/>
    <w:rsid w:val="00193DB0"/>
    <w:rsid w:val="0019668F"/>
    <w:rsid w:val="001A0549"/>
    <w:rsid w:val="001A71C3"/>
    <w:rsid w:val="001B003B"/>
    <w:rsid w:val="001B100E"/>
    <w:rsid w:val="001B1DAF"/>
    <w:rsid w:val="001B31DC"/>
    <w:rsid w:val="001C3FE5"/>
    <w:rsid w:val="001C71D2"/>
    <w:rsid w:val="001D207B"/>
    <w:rsid w:val="001D498E"/>
    <w:rsid w:val="001D76A6"/>
    <w:rsid w:val="001D7C51"/>
    <w:rsid w:val="001E5B9D"/>
    <w:rsid w:val="001E5CBD"/>
    <w:rsid w:val="001F1345"/>
    <w:rsid w:val="001F3374"/>
    <w:rsid w:val="001F5054"/>
    <w:rsid w:val="001F723D"/>
    <w:rsid w:val="00201961"/>
    <w:rsid w:val="00203E0C"/>
    <w:rsid w:val="002047B1"/>
    <w:rsid w:val="0020773C"/>
    <w:rsid w:val="002179DD"/>
    <w:rsid w:val="00226B38"/>
    <w:rsid w:val="00235100"/>
    <w:rsid w:val="002364B6"/>
    <w:rsid w:val="0028462E"/>
    <w:rsid w:val="00295B3F"/>
    <w:rsid w:val="00297175"/>
    <w:rsid w:val="002A295B"/>
    <w:rsid w:val="002B0EA4"/>
    <w:rsid w:val="002B3AD0"/>
    <w:rsid w:val="002B7B5E"/>
    <w:rsid w:val="002B7ED9"/>
    <w:rsid w:val="002C4033"/>
    <w:rsid w:val="002D3211"/>
    <w:rsid w:val="002E53C8"/>
    <w:rsid w:val="002F1201"/>
    <w:rsid w:val="002F1F6A"/>
    <w:rsid w:val="002F3D3E"/>
    <w:rsid w:val="00301FB3"/>
    <w:rsid w:val="003055FE"/>
    <w:rsid w:val="0031760B"/>
    <w:rsid w:val="0032339A"/>
    <w:rsid w:val="00323AFC"/>
    <w:rsid w:val="00335071"/>
    <w:rsid w:val="00337B8D"/>
    <w:rsid w:val="00343C77"/>
    <w:rsid w:val="0035416D"/>
    <w:rsid w:val="00354426"/>
    <w:rsid w:val="0036026B"/>
    <w:rsid w:val="00371D02"/>
    <w:rsid w:val="003876E0"/>
    <w:rsid w:val="00390742"/>
    <w:rsid w:val="003907B2"/>
    <w:rsid w:val="0039793B"/>
    <w:rsid w:val="003A582D"/>
    <w:rsid w:val="003B5D2D"/>
    <w:rsid w:val="003B6D30"/>
    <w:rsid w:val="003D44EB"/>
    <w:rsid w:val="003D536A"/>
    <w:rsid w:val="003E0D19"/>
    <w:rsid w:val="003E2291"/>
    <w:rsid w:val="003E3B1D"/>
    <w:rsid w:val="003E472A"/>
    <w:rsid w:val="003F164F"/>
    <w:rsid w:val="0040455C"/>
    <w:rsid w:val="00406DAA"/>
    <w:rsid w:val="00410A08"/>
    <w:rsid w:val="00422061"/>
    <w:rsid w:val="00426668"/>
    <w:rsid w:val="00431179"/>
    <w:rsid w:val="004323E6"/>
    <w:rsid w:val="0044086D"/>
    <w:rsid w:val="00446FF1"/>
    <w:rsid w:val="00453A75"/>
    <w:rsid w:val="004738ED"/>
    <w:rsid w:val="00477ED2"/>
    <w:rsid w:val="00483FA0"/>
    <w:rsid w:val="004960C1"/>
    <w:rsid w:val="004B3A29"/>
    <w:rsid w:val="004B48C0"/>
    <w:rsid w:val="004C04E0"/>
    <w:rsid w:val="004E1457"/>
    <w:rsid w:val="004E3F8F"/>
    <w:rsid w:val="004F2202"/>
    <w:rsid w:val="004F753E"/>
    <w:rsid w:val="00501C45"/>
    <w:rsid w:val="0050228F"/>
    <w:rsid w:val="00512F6B"/>
    <w:rsid w:val="00522146"/>
    <w:rsid w:val="00526676"/>
    <w:rsid w:val="00543072"/>
    <w:rsid w:val="00561129"/>
    <w:rsid w:val="005670C1"/>
    <w:rsid w:val="00567BAF"/>
    <w:rsid w:val="00576AB7"/>
    <w:rsid w:val="00580F26"/>
    <w:rsid w:val="00585ACB"/>
    <w:rsid w:val="00593324"/>
    <w:rsid w:val="005A45F8"/>
    <w:rsid w:val="005A5017"/>
    <w:rsid w:val="005A6539"/>
    <w:rsid w:val="005C249F"/>
    <w:rsid w:val="005D2E0D"/>
    <w:rsid w:val="005E28C3"/>
    <w:rsid w:val="005E4F0C"/>
    <w:rsid w:val="005E6420"/>
    <w:rsid w:val="005E7A95"/>
    <w:rsid w:val="005F08F0"/>
    <w:rsid w:val="00602AC7"/>
    <w:rsid w:val="00602B3A"/>
    <w:rsid w:val="00602BD4"/>
    <w:rsid w:val="00604817"/>
    <w:rsid w:val="00610F19"/>
    <w:rsid w:val="00611AD1"/>
    <w:rsid w:val="00616B33"/>
    <w:rsid w:val="00620687"/>
    <w:rsid w:val="00621A63"/>
    <w:rsid w:val="00634FBB"/>
    <w:rsid w:val="006472AD"/>
    <w:rsid w:val="00665E28"/>
    <w:rsid w:val="00666737"/>
    <w:rsid w:val="00680F89"/>
    <w:rsid w:val="00690C1F"/>
    <w:rsid w:val="00691DAA"/>
    <w:rsid w:val="006A2B0A"/>
    <w:rsid w:val="006B6508"/>
    <w:rsid w:val="006C1D5C"/>
    <w:rsid w:val="006C2E2A"/>
    <w:rsid w:val="006C6EA7"/>
    <w:rsid w:val="006E12F8"/>
    <w:rsid w:val="006E32CF"/>
    <w:rsid w:val="006F0987"/>
    <w:rsid w:val="006F65A8"/>
    <w:rsid w:val="00702CAD"/>
    <w:rsid w:val="00716DE2"/>
    <w:rsid w:val="00721633"/>
    <w:rsid w:val="00723446"/>
    <w:rsid w:val="00733D16"/>
    <w:rsid w:val="0073450B"/>
    <w:rsid w:val="00735E85"/>
    <w:rsid w:val="00742A9A"/>
    <w:rsid w:val="0076033F"/>
    <w:rsid w:val="007618B9"/>
    <w:rsid w:val="00767151"/>
    <w:rsid w:val="00775A22"/>
    <w:rsid w:val="00776BB5"/>
    <w:rsid w:val="00783429"/>
    <w:rsid w:val="007859B1"/>
    <w:rsid w:val="00786AE7"/>
    <w:rsid w:val="007C27CB"/>
    <w:rsid w:val="007C42B1"/>
    <w:rsid w:val="007D7BA8"/>
    <w:rsid w:val="007E46EB"/>
    <w:rsid w:val="007F02FC"/>
    <w:rsid w:val="007F06CC"/>
    <w:rsid w:val="007F6015"/>
    <w:rsid w:val="00800BB3"/>
    <w:rsid w:val="0080365F"/>
    <w:rsid w:val="00805F96"/>
    <w:rsid w:val="00806CCA"/>
    <w:rsid w:val="00814012"/>
    <w:rsid w:val="00820C8C"/>
    <w:rsid w:val="00824277"/>
    <w:rsid w:val="00835B2B"/>
    <w:rsid w:val="0085536C"/>
    <w:rsid w:val="00855BD1"/>
    <w:rsid w:val="00857566"/>
    <w:rsid w:val="0086443A"/>
    <w:rsid w:val="00866470"/>
    <w:rsid w:val="0087031D"/>
    <w:rsid w:val="00887C39"/>
    <w:rsid w:val="0089024A"/>
    <w:rsid w:val="008A18D6"/>
    <w:rsid w:val="008A5F27"/>
    <w:rsid w:val="008B4137"/>
    <w:rsid w:val="008C5877"/>
    <w:rsid w:val="008D59F5"/>
    <w:rsid w:val="008D62B9"/>
    <w:rsid w:val="008E3D5E"/>
    <w:rsid w:val="008E5BDD"/>
    <w:rsid w:val="008F0A49"/>
    <w:rsid w:val="0090107C"/>
    <w:rsid w:val="00902244"/>
    <w:rsid w:val="00912588"/>
    <w:rsid w:val="00924380"/>
    <w:rsid w:val="009278F1"/>
    <w:rsid w:val="00930A94"/>
    <w:rsid w:val="009358D2"/>
    <w:rsid w:val="00935B16"/>
    <w:rsid w:val="009420E9"/>
    <w:rsid w:val="00946734"/>
    <w:rsid w:val="009526C6"/>
    <w:rsid w:val="00956FE8"/>
    <w:rsid w:val="00961E38"/>
    <w:rsid w:val="009667EE"/>
    <w:rsid w:val="0098042D"/>
    <w:rsid w:val="009908E2"/>
    <w:rsid w:val="009B5C60"/>
    <w:rsid w:val="009B6E4A"/>
    <w:rsid w:val="009C0F17"/>
    <w:rsid w:val="009C147E"/>
    <w:rsid w:val="009D008C"/>
    <w:rsid w:val="009D097F"/>
    <w:rsid w:val="009E0551"/>
    <w:rsid w:val="009E2735"/>
    <w:rsid w:val="009E7101"/>
    <w:rsid w:val="009F495A"/>
    <w:rsid w:val="009F7BA2"/>
    <w:rsid w:val="00A03395"/>
    <w:rsid w:val="00A20D6D"/>
    <w:rsid w:val="00A235D0"/>
    <w:rsid w:val="00A2642E"/>
    <w:rsid w:val="00A268D3"/>
    <w:rsid w:val="00A30E7E"/>
    <w:rsid w:val="00A37151"/>
    <w:rsid w:val="00A4146C"/>
    <w:rsid w:val="00A41C6E"/>
    <w:rsid w:val="00A44A0A"/>
    <w:rsid w:val="00A50BA9"/>
    <w:rsid w:val="00A558C0"/>
    <w:rsid w:val="00A57083"/>
    <w:rsid w:val="00A63F17"/>
    <w:rsid w:val="00A7288F"/>
    <w:rsid w:val="00A839C6"/>
    <w:rsid w:val="00A86224"/>
    <w:rsid w:val="00AA45EA"/>
    <w:rsid w:val="00AA4DBE"/>
    <w:rsid w:val="00AA646B"/>
    <w:rsid w:val="00AC1AA6"/>
    <w:rsid w:val="00AC4EEB"/>
    <w:rsid w:val="00AC654F"/>
    <w:rsid w:val="00AD606C"/>
    <w:rsid w:val="00AF13AF"/>
    <w:rsid w:val="00AF3E7D"/>
    <w:rsid w:val="00AF651A"/>
    <w:rsid w:val="00B03414"/>
    <w:rsid w:val="00B11839"/>
    <w:rsid w:val="00B14742"/>
    <w:rsid w:val="00B14DC2"/>
    <w:rsid w:val="00B3394D"/>
    <w:rsid w:val="00B36ADC"/>
    <w:rsid w:val="00B41BF1"/>
    <w:rsid w:val="00B430B3"/>
    <w:rsid w:val="00B82F36"/>
    <w:rsid w:val="00B93BCE"/>
    <w:rsid w:val="00B95A04"/>
    <w:rsid w:val="00B9763E"/>
    <w:rsid w:val="00BA3DD4"/>
    <w:rsid w:val="00BB2210"/>
    <w:rsid w:val="00BB2FA6"/>
    <w:rsid w:val="00BD6693"/>
    <w:rsid w:val="00BE7BDB"/>
    <w:rsid w:val="00C00A82"/>
    <w:rsid w:val="00C06E3D"/>
    <w:rsid w:val="00C433E8"/>
    <w:rsid w:val="00C47339"/>
    <w:rsid w:val="00C51C15"/>
    <w:rsid w:val="00C530A0"/>
    <w:rsid w:val="00C64418"/>
    <w:rsid w:val="00C70754"/>
    <w:rsid w:val="00C7749F"/>
    <w:rsid w:val="00C8111C"/>
    <w:rsid w:val="00C818DA"/>
    <w:rsid w:val="00CA3D08"/>
    <w:rsid w:val="00CB23D8"/>
    <w:rsid w:val="00CC0592"/>
    <w:rsid w:val="00CC2611"/>
    <w:rsid w:val="00CC3769"/>
    <w:rsid w:val="00CC456B"/>
    <w:rsid w:val="00CC60C0"/>
    <w:rsid w:val="00CD63FF"/>
    <w:rsid w:val="00CD667D"/>
    <w:rsid w:val="00CD6C64"/>
    <w:rsid w:val="00CE08CD"/>
    <w:rsid w:val="00CF1F59"/>
    <w:rsid w:val="00CF5EC3"/>
    <w:rsid w:val="00CF7545"/>
    <w:rsid w:val="00D057E2"/>
    <w:rsid w:val="00D06CBD"/>
    <w:rsid w:val="00D074B5"/>
    <w:rsid w:val="00D10D02"/>
    <w:rsid w:val="00D1288A"/>
    <w:rsid w:val="00D172E8"/>
    <w:rsid w:val="00D2782D"/>
    <w:rsid w:val="00D27FAD"/>
    <w:rsid w:val="00D316D9"/>
    <w:rsid w:val="00D40318"/>
    <w:rsid w:val="00D4098F"/>
    <w:rsid w:val="00D439B8"/>
    <w:rsid w:val="00D43B39"/>
    <w:rsid w:val="00D4589D"/>
    <w:rsid w:val="00D45D8B"/>
    <w:rsid w:val="00D479A9"/>
    <w:rsid w:val="00D508CE"/>
    <w:rsid w:val="00D521C5"/>
    <w:rsid w:val="00D64580"/>
    <w:rsid w:val="00D700B3"/>
    <w:rsid w:val="00D83E22"/>
    <w:rsid w:val="00D90732"/>
    <w:rsid w:val="00D9088A"/>
    <w:rsid w:val="00D96128"/>
    <w:rsid w:val="00D97D8A"/>
    <w:rsid w:val="00DA30B7"/>
    <w:rsid w:val="00DA6F94"/>
    <w:rsid w:val="00DB444C"/>
    <w:rsid w:val="00DB58AE"/>
    <w:rsid w:val="00DC52EC"/>
    <w:rsid w:val="00DE4FA4"/>
    <w:rsid w:val="00DE694E"/>
    <w:rsid w:val="00DE7133"/>
    <w:rsid w:val="00DF4B72"/>
    <w:rsid w:val="00DF70D7"/>
    <w:rsid w:val="00E01AA5"/>
    <w:rsid w:val="00E0428D"/>
    <w:rsid w:val="00E0678F"/>
    <w:rsid w:val="00E359B5"/>
    <w:rsid w:val="00E35CB9"/>
    <w:rsid w:val="00E41C6F"/>
    <w:rsid w:val="00E470BF"/>
    <w:rsid w:val="00E5064B"/>
    <w:rsid w:val="00E5781B"/>
    <w:rsid w:val="00E673AB"/>
    <w:rsid w:val="00E676E9"/>
    <w:rsid w:val="00E70257"/>
    <w:rsid w:val="00E74B8B"/>
    <w:rsid w:val="00E76938"/>
    <w:rsid w:val="00E80A29"/>
    <w:rsid w:val="00E81A47"/>
    <w:rsid w:val="00E82E54"/>
    <w:rsid w:val="00E87004"/>
    <w:rsid w:val="00E92F5C"/>
    <w:rsid w:val="00EA6286"/>
    <w:rsid w:val="00EB0107"/>
    <w:rsid w:val="00EC232C"/>
    <w:rsid w:val="00EC297C"/>
    <w:rsid w:val="00EC5517"/>
    <w:rsid w:val="00EC6D58"/>
    <w:rsid w:val="00ED559C"/>
    <w:rsid w:val="00ED579E"/>
    <w:rsid w:val="00EE270A"/>
    <w:rsid w:val="00EE551A"/>
    <w:rsid w:val="00EE6596"/>
    <w:rsid w:val="00EF700F"/>
    <w:rsid w:val="00F03195"/>
    <w:rsid w:val="00F061DC"/>
    <w:rsid w:val="00F13D0B"/>
    <w:rsid w:val="00F17EE8"/>
    <w:rsid w:val="00F21108"/>
    <w:rsid w:val="00F23569"/>
    <w:rsid w:val="00F25AF2"/>
    <w:rsid w:val="00F334FD"/>
    <w:rsid w:val="00F4346D"/>
    <w:rsid w:val="00F52E87"/>
    <w:rsid w:val="00F53980"/>
    <w:rsid w:val="00F541CC"/>
    <w:rsid w:val="00F54BEF"/>
    <w:rsid w:val="00F571F5"/>
    <w:rsid w:val="00F605A5"/>
    <w:rsid w:val="00F6783A"/>
    <w:rsid w:val="00F75F7E"/>
    <w:rsid w:val="00F82CAB"/>
    <w:rsid w:val="00F83AA5"/>
    <w:rsid w:val="00F9024C"/>
    <w:rsid w:val="00FA5BDB"/>
    <w:rsid w:val="00FB60F9"/>
    <w:rsid w:val="00FB784B"/>
    <w:rsid w:val="00FD46BC"/>
    <w:rsid w:val="00FE117F"/>
    <w:rsid w:val="00FE5270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7463"/>
  <w15:docId w15:val="{CFC330BF-B607-46C1-AC6C-55D834E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62</cp:revision>
  <cp:lastPrinted>2024-09-17T04:02:00Z</cp:lastPrinted>
  <dcterms:created xsi:type="dcterms:W3CDTF">2022-01-14T06:03:00Z</dcterms:created>
  <dcterms:modified xsi:type="dcterms:W3CDTF">2024-11-15T07:21:00Z</dcterms:modified>
</cp:coreProperties>
</file>