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F36" w:rsidRPr="00714C9A" w:rsidRDefault="00B82F36" w:rsidP="00B82F36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DC3083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1076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9A" w:rsidRDefault="0032339A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B82F36" w:rsidRPr="00E41C6F" w:rsidRDefault="00B82F36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41C6F">
        <w:rPr>
          <w:rFonts w:eastAsia="Times New Roman" w:cs="Times New Roman"/>
          <w:b/>
          <w:sz w:val="32"/>
          <w:szCs w:val="32"/>
          <w:lang w:eastAsia="ru-RU"/>
        </w:rPr>
        <w:t>ДУМА</w:t>
      </w:r>
    </w:p>
    <w:p w:rsidR="00B82F36" w:rsidRPr="00E41C6F" w:rsidRDefault="00B82F36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41C6F">
        <w:rPr>
          <w:rFonts w:eastAsia="Times New Roman" w:cs="Times New Roman"/>
          <w:b/>
          <w:sz w:val="32"/>
          <w:szCs w:val="32"/>
          <w:lang w:eastAsia="ru-RU"/>
        </w:rPr>
        <w:t>ШАТРОВСКОГО МУНИЦИПАЛЬНОГО ОКРУГА</w:t>
      </w:r>
    </w:p>
    <w:p w:rsidR="00B82F36" w:rsidRPr="00E41C6F" w:rsidRDefault="00E41C6F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41C6F">
        <w:rPr>
          <w:rFonts w:eastAsia="Times New Roman" w:cs="Times New Roman"/>
          <w:b/>
          <w:sz w:val="32"/>
          <w:szCs w:val="32"/>
          <w:lang w:eastAsia="ru-RU"/>
        </w:rPr>
        <w:t>КУРГАНСКОЙ ОБЛАСТИ</w:t>
      </w:r>
    </w:p>
    <w:p w:rsidR="00580F26" w:rsidRDefault="00580F26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32339A" w:rsidRPr="00E41C6F" w:rsidRDefault="0032339A" w:rsidP="00B82F36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B82F36" w:rsidRDefault="00B82F36" w:rsidP="00B82F36">
      <w:pPr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B82F36">
        <w:rPr>
          <w:rFonts w:eastAsia="Times New Roman" w:cs="Times New Roman"/>
          <w:b/>
          <w:sz w:val="44"/>
          <w:szCs w:val="44"/>
          <w:lang w:eastAsia="ru-RU"/>
        </w:rPr>
        <w:t>РЕШЕНИЕ</w:t>
      </w:r>
    </w:p>
    <w:p w:rsidR="0032339A" w:rsidRPr="00B82F36" w:rsidRDefault="0032339A" w:rsidP="00B82F36">
      <w:pPr>
        <w:jc w:val="center"/>
        <w:rPr>
          <w:rFonts w:eastAsia="Times New Roman" w:cs="Times New Roman"/>
          <w:b/>
          <w:sz w:val="44"/>
          <w:szCs w:val="44"/>
          <w:lang w:eastAsia="ru-RU"/>
        </w:rPr>
      </w:pPr>
    </w:p>
    <w:p w:rsidR="005E4F0C" w:rsidRDefault="00052CC2" w:rsidP="00B82F36">
      <w:pPr>
        <w:tabs>
          <w:tab w:val="left" w:pos="7740"/>
        </w:tabs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="009A7AB2">
        <w:rPr>
          <w:rFonts w:eastAsia="Times New Roman" w:cs="Times New Roman"/>
          <w:szCs w:val="28"/>
          <w:lang w:eastAsia="ru-RU"/>
        </w:rPr>
        <w:t xml:space="preserve">23  декабря  2025  года  </w:t>
      </w:r>
      <w:r>
        <w:rPr>
          <w:rFonts w:eastAsia="Times New Roman" w:cs="Times New Roman"/>
          <w:szCs w:val="28"/>
          <w:lang w:eastAsia="ru-RU"/>
        </w:rPr>
        <w:t xml:space="preserve"> № </w:t>
      </w:r>
      <w:r w:rsidR="009A7AB2">
        <w:rPr>
          <w:rFonts w:eastAsia="Times New Roman" w:cs="Times New Roman"/>
          <w:szCs w:val="28"/>
          <w:lang w:eastAsia="ru-RU"/>
        </w:rPr>
        <w:t xml:space="preserve"> 59             </w:t>
      </w:r>
      <w:bookmarkStart w:id="0" w:name="_GoBack"/>
      <w:bookmarkEnd w:id="0"/>
      <w:r w:rsidR="00011B7C">
        <w:rPr>
          <w:rFonts w:eastAsia="Times New Roman" w:cs="Times New Roman"/>
          <w:szCs w:val="28"/>
          <w:lang w:eastAsia="ru-RU"/>
        </w:rPr>
        <w:t xml:space="preserve">  </w:t>
      </w:r>
      <w:r w:rsidR="00E676E9">
        <w:rPr>
          <w:rFonts w:eastAsia="Times New Roman" w:cs="Times New Roman"/>
          <w:szCs w:val="28"/>
          <w:lang w:eastAsia="ru-RU"/>
        </w:rPr>
        <w:t xml:space="preserve">      </w:t>
      </w:r>
      <w:r w:rsidR="00B82F36" w:rsidRPr="00E41C6F">
        <w:rPr>
          <w:rFonts w:eastAsia="Times New Roman" w:cs="Times New Roman"/>
          <w:szCs w:val="28"/>
          <w:lang w:eastAsia="ru-RU"/>
        </w:rPr>
        <w:t xml:space="preserve"> </w:t>
      </w:r>
      <w:r w:rsidR="00A2493F">
        <w:rPr>
          <w:rFonts w:eastAsia="Times New Roman" w:cs="Times New Roman"/>
          <w:szCs w:val="28"/>
          <w:lang w:eastAsia="ru-RU"/>
        </w:rPr>
        <w:t xml:space="preserve"> </w:t>
      </w:r>
      <w:r w:rsidR="00B14742">
        <w:rPr>
          <w:rFonts w:eastAsia="Times New Roman" w:cs="Times New Roman"/>
          <w:szCs w:val="28"/>
          <w:lang w:eastAsia="ru-RU"/>
        </w:rPr>
        <w:t xml:space="preserve">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</w:t>
      </w:r>
      <w:r w:rsidR="00B14742">
        <w:rPr>
          <w:rFonts w:eastAsia="Times New Roman" w:cs="Times New Roman"/>
          <w:szCs w:val="28"/>
          <w:lang w:eastAsia="ru-RU"/>
        </w:rPr>
        <w:t xml:space="preserve"> </w:t>
      </w:r>
      <w:r w:rsidR="005E4F0C" w:rsidRPr="00B82F36">
        <w:rPr>
          <w:rFonts w:eastAsia="Times New Roman" w:cs="Times New Roman"/>
          <w:sz w:val="24"/>
          <w:szCs w:val="24"/>
          <w:lang w:eastAsia="ru-RU"/>
        </w:rPr>
        <w:t>с.Шатрово</w:t>
      </w:r>
    </w:p>
    <w:p w:rsidR="005E4F0C" w:rsidRDefault="005E4F0C" w:rsidP="00B82F36">
      <w:pPr>
        <w:tabs>
          <w:tab w:val="left" w:pos="7740"/>
        </w:tabs>
        <w:rPr>
          <w:rFonts w:eastAsia="Times New Roman" w:cs="Times New Roman"/>
          <w:sz w:val="24"/>
          <w:szCs w:val="24"/>
          <w:lang w:eastAsia="ru-RU"/>
        </w:rPr>
      </w:pPr>
    </w:p>
    <w:p w:rsidR="00B82F36" w:rsidRPr="00DE4FA4" w:rsidRDefault="00B82F36" w:rsidP="001B003B">
      <w:pPr>
        <w:tabs>
          <w:tab w:val="left" w:pos="0"/>
        </w:tabs>
        <w:suppressAutoHyphens/>
        <w:spacing w:line="216" w:lineRule="auto"/>
        <w:outlineLvl w:val="3"/>
        <w:rPr>
          <w:rFonts w:eastAsia="Times New Roman" w:cs="Times New Roman"/>
          <w:sz w:val="20"/>
          <w:szCs w:val="20"/>
          <w:lang w:eastAsia="ru-RU"/>
        </w:rPr>
      </w:pPr>
    </w:p>
    <w:p w:rsidR="0089024A" w:rsidRDefault="0089024A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9024A" w:rsidRDefault="00B14742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</w:t>
      </w:r>
      <w:r w:rsidR="004738E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и дополнений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в Устав Шатровского муниципального округа Курганской области</w:t>
      </w:r>
    </w:p>
    <w:p w:rsidR="006E32CF" w:rsidRDefault="006E32CF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C4EEB" w:rsidRDefault="00AC4EEB" w:rsidP="00616B33">
      <w:pPr>
        <w:widowControl w:val="0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34FBB" w:rsidRPr="00C70754" w:rsidRDefault="009B5C60" w:rsidP="009908E2">
      <w:pPr>
        <w:autoSpaceDE w:val="0"/>
        <w:autoSpaceDN w:val="0"/>
        <w:adjustRightInd w:val="0"/>
        <w:spacing w:line="0" w:lineRule="atLeast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            </w:t>
      </w:r>
      <w:r w:rsidR="00634FBB" w:rsidRPr="00C70754">
        <w:rPr>
          <w:rFonts w:eastAsia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B14742" w:rsidRPr="00C70754">
        <w:rPr>
          <w:rFonts w:eastAsia="Times New Roman" w:cs="Times New Roman"/>
          <w:bCs/>
          <w:sz w:val="24"/>
          <w:szCs w:val="24"/>
          <w:lang w:eastAsia="ru-RU"/>
        </w:rPr>
        <w:t>с Федеральными з</w:t>
      </w:r>
      <w:r w:rsidR="00FA5BDB">
        <w:rPr>
          <w:rFonts w:eastAsia="Times New Roman" w:cs="Times New Roman"/>
          <w:bCs/>
          <w:sz w:val="24"/>
          <w:szCs w:val="24"/>
          <w:lang w:eastAsia="ru-RU"/>
        </w:rPr>
        <w:t xml:space="preserve">аконами </w:t>
      </w:r>
      <w:r w:rsidR="006F65A8">
        <w:rPr>
          <w:rFonts w:eastAsia="Times New Roman" w:cs="Times New Roman"/>
          <w:bCs/>
          <w:sz w:val="24"/>
          <w:szCs w:val="24"/>
          <w:lang w:eastAsia="ru-RU"/>
        </w:rPr>
        <w:t xml:space="preserve">от </w:t>
      </w:r>
      <w:r w:rsidR="00B545D5" w:rsidRPr="00B545D5">
        <w:rPr>
          <w:rFonts w:eastAsia="Times New Roman" w:cs="Times New Roman"/>
          <w:bCs/>
          <w:sz w:val="24"/>
          <w:szCs w:val="24"/>
          <w:lang w:eastAsia="ru-RU"/>
        </w:rPr>
        <w:t xml:space="preserve">20.03.2025г. №33-ФЗ «Об общих принципах организации местного самоуправления в единой системе публичной власти», </w:t>
      </w:r>
      <w:r w:rsidR="00B545D5">
        <w:rPr>
          <w:rFonts w:eastAsia="Times New Roman" w:cs="Times New Roman"/>
          <w:bCs/>
          <w:sz w:val="24"/>
          <w:szCs w:val="24"/>
          <w:lang w:eastAsia="ru-RU"/>
        </w:rPr>
        <w:t xml:space="preserve"> 25.12.2008г. №273-ФЗ «</w:t>
      </w:r>
      <w:r w:rsidR="00532B5B">
        <w:rPr>
          <w:rFonts w:eastAsia="Times New Roman" w:cs="Times New Roman"/>
          <w:bCs/>
          <w:sz w:val="24"/>
          <w:szCs w:val="24"/>
          <w:lang w:eastAsia="ru-RU"/>
        </w:rPr>
        <w:t>О противодействии коррупции», пунктом</w:t>
      </w:r>
      <w:r w:rsidR="00B545D5">
        <w:rPr>
          <w:rFonts w:eastAsia="Times New Roman" w:cs="Times New Roman"/>
          <w:bCs/>
          <w:sz w:val="24"/>
          <w:szCs w:val="24"/>
          <w:lang w:eastAsia="ru-RU"/>
        </w:rPr>
        <w:t xml:space="preserve"> 8 Указа Президента Российской Федерации от 08.07.2013г. №613 «Вопросы противодействия коррупции» </w:t>
      </w:r>
      <w:r w:rsidR="00634FBB" w:rsidRPr="00C70754">
        <w:rPr>
          <w:rFonts w:eastAsia="Times New Roman" w:cs="Times New Roman"/>
          <w:bCs/>
          <w:sz w:val="24"/>
          <w:szCs w:val="24"/>
          <w:lang w:eastAsia="ru-RU"/>
        </w:rPr>
        <w:t>Дума Шатровского муниципального округа</w:t>
      </w:r>
      <w:r w:rsidR="003D44EB" w:rsidRPr="00C70754">
        <w:rPr>
          <w:rFonts w:eastAsia="Times New Roman" w:cs="Times New Roman"/>
          <w:bCs/>
          <w:sz w:val="24"/>
          <w:szCs w:val="24"/>
          <w:lang w:eastAsia="ru-RU"/>
        </w:rPr>
        <w:t xml:space="preserve"> Курганской области</w:t>
      </w:r>
    </w:p>
    <w:p w:rsidR="00634FBB" w:rsidRPr="00C70754" w:rsidRDefault="00634FBB" w:rsidP="00C70754">
      <w:pPr>
        <w:widowControl w:val="0"/>
        <w:spacing w:line="0" w:lineRule="atLeast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C70754">
        <w:rPr>
          <w:rFonts w:eastAsia="Times New Roman" w:cs="Times New Roman"/>
          <w:bCs/>
          <w:sz w:val="24"/>
          <w:szCs w:val="24"/>
          <w:lang w:eastAsia="ru-RU"/>
        </w:rPr>
        <w:t>РЕШИЛА:</w:t>
      </w:r>
    </w:p>
    <w:p w:rsidR="00A558C0" w:rsidRPr="00C70754" w:rsidRDefault="0089024A" w:rsidP="00C70754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C70754">
        <w:rPr>
          <w:rFonts w:eastAsia="Times New Roman" w:cs="Times New Roman"/>
          <w:bCs/>
          <w:sz w:val="24"/>
          <w:szCs w:val="24"/>
          <w:lang w:eastAsia="ru-RU"/>
        </w:rPr>
        <w:t xml:space="preserve">1. </w:t>
      </w:r>
      <w:r w:rsidR="003D44EB" w:rsidRPr="00C70754">
        <w:rPr>
          <w:rFonts w:eastAsia="Times New Roman" w:cs="Times New Roman"/>
          <w:bCs/>
          <w:sz w:val="24"/>
          <w:szCs w:val="24"/>
          <w:lang w:eastAsia="ru-RU"/>
        </w:rPr>
        <w:t>Внести в Устав Шатровского муниципального округа Курганской области следующие изменения</w:t>
      </w:r>
      <w:r w:rsidR="00E359B5">
        <w:rPr>
          <w:rFonts w:eastAsia="Times New Roman" w:cs="Times New Roman"/>
          <w:bCs/>
          <w:sz w:val="24"/>
          <w:szCs w:val="24"/>
          <w:lang w:eastAsia="ru-RU"/>
        </w:rPr>
        <w:t xml:space="preserve"> и дополнения</w:t>
      </w:r>
      <w:r w:rsidR="003D44EB" w:rsidRPr="00C70754">
        <w:rPr>
          <w:rFonts w:eastAsia="Times New Roman" w:cs="Times New Roman"/>
          <w:bCs/>
          <w:sz w:val="24"/>
          <w:szCs w:val="24"/>
          <w:lang w:eastAsia="ru-RU"/>
        </w:rPr>
        <w:t>:</w:t>
      </w:r>
    </w:p>
    <w:p w:rsidR="005625E4" w:rsidRDefault="00063F8A" w:rsidP="00C70754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C70754">
        <w:rPr>
          <w:rFonts w:eastAsia="Times New Roman" w:cs="Times New Roman"/>
          <w:bCs/>
          <w:sz w:val="24"/>
          <w:szCs w:val="24"/>
          <w:lang w:eastAsia="ru-RU"/>
        </w:rPr>
        <w:t xml:space="preserve">1) </w:t>
      </w:r>
      <w:r w:rsidR="001E4390">
        <w:rPr>
          <w:rFonts w:eastAsia="Times New Roman" w:cs="Times New Roman"/>
          <w:bCs/>
          <w:sz w:val="24"/>
          <w:szCs w:val="24"/>
          <w:lang w:eastAsia="ru-RU"/>
        </w:rPr>
        <w:t>часть 3 статьи 25</w:t>
      </w:r>
      <w:r w:rsidR="005625E4">
        <w:rPr>
          <w:rFonts w:eastAsia="Times New Roman" w:cs="Times New Roman"/>
          <w:bCs/>
          <w:sz w:val="24"/>
          <w:szCs w:val="24"/>
          <w:lang w:eastAsia="ru-RU"/>
        </w:rPr>
        <w:t xml:space="preserve"> дополнить пунктом 12.3 следующего содержания:</w:t>
      </w:r>
    </w:p>
    <w:p w:rsidR="005625E4" w:rsidRDefault="005625E4" w:rsidP="00C70754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«12.3) утверждение п</w:t>
      </w:r>
      <w:r w:rsidRPr="005625E4">
        <w:rPr>
          <w:rFonts w:eastAsia="Times New Roman" w:cs="Times New Roman"/>
          <w:bCs/>
          <w:sz w:val="24"/>
          <w:szCs w:val="24"/>
          <w:lang w:eastAsia="ru-RU"/>
        </w:rPr>
        <w:t>орядка присвоения новых наименований и переименования улиц, площадей, элементов улично-дорожной сети и иных составных частей населенных пунктов Шатровского муниципального округа Курганской области</w:t>
      </w:r>
      <w:r>
        <w:rPr>
          <w:rFonts w:eastAsia="Times New Roman" w:cs="Times New Roman"/>
          <w:bCs/>
          <w:sz w:val="24"/>
          <w:szCs w:val="24"/>
          <w:lang w:eastAsia="ru-RU"/>
        </w:rPr>
        <w:t>;»;</w:t>
      </w:r>
    </w:p>
    <w:p w:rsidR="005625E4" w:rsidRDefault="006E49D8" w:rsidP="00C70754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 2) статью 36 дополнить </w:t>
      </w:r>
      <w:r w:rsidR="00011B7C">
        <w:rPr>
          <w:rFonts w:eastAsia="Times New Roman" w:cs="Times New Roman"/>
          <w:bCs/>
          <w:sz w:val="24"/>
          <w:szCs w:val="24"/>
          <w:lang w:eastAsia="ru-RU"/>
        </w:rPr>
        <w:t xml:space="preserve">пунктом 12.2 </w:t>
      </w:r>
      <w:r w:rsidR="005625E4">
        <w:rPr>
          <w:rFonts w:eastAsia="Times New Roman" w:cs="Times New Roman"/>
          <w:bCs/>
          <w:sz w:val="24"/>
          <w:szCs w:val="24"/>
          <w:lang w:eastAsia="ru-RU"/>
        </w:rPr>
        <w:t xml:space="preserve"> следующего содержания:</w:t>
      </w:r>
    </w:p>
    <w:p w:rsidR="005625E4" w:rsidRDefault="001E4390" w:rsidP="00C70754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011B7C">
        <w:rPr>
          <w:rFonts w:eastAsia="Times New Roman" w:cs="Times New Roman"/>
          <w:bCs/>
          <w:sz w:val="24"/>
          <w:szCs w:val="24"/>
          <w:lang w:eastAsia="ru-RU"/>
        </w:rPr>
        <w:t>12.2</w:t>
      </w:r>
      <w:r w:rsidR="00011B7C" w:rsidRPr="00011B7C">
        <w:rPr>
          <w:rFonts w:eastAsia="Times New Roman" w:cs="Times New Roman"/>
          <w:bCs/>
          <w:sz w:val="24"/>
          <w:szCs w:val="24"/>
          <w:lang w:eastAsia="ru-RU"/>
        </w:rPr>
        <w:t>)</w:t>
      </w:r>
      <w:r w:rsidR="00011B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ru-RU"/>
        </w:rPr>
        <w:t>утверждение</w:t>
      </w:r>
      <w:r w:rsidR="006E49D8">
        <w:rPr>
          <w:rFonts w:eastAsia="Times New Roman" w:cs="Times New Roman"/>
          <w:bCs/>
          <w:sz w:val="24"/>
          <w:szCs w:val="24"/>
          <w:lang w:eastAsia="ru-RU"/>
        </w:rPr>
        <w:t xml:space="preserve"> стоимости услуг, предоставляемых согласно гарантированному перечню по погребению на территории Шатровского муниципального округа Курганской области;</w:t>
      </w:r>
      <w:r w:rsidR="005625E4">
        <w:rPr>
          <w:rFonts w:eastAsia="Times New Roman" w:cs="Times New Roman"/>
          <w:bCs/>
          <w:sz w:val="24"/>
          <w:szCs w:val="24"/>
          <w:lang w:eastAsia="ru-RU"/>
        </w:rPr>
        <w:t>»;</w:t>
      </w:r>
    </w:p>
    <w:p w:rsidR="00FE5DA4" w:rsidRDefault="00FE5DA4" w:rsidP="00C70754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3) часть 3 статьи 43 изложить в редакции:</w:t>
      </w:r>
    </w:p>
    <w:p w:rsidR="00FE5DA4" w:rsidRDefault="00FE5DA4" w:rsidP="00C70754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«3. Проект Устава</w:t>
      </w:r>
      <w:r w:rsidRPr="00FE5DA4">
        <w:rPr>
          <w:rFonts w:eastAsia="Times New Roman" w:cs="Times New Roman"/>
          <w:bCs/>
          <w:sz w:val="24"/>
          <w:szCs w:val="24"/>
          <w:lang w:eastAsia="ru-RU"/>
        </w:rPr>
        <w:t>, прое</w:t>
      </w:r>
      <w:r w:rsidR="00F84D40">
        <w:rPr>
          <w:rFonts w:eastAsia="Times New Roman" w:cs="Times New Roman"/>
          <w:bCs/>
          <w:sz w:val="24"/>
          <w:szCs w:val="24"/>
          <w:lang w:eastAsia="ru-RU"/>
        </w:rPr>
        <w:t>кт решения Думы Шатровского муниципального округа Курганской области</w:t>
      </w:r>
      <w:r w:rsidRPr="00FE5DA4">
        <w:rPr>
          <w:rFonts w:eastAsia="Times New Roman" w:cs="Times New Roman"/>
          <w:bCs/>
          <w:sz w:val="24"/>
          <w:szCs w:val="24"/>
          <w:lang w:eastAsia="ru-RU"/>
        </w:rPr>
        <w:t xml:space="preserve"> о вне</w:t>
      </w:r>
      <w:r>
        <w:rPr>
          <w:rFonts w:eastAsia="Times New Roman" w:cs="Times New Roman"/>
          <w:bCs/>
          <w:sz w:val="24"/>
          <w:szCs w:val="24"/>
          <w:lang w:eastAsia="ru-RU"/>
        </w:rPr>
        <w:t>сении изменений и дополнений в Устав</w:t>
      </w:r>
      <w:r w:rsidRPr="00FE5DA4">
        <w:rPr>
          <w:rFonts w:eastAsia="Times New Roman" w:cs="Times New Roman"/>
          <w:bCs/>
          <w:sz w:val="24"/>
          <w:szCs w:val="24"/>
          <w:lang w:eastAsia="ru-RU"/>
        </w:rPr>
        <w:t xml:space="preserve"> не позднее чем за 30 дней до дня р</w:t>
      </w:r>
      <w:r>
        <w:rPr>
          <w:rFonts w:eastAsia="Times New Roman" w:cs="Times New Roman"/>
          <w:bCs/>
          <w:sz w:val="24"/>
          <w:szCs w:val="24"/>
          <w:lang w:eastAsia="ru-RU"/>
        </w:rPr>
        <w:t>ассмотрения вопроса о принятии Устава</w:t>
      </w:r>
      <w:r w:rsidRPr="00FE5DA4">
        <w:rPr>
          <w:rFonts w:eastAsia="Times New Roman" w:cs="Times New Roman"/>
          <w:bCs/>
          <w:sz w:val="24"/>
          <w:szCs w:val="24"/>
          <w:lang w:eastAsia="ru-RU"/>
        </w:rPr>
        <w:t xml:space="preserve">, внесении изменений и дополнений в </w:t>
      </w:r>
      <w:r>
        <w:rPr>
          <w:rFonts w:eastAsia="Times New Roman" w:cs="Times New Roman"/>
          <w:bCs/>
          <w:sz w:val="24"/>
          <w:szCs w:val="24"/>
          <w:lang w:eastAsia="ru-RU"/>
        </w:rPr>
        <w:t>Устав</w:t>
      </w:r>
      <w:r w:rsidRPr="00FE5DA4">
        <w:rPr>
          <w:rFonts w:eastAsia="Times New Roman" w:cs="Times New Roman"/>
          <w:bCs/>
          <w:sz w:val="24"/>
          <w:szCs w:val="24"/>
          <w:lang w:eastAsia="ru-RU"/>
        </w:rPr>
        <w:t xml:space="preserve"> подлежат официальному опубликованию с одновременным официальным опубликованием ус</w:t>
      </w:r>
      <w:r w:rsidR="00F84D40">
        <w:rPr>
          <w:rFonts w:eastAsia="Times New Roman" w:cs="Times New Roman"/>
          <w:bCs/>
          <w:sz w:val="24"/>
          <w:szCs w:val="24"/>
          <w:lang w:eastAsia="ru-RU"/>
        </w:rPr>
        <w:t>тановленного решением Думы</w:t>
      </w:r>
      <w:r w:rsidRPr="00FE5DA4">
        <w:rPr>
          <w:rFonts w:eastAsia="Times New Roman" w:cs="Times New Roman"/>
          <w:bCs/>
          <w:sz w:val="24"/>
          <w:szCs w:val="24"/>
          <w:lang w:eastAsia="ru-RU"/>
        </w:rPr>
        <w:t xml:space="preserve"> Шатровского муниципального округа Курганской области порядка учета п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редложений по проекту  </w:t>
      </w:r>
      <w:r w:rsidR="001E4390" w:rsidRPr="00F84D40">
        <w:rPr>
          <w:rFonts w:eastAsia="Times New Roman" w:cs="Times New Roman"/>
          <w:bCs/>
          <w:sz w:val="24"/>
          <w:szCs w:val="24"/>
          <w:lang w:eastAsia="ru-RU"/>
        </w:rPr>
        <w:t>указанного</w:t>
      </w:r>
      <w:r w:rsidR="001E4390" w:rsidRPr="001E439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ru-RU"/>
        </w:rPr>
        <w:t>Устава, проекту</w:t>
      </w:r>
      <w:r w:rsidRPr="00FE5DA4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F84D40">
        <w:rPr>
          <w:rFonts w:eastAsia="Times New Roman" w:cs="Times New Roman"/>
          <w:bCs/>
          <w:sz w:val="24"/>
          <w:szCs w:val="24"/>
          <w:lang w:eastAsia="ru-RU"/>
        </w:rPr>
        <w:t xml:space="preserve">указанного </w:t>
      </w:r>
      <w:r w:rsidR="00F84D40" w:rsidRPr="00F84D40">
        <w:rPr>
          <w:rFonts w:eastAsia="Times New Roman" w:cs="Times New Roman"/>
          <w:bCs/>
          <w:sz w:val="24"/>
          <w:szCs w:val="24"/>
          <w:lang w:eastAsia="ru-RU"/>
        </w:rPr>
        <w:t>решения Думы Шатровского муниципального округа Курганской области</w:t>
      </w:r>
      <w:r w:rsidR="00532B5B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532B5B" w:rsidRPr="00532B5B">
        <w:rPr>
          <w:rFonts w:eastAsia="Times New Roman" w:cs="Times New Roman"/>
          <w:bCs/>
          <w:sz w:val="24"/>
          <w:szCs w:val="24"/>
          <w:lang w:eastAsia="ru-RU"/>
        </w:rPr>
        <w:t>о внесении изменений и дополнений в Устав</w:t>
      </w:r>
      <w:r w:rsidRPr="00FE5DA4">
        <w:rPr>
          <w:rFonts w:eastAsia="Times New Roman" w:cs="Times New Roman"/>
          <w:bCs/>
          <w:sz w:val="24"/>
          <w:szCs w:val="24"/>
          <w:lang w:eastAsia="ru-RU"/>
        </w:rPr>
        <w:t>, а также порядка участия граждан в его обсуждении.</w:t>
      </w:r>
      <w:r w:rsidR="00390C7E">
        <w:rPr>
          <w:rFonts w:eastAsia="Times New Roman" w:cs="Times New Roman"/>
          <w:bCs/>
          <w:sz w:val="24"/>
          <w:szCs w:val="24"/>
          <w:lang w:eastAsia="ru-RU"/>
        </w:rPr>
        <w:t>»;</w:t>
      </w:r>
    </w:p>
    <w:p w:rsidR="00390C7E" w:rsidRDefault="00390C7E" w:rsidP="00C70754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4) часть 4 статьи 43 изложить в редакции:</w:t>
      </w:r>
    </w:p>
    <w:p w:rsidR="00390C7E" w:rsidRDefault="00390C7E" w:rsidP="00F84D40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D03C4B">
        <w:rPr>
          <w:rFonts w:eastAsia="Times New Roman" w:cs="Times New Roman"/>
          <w:bCs/>
          <w:sz w:val="24"/>
          <w:szCs w:val="24"/>
          <w:lang w:eastAsia="ru-RU"/>
        </w:rPr>
        <w:t xml:space="preserve">4. </w:t>
      </w:r>
      <w:r>
        <w:rPr>
          <w:rFonts w:eastAsia="Times New Roman" w:cs="Times New Roman"/>
          <w:bCs/>
          <w:sz w:val="24"/>
          <w:szCs w:val="24"/>
          <w:lang w:eastAsia="ru-RU"/>
        </w:rPr>
        <w:t>Устав</w:t>
      </w:r>
      <w:r w:rsidR="00F84D40">
        <w:rPr>
          <w:rFonts w:eastAsia="Times New Roman" w:cs="Times New Roman"/>
          <w:bCs/>
          <w:sz w:val="24"/>
          <w:szCs w:val="24"/>
          <w:lang w:eastAsia="ru-RU"/>
        </w:rPr>
        <w:t>, решение Думы</w:t>
      </w:r>
      <w:r w:rsidR="00F84D40" w:rsidRPr="00F84D40">
        <w:rPr>
          <w:rFonts w:eastAsia="Times New Roman" w:cs="Times New Roman"/>
          <w:bCs/>
          <w:sz w:val="24"/>
          <w:szCs w:val="24"/>
          <w:lang w:eastAsia="ru-RU"/>
        </w:rPr>
        <w:t xml:space="preserve"> Шатровского муниципального округа Курганской области </w:t>
      </w:r>
      <w:r w:rsidRPr="00390C7E">
        <w:rPr>
          <w:rFonts w:eastAsia="Times New Roman" w:cs="Times New Roman"/>
          <w:bCs/>
          <w:sz w:val="24"/>
          <w:szCs w:val="24"/>
          <w:lang w:eastAsia="ru-RU"/>
        </w:rPr>
        <w:t>о вне</w:t>
      </w:r>
      <w:r>
        <w:rPr>
          <w:rFonts w:eastAsia="Times New Roman" w:cs="Times New Roman"/>
          <w:bCs/>
          <w:sz w:val="24"/>
          <w:szCs w:val="24"/>
          <w:lang w:eastAsia="ru-RU"/>
        </w:rPr>
        <w:t>сении изменений и дополнений в Устав</w:t>
      </w:r>
      <w:r w:rsidRPr="00390C7E">
        <w:rPr>
          <w:rFonts w:eastAsia="Times New Roman" w:cs="Times New Roman"/>
          <w:bCs/>
          <w:sz w:val="24"/>
          <w:szCs w:val="24"/>
          <w:lang w:eastAsia="ru-RU"/>
        </w:rPr>
        <w:t xml:space="preserve"> подлежат государственной регистрации в территориальном органе уполномоченного федерального органа исполнительной власти в сфере </w:t>
      </w:r>
      <w:r w:rsidRPr="00390C7E">
        <w:rPr>
          <w:rFonts w:eastAsia="Times New Roman" w:cs="Times New Roman"/>
          <w:bCs/>
          <w:sz w:val="24"/>
          <w:szCs w:val="24"/>
          <w:lang w:eastAsia="ru-RU"/>
        </w:rPr>
        <w:lastRenderedPageBreak/>
        <w:t>регистрации уставов муниципальных образо</w:t>
      </w:r>
      <w:r>
        <w:rPr>
          <w:rFonts w:eastAsia="Times New Roman" w:cs="Times New Roman"/>
          <w:bCs/>
          <w:sz w:val="24"/>
          <w:szCs w:val="24"/>
          <w:lang w:eastAsia="ru-RU"/>
        </w:rPr>
        <w:t>ваний в порядке, установленном Ф</w:t>
      </w:r>
      <w:r w:rsidRPr="00390C7E">
        <w:rPr>
          <w:rFonts w:eastAsia="Times New Roman" w:cs="Times New Roman"/>
          <w:bCs/>
          <w:sz w:val="24"/>
          <w:szCs w:val="24"/>
          <w:lang w:eastAsia="ru-RU"/>
        </w:rPr>
        <w:t>едеральным</w:t>
      </w:r>
      <w:r w:rsidR="00F84D40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390C7E">
        <w:rPr>
          <w:rFonts w:eastAsia="Times New Roman" w:cs="Times New Roman"/>
          <w:bCs/>
          <w:sz w:val="24"/>
          <w:szCs w:val="24"/>
          <w:lang w:eastAsia="ru-RU"/>
        </w:rPr>
        <w:t>законом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от 21 июля 2005 года №</w:t>
      </w:r>
      <w:r w:rsidRPr="00390C7E">
        <w:rPr>
          <w:rFonts w:eastAsia="Times New Roman" w:cs="Times New Roman"/>
          <w:bCs/>
          <w:sz w:val="24"/>
          <w:szCs w:val="24"/>
          <w:lang w:eastAsia="ru-RU"/>
        </w:rPr>
        <w:t xml:space="preserve"> 97-</w:t>
      </w:r>
      <w:r w:rsidR="00052CC2" w:rsidRPr="00390C7E">
        <w:rPr>
          <w:rFonts w:eastAsia="Times New Roman" w:cs="Times New Roman"/>
          <w:bCs/>
          <w:sz w:val="24"/>
          <w:szCs w:val="24"/>
          <w:lang w:eastAsia="ru-RU"/>
        </w:rPr>
        <w:t>ФЗ</w:t>
      </w:r>
      <w:r w:rsidR="00052CC2">
        <w:rPr>
          <w:rFonts w:eastAsia="Times New Roman" w:cs="Times New Roman"/>
          <w:bCs/>
          <w:sz w:val="24"/>
          <w:szCs w:val="24"/>
          <w:lang w:eastAsia="ru-RU"/>
        </w:rPr>
        <w:t xml:space="preserve"> «</w:t>
      </w:r>
      <w:r w:rsidRPr="00390C7E">
        <w:rPr>
          <w:rFonts w:eastAsia="Times New Roman" w:cs="Times New Roman"/>
          <w:bCs/>
          <w:sz w:val="24"/>
          <w:szCs w:val="24"/>
          <w:lang w:eastAsia="ru-RU"/>
        </w:rPr>
        <w:t>О государственной регистрации ус</w:t>
      </w:r>
      <w:r>
        <w:rPr>
          <w:rFonts w:eastAsia="Times New Roman" w:cs="Times New Roman"/>
          <w:bCs/>
          <w:sz w:val="24"/>
          <w:szCs w:val="24"/>
          <w:lang w:eastAsia="ru-RU"/>
        </w:rPr>
        <w:t>тавов муниципальных образований</w:t>
      </w:r>
      <w:r w:rsidR="00F84D40">
        <w:rPr>
          <w:rFonts w:eastAsia="Times New Roman" w:cs="Times New Roman"/>
          <w:bCs/>
          <w:sz w:val="24"/>
          <w:szCs w:val="24"/>
          <w:lang w:eastAsia="ru-RU"/>
        </w:rPr>
        <w:t>.</w:t>
      </w:r>
      <w:r>
        <w:rPr>
          <w:rFonts w:eastAsia="Times New Roman" w:cs="Times New Roman"/>
          <w:bCs/>
          <w:sz w:val="24"/>
          <w:szCs w:val="24"/>
          <w:lang w:eastAsia="ru-RU"/>
        </w:rPr>
        <w:t>»</w:t>
      </w:r>
      <w:r w:rsidRPr="00390C7E">
        <w:rPr>
          <w:rFonts w:eastAsia="Times New Roman" w:cs="Times New Roman"/>
          <w:bCs/>
          <w:sz w:val="24"/>
          <w:szCs w:val="24"/>
          <w:lang w:eastAsia="ru-RU"/>
        </w:rPr>
        <w:t>.</w:t>
      </w:r>
    </w:p>
    <w:p w:rsidR="003D44EB" w:rsidRPr="00C70754" w:rsidRDefault="009D008C" w:rsidP="00F75F7E">
      <w:pPr>
        <w:spacing w:line="0" w:lineRule="atLeast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</w:t>
      </w:r>
      <w:r w:rsidR="0020773C" w:rsidRPr="00C70754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F75F7E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3D44EB" w:rsidRPr="00C70754">
        <w:rPr>
          <w:rFonts w:eastAsia="Times New Roman" w:cs="Times New Roman"/>
          <w:bCs/>
          <w:sz w:val="24"/>
          <w:szCs w:val="24"/>
          <w:lang w:eastAsia="ru-RU"/>
        </w:rPr>
        <w:t>2. Направить настоящее решение для государственной регистрации в Управление Министерства юстиции Российской Федерации по Курганской области.</w:t>
      </w:r>
    </w:p>
    <w:p w:rsidR="0089024A" w:rsidRPr="00C70754" w:rsidRDefault="00B93BCE" w:rsidP="00C70754">
      <w:pPr>
        <w:widowControl w:val="0"/>
        <w:spacing w:line="0" w:lineRule="atLeast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C70754">
        <w:rPr>
          <w:rFonts w:eastAsia="Times New Roman" w:cs="Times New Roman"/>
          <w:bCs/>
          <w:sz w:val="24"/>
          <w:szCs w:val="24"/>
          <w:lang w:eastAsia="ru-RU"/>
        </w:rPr>
        <w:t xml:space="preserve">3. </w:t>
      </w:r>
      <w:r w:rsidR="002F1201">
        <w:rPr>
          <w:rFonts w:eastAsia="Times New Roman" w:cs="Times New Roman"/>
          <w:bCs/>
          <w:sz w:val="24"/>
          <w:szCs w:val="24"/>
          <w:lang w:eastAsia="ru-RU"/>
        </w:rPr>
        <w:t>Обнародовать</w:t>
      </w:r>
      <w:r w:rsidR="0076033F" w:rsidRPr="00C70754">
        <w:rPr>
          <w:rFonts w:eastAsia="Times New Roman" w:cs="Times New Roman"/>
          <w:bCs/>
          <w:sz w:val="24"/>
          <w:szCs w:val="24"/>
          <w:lang w:eastAsia="ru-RU"/>
        </w:rPr>
        <w:t xml:space="preserve"> настоящее </w:t>
      </w:r>
      <w:r w:rsidR="002F1201">
        <w:rPr>
          <w:rFonts w:eastAsia="Times New Roman" w:cs="Times New Roman"/>
          <w:bCs/>
          <w:sz w:val="24"/>
          <w:szCs w:val="24"/>
          <w:lang w:eastAsia="ru-RU"/>
        </w:rPr>
        <w:t>решение в соответствии со ст. 45</w:t>
      </w:r>
      <w:r w:rsidR="0076033F" w:rsidRPr="00C70754">
        <w:rPr>
          <w:rFonts w:eastAsia="Times New Roman" w:cs="Times New Roman"/>
          <w:bCs/>
          <w:sz w:val="24"/>
          <w:szCs w:val="24"/>
          <w:lang w:eastAsia="ru-RU"/>
        </w:rPr>
        <w:t xml:space="preserve"> Устава Шатровского муниципального округа Курганской области</w:t>
      </w:r>
      <w:r w:rsidR="00806CCA" w:rsidRPr="00C70754">
        <w:rPr>
          <w:rFonts w:eastAsia="Times New Roman" w:cs="Times New Roman"/>
          <w:bCs/>
          <w:sz w:val="24"/>
          <w:szCs w:val="24"/>
          <w:lang w:eastAsia="ru-RU"/>
        </w:rPr>
        <w:t>.</w:t>
      </w:r>
    </w:p>
    <w:p w:rsidR="00CF5EC3" w:rsidRDefault="00CF5EC3" w:rsidP="0089024A">
      <w:pPr>
        <w:widowControl w:val="0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:rsidR="0089024A" w:rsidRPr="0089024A" w:rsidRDefault="0089024A" w:rsidP="0089024A">
      <w:pPr>
        <w:widowControl w:val="0"/>
        <w:ind w:firstLine="708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:rsidR="005E4F0C" w:rsidRPr="0032339A" w:rsidRDefault="005E4F0C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339A">
        <w:rPr>
          <w:rFonts w:eastAsia="Times New Roman" w:cs="Times New Roman"/>
          <w:sz w:val="24"/>
          <w:szCs w:val="24"/>
          <w:lang w:eastAsia="ru-RU"/>
        </w:rPr>
        <w:t xml:space="preserve">Председатель Думы                                                     </w:t>
      </w:r>
    </w:p>
    <w:p w:rsidR="005E4F0C" w:rsidRDefault="00AC654F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339A">
        <w:rPr>
          <w:rFonts w:eastAsia="Times New Roman" w:cs="Times New Roman"/>
          <w:sz w:val="24"/>
          <w:szCs w:val="24"/>
          <w:lang w:eastAsia="ru-RU"/>
        </w:rPr>
        <w:t>Шатровского муниципального округа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E676E9">
        <w:rPr>
          <w:rFonts w:eastAsia="Times New Roman" w:cs="Times New Roman"/>
          <w:sz w:val="24"/>
          <w:szCs w:val="24"/>
          <w:lang w:eastAsia="ru-RU"/>
        </w:rPr>
        <w:t xml:space="preserve">              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       </w:t>
      </w:r>
      <w:r w:rsidR="00052CC2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814012" w:rsidRPr="0032339A">
        <w:rPr>
          <w:rFonts w:eastAsia="Times New Roman" w:cs="Times New Roman"/>
          <w:sz w:val="24"/>
          <w:szCs w:val="24"/>
          <w:lang w:eastAsia="ru-RU"/>
        </w:rPr>
        <w:t>П.Н.Клименко</w:t>
      </w:r>
    </w:p>
    <w:p w:rsidR="00CF5EC3" w:rsidRDefault="00CF5EC3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F5EC3" w:rsidRPr="0032339A" w:rsidRDefault="00CF5EC3" w:rsidP="005E4F0C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E676E9" w:rsidRDefault="00B41BF1" w:rsidP="00B41BF1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Глава Шатровского </w:t>
      </w:r>
      <w:r w:rsidR="009B5C60">
        <w:rPr>
          <w:rFonts w:eastAsia="Times New Roman" w:cs="Times New Roman"/>
          <w:sz w:val="24"/>
          <w:szCs w:val="24"/>
          <w:lang w:eastAsia="ru-RU"/>
        </w:rPr>
        <w:t>муниципального</w:t>
      </w:r>
    </w:p>
    <w:p w:rsidR="00F17EE8" w:rsidRDefault="009B5C60" w:rsidP="00B41BF1">
      <w:pPr>
        <w:widowControl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округа Курганской области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</w:t>
      </w:r>
      <w:r w:rsidR="00E676E9">
        <w:rPr>
          <w:rFonts w:eastAsia="Times New Roman" w:cs="Times New Roman"/>
          <w:sz w:val="24"/>
          <w:szCs w:val="24"/>
          <w:lang w:eastAsia="ru-RU"/>
        </w:rPr>
        <w:t xml:space="preserve">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</w:t>
      </w:r>
      <w:r w:rsidR="00E676E9">
        <w:rPr>
          <w:rFonts w:eastAsia="Times New Roman" w:cs="Times New Roman"/>
          <w:sz w:val="24"/>
          <w:szCs w:val="24"/>
          <w:lang w:eastAsia="ru-RU"/>
        </w:rPr>
        <w:t xml:space="preserve">                         </w:t>
      </w:r>
      <w:r w:rsidR="00602B3A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</w:t>
      </w:r>
      <w:r w:rsidR="00052CC2">
        <w:rPr>
          <w:rFonts w:eastAsia="Times New Roman" w:cs="Times New Roman"/>
          <w:sz w:val="24"/>
          <w:szCs w:val="24"/>
          <w:lang w:eastAsia="ru-RU"/>
        </w:rPr>
        <w:t xml:space="preserve">  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676E9" w:rsidRPr="0032339A">
        <w:rPr>
          <w:rFonts w:eastAsia="Times New Roman" w:cs="Times New Roman"/>
          <w:sz w:val="24"/>
          <w:szCs w:val="24"/>
          <w:lang w:eastAsia="ru-RU"/>
        </w:rPr>
        <w:t>Л.А.Рассохин</w:t>
      </w: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p w:rsidR="00532B5B" w:rsidRDefault="00532B5B" w:rsidP="000012EB">
      <w:pPr>
        <w:spacing w:line="0" w:lineRule="atLeast"/>
        <w:jc w:val="center"/>
        <w:rPr>
          <w:color w:val="000000"/>
          <w:sz w:val="24"/>
          <w:szCs w:val="24"/>
        </w:rPr>
      </w:pPr>
    </w:p>
    <w:sectPr w:rsidR="00532B5B" w:rsidSect="00F061DC">
      <w:pgSz w:w="11906" w:h="16838" w:code="9"/>
      <w:pgMar w:top="1134" w:right="567" w:bottom="567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B4A" w:rsidRDefault="00E70B4A" w:rsidP="004E3F8F">
      <w:r>
        <w:separator/>
      </w:r>
    </w:p>
  </w:endnote>
  <w:endnote w:type="continuationSeparator" w:id="0">
    <w:p w:rsidR="00E70B4A" w:rsidRDefault="00E70B4A" w:rsidP="004E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B4A" w:rsidRDefault="00E70B4A" w:rsidP="004E3F8F">
      <w:r>
        <w:separator/>
      </w:r>
    </w:p>
  </w:footnote>
  <w:footnote w:type="continuationSeparator" w:id="0">
    <w:p w:rsidR="00E70B4A" w:rsidRDefault="00E70B4A" w:rsidP="004E3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22" w:hanging="309"/>
      </w:pPr>
      <w:rPr>
        <w:rFonts w:ascii="Times New Roman" w:hAnsi="Times New Roman" w:cs="Times New Roman"/>
        <w:b w:val="0"/>
        <w:bCs w:val="0"/>
        <w:w w:val="102"/>
        <w:sz w:val="27"/>
        <w:szCs w:val="27"/>
      </w:rPr>
    </w:lvl>
    <w:lvl w:ilvl="1">
      <w:numFmt w:val="bullet"/>
      <w:lvlText w:val="•"/>
      <w:lvlJc w:val="left"/>
      <w:pPr>
        <w:ind w:left="1974" w:hanging="309"/>
      </w:pPr>
    </w:lvl>
    <w:lvl w:ilvl="2">
      <w:numFmt w:val="bullet"/>
      <w:lvlText w:val="•"/>
      <w:lvlJc w:val="left"/>
      <w:pPr>
        <w:ind w:left="2828" w:hanging="309"/>
      </w:pPr>
    </w:lvl>
    <w:lvl w:ilvl="3">
      <w:numFmt w:val="bullet"/>
      <w:lvlText w:val="•"/>
      <w:lvlJc w:val="left"/>
      <w:pPr>
        <w:ind w:left="3682" w:hanging="309"/>
      </w:pPr>
    </w:lvl>
    <w:lvl w:ilvl="4">
      <w:numFmt w:val="bullet"/>
      <w:lvlText w:val="•"/>
      <w:lvlJc w:val="left"/>
      <w:pPr>
        <w:ind w:left="4536" w:hanging="309"/>
      </w:pPr>
    </w:lvl>
    <w:lvl w:ilvl="5">
      <w:numFmt w:val="bullet"/>
      <w:lvlText w:val="•"/>
      <w:lvlJc w:val="left"/>
      <w:pPr>
        <w:ind w:left="5390" w:hanging="309"/>
      </w:pPr>
    </w:lvl>
    <w:lvl w:ilvl="6">
      <w:numFmt w:val="bullet"/>
      <w:lvlText w:val="•"/>
      <w:lvlJc w:val="left"/>
      <w:pPr>
        <w:ind w:left="6244" w:hanging="309"/>
      </w:pPr>
    </w:lvl>
    <w:lvl w:ilvl="7">
      <w:numFmt w:val="bullet"/>
      <w:lvlText w:val="•"/>
      <w:lvlJc w:val="left"/>
      <w:pPr>
        <w:ind w:left="7098" w:hanging="309"/>
      </w:pPr>
    </w:lvl>
    <w:lvl w:ilvl="8">
      <w:numFmt w:val="bullet"/>
      <w:lvlText w:val="•"/>
      <w:lvlJc w:val="left"/>
      <w:pPr>
        <w:ind w:left="7952" w:hanging="309"/>
      </w:pPr>
    </w:lvl>
  </w:abstractNum>
  <w:abstractNum w:abstractNumId="1" w15:restartNumberingAfterBreak="0">
    <w:nsid w:val="0C3D2E62"/>
    <w:multiLevelType w:val="hybridMultilevel"/>
    <w:tmpl w:val="0822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361F0"/>
    <w:multiLevelType w:val="hybridMultilevel"/>
    <w:tmpl w:val="6CAC83D8"/>
    <w:lvl w:ilvl="0" w:tplc="978426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4162060"/>
    <w:multiLevelType w:val="hybridMultilevel"/>
    <w:tmpl w:val="8F308C78"/>
    <w:lvl w:ilvl="0" w:tplc="0419000F">
      <w:start w:val="1"/>
      <w:numFmt w:val="decimal"/>
      <w:lvlText w:val="%1."/>
      <w:lvlJc w:val="left"/>
      <w:pPr>
        <w:ind w:left="2499" w:hanging="360"/>
      </w:pPr>
    </w:lvl>
    <w:lvl w:ilvl="1" w:tplc="04190019" w:tentative="1">
      <w:start w:val="1"/>
      <w:numFmt w:val="lowerLetter"/>
      <w:lvlText w:val="%2."/>
      <w:lvlJc w:val="left"/>
      <w:pPr>
        <w:ind w:left="3219" w:hanging="360"/>
      </w:pPr>
    </w:lvl>
    <w:lvl w:ilvl="2" w:tplc="0419001B" w:tentative="1">
      <w:start w:val="1"/>
      <w:numFmt w:val="lowerRoman"/>
      <w:lvlText w:val="%3."/>
      <w:lvlJc w:val="right"/>
      <w:pPr>
        <w:ind w:left="3939" w:hanging="180"/>
      </w:pPr>
    </w:lvl>
    <w:lvl w:ilvl="3" w:tplc="0419000F" w:tentative="1">
      <w:start w:val="1"/>
      <w:numFmt w:val="decimal"/>
      <w:lvlText w:val="%4."/>
      <w:lvlJc w:val="left"/>
      <w:pPr>
        <w:ind w:left="4659" w:hanging="360"/>
      </w:pPr>
    </w:lvl>
    <w:lvl w:ilvl="4" w:tplc="04190019" w:tentative="1">
      <w:start w:val="1"/>
      <w:numFmt w:val="lowerLetter"/>
      <w:lvlText w:val="%5."/>
      <w:lvlJc w:val="left"/>
      <w:pPr>
        <w:ind w:left="5379" w:hanging="360"/>
      </w:pPr>
    </w:lvl>
    <w:lvl w:ilvl="5" w:tplc="0419001B" w:tentative="1">
      <w:start w:val="1"/>
      <w:numFmt w:val="lowerRoman"/>
      <w:lvlText w:val="%6."/>
      <w:lvlJc w:val="right"/>
      <w:pPr>
        <w:ind w:left="6099" w:hanging="180"/>
      </w:pPr>
    </w:lvl>
    <w:lvl w:ilvl="6" w:tplc="0419000F" w:tentative="1">
      <w:start w:val="1"/>
      <w:numFmt w:val="decimal"/>
      <w:lvlText w:val="%7."/>
      <w:lvlJc w:val="left"/>
      <w:pPr>
        <w:ind w:left="6819" w:hanging="360"/>
      </w:pPr>
    </w:lvl>
    <w:lvl w:ilvl="7" w:tplc="04190019" w:tentative="1">
      <w:start w:val="1"/>
      <w:numFmt w:val="lowerLetter"/>
      <w:lvlText w:val="%8."/>
      <w:lvlJc w:val="left"/>
      <w:pPr>
        <w:ind w:left="7539" w:hanging="360"/>
      </w:pPr>
    </w:lvl>
    <w:lvl w:ilvl="8" w:tplc="0419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4" w15:restartNumberingAfterBreak="0">
    <w:nsid w:val="2D887D1F"/>
    <w:multiLevelType w:val="hybridMultilevel"/>
    <w:tmpl w:val="F848705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58B75C8"/>
    <w:multiLevelType w:val="hybridMultilevel"/>
    <w:tmpl w:val="8A3EE00E"/>
    <w:lvl w:ilvl="0" w:tplc="E8A6AA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8B359C"/>
    <w:multiLevelType w:val="hybridMultilevel"/>
    <w:tmpl w:val="E8CA185A"/>
    <w:lvl w:ilvl="0" w:tplc="E7EE167C">
      <w:start w:val="1"/>
      <w:numFmt w:val="decimal"/>
      <w:lvlText w:val="%1."/>
      <w:lvlJc w:val="left"/>
      <w:pPr>
        <w:ind w:left="10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5CA872C3"/>
    <w:multiLevelType w:val="hybridMultilevel"/>
    <w:tmpl w:val="39586FC8"/>
    <w:lvl w:ilvl="0" w:tplc="1C902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DDC09AB"/>
    <w:multiLevelType w:val="hybridMultilevel"/>
    <w:tmpl w:val="0AF0DD32"/>
    <w:lvl w:ilvl="0" w:tplc="0419000F">
      <w:start w:val="1"/>
      <w:numFmt w:val="decimal"/>
      <w:lvlText w:val="%1."/>
      <w:lvlJc w:val="left"/>
      <w:pPr>
        <w:ind w:left="2499" w:hanging="360"/>
      </w:pPr>
    </w:lvl>
    <w:lvl w:ilvl="1" w:tplc="04190019" w:tentative="1">
      <w:start w:val="1"/>
      <w:numFmt w:val="lowerLetter"/>
      <w:lvlText w:val="%2."/>
      <w:lvlJc w:val="left"/>
      <w:pPr>
        <w:ind w:left="3219" w:hanging="360"/>
      </w:pPr>
    </w:lvl>
    <w:lvl w:ilvl="2" w:tplc="0419001B" w:tentative="1">
      <w:start w:val="1"/>
      <w:numFmt w:val="lowerRoman"/>
      <w:lvlText w:val="%3."/>
      <w:lvlJc w:val="right"/>
      <w:pPr>
        <w:ind w:left="3939" w:hanging="180"/>
      </w:pPr>
    </w:lvl>
    <w:lvl w:ilvl="3" w:tplc="0419000F" w:tentative="1">
      <w:start w:val="1"/>
      <w:numFmt w:val="decimal"/>
      <w:lvlText w:val="%4."/>
      <w:lvlJc w:val="left"/>
      <w:pPr>
        <w:ind w:left="4659" w:hanging="360"/>
      </w:pPr>
    </w:lvl>
    <w:lvl w:ilvl="4" w:tplc="04190019" w:tentative="1">
      <w:start w:val="1"/>
      <w:numFmt w:val="lowerLetter"/>
      <w:lvlText w:val="%5."/>
      <w:lvlJc w:val="left"/>
      <w:pPr>
        <w:ind w:left="5379" w:hanging="360"/>
      </w:pPr>
    </w:lvl>
    <w:lvl w:ilvl="5" w:tplc="0419001B" w:tentative="1">
      <w:start w:val="1"/>
      <w:numFmt w:val="lowerRoman"/>
      <w:lvlText w:val="%6."/>
      <w:lvlJc w:val="right"/>
      <w:pPr>
        <w:ind w:left="6099" w:hanging="180"/>
      </w:pPr>
    </w:lvl>
    <w:lvl w:ilvl="6" w:tplc="0419000F" w:tentative="1">
      <w:start w:val="1"/>
      <w:numFmt w:val="decimal"/>
      <w:lvlText w:val="%7."/>
      <w:lvlJc w:val="left"/>
      <w:pPr>
        <w:ind w:left="6819" w:hanging="360"/>
      </w:pPr>
    </w:lvl>
    <w:lvl w:ilvl="7" w:tplc="04190019" w:tentative="1">
      <w:start w:val="1"/>
      <w:numFmt w:val="lowerLetter"/>
      <w:lvlText w:val="%8."/>
      <w:lvlJc w:val="left"/>
      <w:pPr>
        <w:ind w:left="7539" w:hanging="360"/>
      </w:pPr>
    </w:lvl>
    <w:lvl w:ilvl="8" w:tplc="0419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9" w15:restartNumberingAfterBreak="0">
    <w:nsid w:val="63C82B4E"/>
    <w:multiLevelType w:val="hybridMultilevel"/>
    <w:tmpl w:val="9F286006"/>
    <w:lvl w:ilvl="0" w:tplc="AD80A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5"/>
    <w:rsid w:val="000012EB"/>
    <w:rsid w:val="00011B7C"/>
    <w:rsid w:val="00020074"/>
    <w:rsid w:val="00020B57"/>
    <w:rsid w:val="0002246E"/>
    <w:rsid w:val="00022487"/>
    <w:rsid w:val="0002290A"/>
    <w:rsid w:val="00030DEB"/>
    <w:rsid w:val="00031FAD"/>
    <w:rsid w:val="00040B22"/>
    <w:rsid w:val="00044692"/>
    <w:rsid w:val="00052CC2"/>
    <w:rsid w:val="00052D97"/>
    <w:rsid w:val="0005393C"/>
    <w:rsid w:val="000614F5"/>
    <w:rsid w:val="00063B5D"/>
    <w:rsid w:val="00063F8A"/>
    <w:rsid w:val="00074B15"/>
    <w:rsid w:val="000853ED"/>
    <w:rsid w:val="00090856"/>
    <w:rsid w:val="000922B6"/>
    <w:rsid w:val="000A72AF"/>
    <w:rsid w:val="000C0B4F"/>
    <w:rsid w:val="000C7087"/>
    <w:rsid w:val="000E0523"/>
    <w:rsid w:val="000F586E"/>
    <w:rsid w:val="00113EEF"/>
    <w:rsid w:val="0012332B"/>
    <w:rsid w:val="00125BD1"/>
    <w:rsid w:val="00131385"/>
    <w:rsid w:val="0014595D"/>
    <w:rsid w:val="00151456"/>
    <w:rsid w:val="0015647C"/>
    <w:rsid w:val="0017000B"/>
    <w:rsid w:val="001706DC"/>
    <w:rsid w:val="00181AD8"/>
    <w:rsid w:val="0019133B"/>
    <w:rsid w:val="00193DB0"/>
    <w:rsid w:val="0019668F"/>
    <w:rsid w:val="001A0549"/>
    <w:rsid w:val="001A71C3"/>
    <w:rsid w:val="001B003B"/>
    <w:rsid w:val="001B100E"/>
    <w:rsid w:val="001B1DAF"/>
    <w:rsid w:val="001B31DC"/>
    <w:rsid w:val="001C3FE5"/>
    <w:rsid w:val="001C71D2"/>
    <w:rsid w:val="001D207B"/>
    <w:rsid w:val="001D498E"/>
    <w:rsid w:val="001D7C51"/>
    <w:rsid w:val="001E4390"/>
    <w:rsid w:val="001E5B9D"/>
    <w:rsid w:val="001E5CBD"/>
    <w:rsid w:val="001F1345"/>
    <w:rsid w:val="001F3374"/>
    <w:rsid w:val="001F5054"/>
    <w:rsid w:val="001F723D"/>
    <w:rsid w:val="00201961"/>
    <w:rsid w:val="00203E0C"/>
    <w:rsid w:val="002047B1"/>
    <w:rsid w:val="0020773C"/>
    <w:rsid w:val="002179DD"/>
    <w:rsid w:val="00226B38"/>
    <w:rsid w:val="00235100"/>
    <w:rsid w:val="002364B6"/>
    <w:rsid w:val="0028462E"/>
    <w:rsid w:val="00295B3F"/>
    <w:rsid w:val="00297175"/>
    <w:rsid w:val="002A295B"/>
    <w:rsid w:val="002B0EA4"/>
    <w:rsid w:val="002B3AD0"/>
    <w:rsid w:val="002B7B5E"/>
    <w:rsid w:val="002B7ED9"/>
    <w:rsid w:val="002C4033"/>
    <w:rsid w:val="002D3211"/>
    <w:rsid w:val="002E53C8"/>
    <w:rsid w:val="002F1201"/>
    <w:rsid w:val="002F1F6A"/>
    <w:rsid w:val="002F3D3E"/>
    <w:rsid w:val="003055FE"/>
    <w:rsid w:val="0031760B"/>
    <w:rsid w:val="0032339A"/>
    <w:rsid w:val="00323AFC"/>
    <w:rsid w:val="00335071"/>
    <w:rsid w:val="00337B8D"/>
    <w:rsid w:val="0035416D"/>
    <w:rsid w:val="00354426"/>
    <w:rsid w:val="0036026B"/>
    <w:rsid w:val="00371D02"/>
    <w:rsid w:val="003876E0"/>
    <w:rsid w:val="003907B2"/>
    <w:rsid w:val="00390C7E"/>
    <w:rsid w:val="0039793B"/>
    <w:rsid w:val="003A582D"/>
    <w:rsid w:val="003B6D30"/>
    <w:rsid w:val="003D44EB"/>
    <w:rsid w:val="003D536A"/>
    <w:rsid w:val="003E0D19"/>
    <w:rsid w:val="003E2291"/>
    <w:rsid w:val="003E3B1D"/>
    <w:rsid w:val="003E472A"/>
    <w:rsid w:val="0040455C"/>
    <w:rsid w:val="00410A08"/>
    <w:rsid w:val="00422061"/>
    <w:rsid w:val="004247FF"/>
    <w:rsid w:val="00426668"/>
    <w:rsid w:val="00431179"/>
    <w:rsid w:val="004323E6"/>
    <w:rsid w:val="0044086D"/>
    <w:rsid w:val="00446FF1"/>
    <w:rsid w:val="00453A75"/>
    <w:rsid w:val="0046517D"/>
    <w:rsid w:val="004738ED"/>
    <w:rsid w:val="00483FA0"/>
    <w:rsid w:val="004960C1"/>
    <w:rsid w:val="004A6AA4"/>
    <w:rsid w:val="004B3A29"/>
    <w:rsid w:val="004B48C0"/>
    <w:rsid w:val="004C04E0"/>
    <w:rsid w:val="004E1457"/>
    <w:rsid w:val="004E3F8F"/>
    <w:rsid w:val="004F2202"/>
    <w:rsid w:val="00501C45"/>
    <w:rsid w:val="0050228F"/>
    <w:rsid w:val="00512F6B"/>
    <w:rsid w:val="00522146"/>
    <w:rsid w:val="00526676"/>
    <w:rsid w:val="00532B5B"/>
    <w:rsid w:val="00543072"/>
    <w:rsid w:val="00561129"/>
    <w:rsid w:val="005625E4"/>
    <w:rsid w:val="005670C1"/>
    <w:rsid w:val="00567BAF"/>
    <w:rsid w:val="00576AB7"/>
    <w:rsid w:val="00580F26"/>
    <w:rsid w:val="00585ACB"/>
    <w:rsid w:val="005A45F8"/>
    <w:rsid w:val="005A5017"/>
    <w:rsid w:val="005A6539"/>
    <w:rsid w:val="005C249F"/>
    <w:rsid w:val="005D2E0D"/>
    <w:rsid w:val="005E4F0C"/>
    <w:rsid w:val="005E6420"/>
    <w:rsid w:val="005E7A95"/>
    <w:rsid w:val="005F08F0"/>
    <w:rsid w:val="005F15E6"/>
    <w:rsid w:val="00602AC7"/>
    <w:rsid w:val="00602B3A"/>
    <w:rsid w:val="00602BD4"/>
    <w:rsid w:val="00604817"/>
    <w:rsid w:val="00610F19"/>
    <w:rsid w:val="00611AD1"/>
    <w:rsid w:val="00616B33"/>
    <w:rsid w:val="00620687"/>
    <w:rsid w:val="00634FBB"/>
    <w:rsid w:val="006472AD"/>
    <w:rsid w:val="00665E28"/>
    <w:rsid w:val="00666737"/>
    <w:rsid w:val="00680F89"/>
    <w:rsid w:val="00690C1F"/>
    <w:rsid w:val="00691DAA"/>
    <w:rsid w:val="006A2B0A"/>
    <w:rsid w:val="006B6508"/>
    <w:rsid w:val="006C1D5C"/>
    <w:rsid w:val="006C2E2A"/>
    <w:rsid w:val="006C6EA7"/>
    <w:rsid w:val="006E12F8"/>
    <w:rsid w:val="006E32CF"/>
    <w:rsid w:val="006E49D8"/>
    <w:rsid w:val="006F0987"/>
    <w:rsid w:val="006F65A8"/>
    <w:rsid w:val="00702CAD"/>
    <w:rsid w:val="00716DE2"/>
    <w:rsid w:val="00721633"/>
    <w:rsid w:val="00723446"/>
    <w:rsid w:val="00725001"/>
    <w:rsid w:val="00733D16"/>
    <w:rsid w:val="00735E85"/>
    <w:rsid w:val="00742A9A"/>
    <w:rsid w:val="0076033F"/>
    <w:rsid w:val="007618B9"/>
    <w:rsid w:val="00767151"/>
    <w:rsid w:val="00775A22"/>
    <w:rsid w:val="00776BB5"/>
    <w:rsid w:val="00783429"/>
    <w:rsid w:val="007859B1"/>
    <w:rsid w:val="00786AE7"/>
    <w:rsid w:val="007C27CB"/>
    <w:rsid w:val="007C42B1"/>
    <w:rsid w:val="007D69EA"/>
    <w:rsid w:val="007D7BA8"/>
    <w:rsid w:val="007E46EB"/>
    <w:rsid w:val="007F02FC"/>
    <w:rsid w:val="007F06CC"/>
    <w:rsid w:val="007F2019"/>
    <w:rsid w:val="007F6015"/>
    <w:rsid w:val="00800BB3"/>
    <w:rsid w:val="0080365F"/>
    <w:rsid w:val="00805F96"/>
    <w:rsid w:val="00806CCA"/>
    <w:rsid w:val="00814012"/>
    <w:rsid w:val="00820C8C"/>
    <w:rsid w:val="00824277"/>
    <w:rsid w:val="00826A34"/>
    <w:rsid w:val="00835B2B"/>
    <w:rsid w:val="0085536C"/>
    <w:rsid w:val="00855BD1"/>
    <w:rsid w:val="00857566"/>
    <w:rsid w:val="0086443A"/>
    <w:rsid w:val="00866470"/>
    <w:rsid w:val="0087031D"/>
    <w:rsid w:val="00887C39"/>
    <w:rsid w:val="0089024A"/>
    <w:rsid w:val="008A18D6"/>
    <w:rsid w:val="008A5F27"/>
    <w:rsid w:val="008B4137"/>
    <w:rsid w:val="008C5877"/>
    <w:rsid w:val="008D59F5"/>
    <w:rsid w:val="008D62B9"/>
    <w:rsid w:val="008E3D5E"/>
    <w:rsid w:val="008E5BDD"/>
    <w:rsid w:val="008F0A49"/>
    <w:rsid w:val="0090107C"/>
    <w:rsid w:val="00912588"/>
    <w:rsid w:val="00924380"/>
    <w:rsid w:val="009278F1"/>
    <w:rsid w:val="00930A94"/>
    <w:rsid w:val="0093540A"/>
    <w:rsid w:val="009358D2"/>
    <w:rsid w:val="00935B16"/>
    <w:rsid w:val="009420E9"/>
    <w:rsid w:val="00946734"/>
    <w:rsid w:val="009526C6"/>
    <w:rsid w:val="00961E38"/>
    <w:rsid w:val="009667EE"/>
    <w:rsid w:val="0098042D"/>
    <w:rsid w:val="009908E2"/>
    <w:rsid w:val="009A0E5A"/>
    <w:rsid w:val="009A7AB2"/>
    <w:rsid w:val="009B5C60"/>
    <w:rsid w:val="009B6E4A"/>
    <w:rsid w:val="009C0F17"/>
    <w:rsid w:val="009C147E"/>
    <w:rsid w:val="009D008C"/>
    <w:rsid w:val="009D097F"/>
    <w:rsid w:val="009E0551"/>
    <w:rsid w:val="009E2735"/>
    <w:rsid w:val="009E7101"/>
    <w:rsid w:val="009F495A"/>
    <w:rsid w:val="009F7BA2"/>
    <w:rsid w:val="00A03395"/>
    <w:rsid w:val="00A20D6D"/>
    <w:rsid w:val="00A235D0"/>
    <w:rsid w:val="00A2493F"/>
    <w:rsid w:val="00A2642E"/>
    <w:rsid w:val="00A268D3"/>
    <w:rsid w:val="00A30E7E"/>
    <w:rsid w:val="00A37151"/>
    <w:rsid w:val="00A41C6E"/>
    <w:rsid w:val="00A44A0A"/>
    <w:rsid w:val="00A50BA9"/>
    <w:rsid w:val="00A558C0"/>
    <w:rsid w:val="00A63F17"/>
    <w:rsid w:val="00A7288F"/>
    <w:rsid w:val="00A86224"/>
    <w:rsid w:val="00AA45EA"/>
    <w:rsid w:val="00AA646B"/>
    <w:rsid w:val="00AC1AA6"/>
    <w:rsid w:val="00AC4EEB"/>
    <w:rsid w:val="00AC654F"/>
    <w:rsid w:val="00AD606C"/>
    <w:rsid w:val="00AF13AF"/>
    <w:rsid w:val="00AF3E7D"/>
    <w:rsid w:val="00AF651A"/>
    <w:rsid w:val="00B03414"/>
    <w:rsid w:val="00B11839"/>
    <w:rsid w:val="00B14742"/>
    <w:rsid w:val="00B14DC2"/>
    <w:rsid w:val="00B3394D"/>
    <w:rsid w:val="00B36ADC"/>
    <w:rsid w:val="00B41BF1"/>
    <w:rsid w:val="00B430B3"/>
    <w:rsid w:val="00B545D5"/>
    <w:rsid w:val="00B82F36"/>
    <w:rsid w:val="00B93BCE"/>
    <w:rsid w:val="00B95A04"/>
    <w:rsid w:val="00B9763E"/>
    <w:rsid w:val="00BA015D"/>
    <w:rsid w:val="00BA3DD4"/>
    <w:rsid w:val="00BB2210"/>
    <w:rsid w:val="00BD6693"/>
    <w:rsid w:val="00BE7BDB"/>
    <w:rsid w:val="00C00A82"/>
    <w:rsid w:val="00C06E3D"/>
    <w:rsid w:val="00C142C2"/>
    <w:rsid w:val="00C433E8"/>
    <w:rsid w:val="00C47339"/>
    <w:rsid w:val="00C51C15"/>
    <w:rsid w:val="00C530A0"/>
    <w:rsid w:val="00C64418"/>
    <w:rsid w:val="00C70754"/>
    <w:rsid w:val="00C7749F"/>
    <w:rsid w:val="00C8111C"/>
    <w:rsid w:val="00C818DA"/>
    <w:rsid w:val="00CA3D08"/>
    <w:rsid w:val="00CB23D8"/>
    <w:rsid w:val="00CC2611"/>
    <w:rsid w:val="00CC3769"/>
    <w:rsid w:val="00CC456B"/>
    <w:rsid w:val="00CC60C0"/>
    <w:rsid w:val="00CD63FF"/>
    <w:rsid w:val="00CD667D"/>
    <w:rsid w:val="00CE08CD"/>
    <w:rsid w:val="00CF1F59"/>
    <w:rsid w:val="00CF5EC3"/>
    <w:rsid w:val="00CF7545"/>
    <w:rsid w:val="00D03C4B"/>
    <w:rsid w:val="00D057E2"/>
    <w:rsid w:val="00D06CBD"/>
    <w:rsid w:val="00D074B5"/>
    <w:rsid w:val="00D10D02"/>
    <w:rsid w:val="00D1288A"/>
    <w:rsid w:val="00D172E8"/>
    <w:rsid w:val="00D2782D"/>
    <w:rsid w:val="00D27FAD"/>
    <w:rsid w:val="00D316D9"/>
    <w:rsid w:val="00D40318"/>
    <w:rsid w:val="00D4098F"/>
    <w:rsid w:val="00D439B8"/>
    <w:rsid w:val="00D43B39"/>
    <w:rsid w:val="00D4589D"/>
    <w:rsid w:val="00D45D8B"/>
    <w:rsid w:val="00D508CE"/>
    <w:rsid w:val="00D521C5"/>
    <w:rsid w:val="00D64580"/>
    <w:rsid w:val="00D700B3"/>
    <w:rsid w:val="00D83E22"/>
    <w:rsid w:val="00D90732"/>
    <w:rsid w:val="00D9088A"/>
    <w:rsid w:val="00D96128"/>
    <w:rsid w:val="00D97D8A"/>
    <w:rsid w:val="00DA30B7"/>
    <w:rsid w:val="00DA6F94"/>
    <w:rsid w:val="00DB444C"/>
    <w:rsid w:val="00DB58AE"/>
    <w:rsid w:val="00DC52EC"/>
    <w:rsid w:val="00DE4FA4"/>
    <w:rsid w:val="00DE694E"/>
    <w:rsid w:val="00DE7133"/>
    <w:rsid w:val="00DF70D7"/>
    <w:rsid w:val="00E01AA5"/>
    <w:rsid w:val="00E0428D"/>
    <w:rsid w:val="00E359B5"/>
    <w:rsid w:val="00E35CB9"/>
    <w:rsid w:val="00E41C6F"/>
    <w:rsid w:val="00E470BF"/>
    <w:rsid w:val="00E5064B"/>
    <w:rsid w:val="00E5781B"/>
    <w:rsid w:val="00E673AB"/>
    <w:rsid w:val="00E676E9"/>
    <w:rsid w:val="00E70257"/>
    <w:rsid w:val="00E70B4A"/>
    <w:rsid w:val="00E74B8B"/>
    <w:rsid w:val="00E76938"/>
    <w:rsid w:val="00E81A47"/>
    <w:rsid w:val="00E82E54"/>
    <w:rsid w:val="00E87004"/>
    <w:rsid w:val="00E92F5C"/>
    <w:rsid w:val="00EA6286"/>
    <w:rsid w:val="00EB0107"/>
    <w:rsid w:val="00EC297C"/>
    <w:rsid w:val="00EC5517"/>
    <w:rsid w:val="00EC6D58"/>
    <w:rsid w:val="00ED559C"/>
    <w:rsid w:val="00ED579E"/>
    <w:rsid w:val="00EE270A"/>
    <w:rsid w:val="00EE551A"/>
    <w:rsid w:val="00EE6596"/>
    <w:rsid w:val="00F03195"/>
    <w:rsid w:val="00F061DC"/>
    <w:rsid w:val="00F13D0B"/>
    <w:rsid w:val="00F17EE8"/>
    <w:rsid w:val="00F21108"/>
    <w:rsid w:val="00F23569"/>
    <w:rsid w:val="00F25AF2"/>
    <w:rsid w:val="00F334FD"/>
    <w:rsid w:val="00F4346D"/>
    <w:rsid w:val="00F52E87"/>
    <w:rsid w:val="00F53980"/>
    <w:rsid w:val="00F541CC"/>
    <w:rsid w:val="00F54BEF"/>
    <w:rsid w:val="00F571F5"/>
    <w:rsid w:val="00F605A5"/>
    <w:rsid w:val="00F6783A"/>
    <w:rsid w:val="00F75F7E"/>
    <w:rsid w:val="00F82CAB"/>
    <w:rsid w:val="00F83AA5"/>
    <w:rsid w:val="00F84D40"/>
    <w:rsid w:val="00F9024C"/>
    <w:rsid w:val="00FA5BDB"/>
    <w:rsid w:val="00FA5EA1"/>
    <w:rsid w:val="00FB60F9"/>
    <w:rsid w:val="00FB784B"/>
    <w:rsid w:val="00FD46BC"/>
    <w:rsid w:val="00FE117F"/>
    <w:rsid w:val="00FE5270"/>
    <w:rsid w:val="00FE5DA4"/>
    <w:rsid w:val="00FE6BB1"/>
    <w:rsid w:val="00FF7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20ED"/>
  <w15:docId w15:val="{CFC330BF-B607-46C1-AC6C-55D834EA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E0C"/>
  </w:style>
  <w:style w:type="paragraph" w:styleId="1">
    <w:name w:val="heading 1"/>
    <w:basedOn w:val="a"/>
    <w:next w:val="a"/>
    <w:link w:val="10"/>
    <w:uiPriority w:val="9"/>
    <w:qFormat/>
    <w:rsid w:val="005A50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50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0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01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5A5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50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5A5017"/>
  </w:style>
  <w:style w:type="paragraph" w:styleId="a4">
    <w:name w:val="List Paragraph"/>
    <w:basedOn w:val="a"/>
    <w:uiPriority w:val="34"/>
    <w:qFormat/>
    <w:rsid w:val="005A50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03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82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2007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E3F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3F8F"/>
  </w:style>
  <w:style w:type="paragraph" w:styleId="ab">
    <w:name w:val="footer"/>
    <w:basedOn w:val="a"/>
    <w:link w:val="ac"/>
    <w:uiPriority w:val="99"/>
    <w:unhideWhenUsed/>
    <w:rsid w:val="004E3F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E3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Ядрышникова Ольга Александровна</cp:lastModifiedBy>
  <cp:revision>54</cp:revision>
  <cp:lastPrinted>2024-07-02T09:03:00Z</cp:lastPrinted>
  <dcterms:created xsi:type="dcterms:W3CDTF">2022-01-14T06:03:00Z</dcterms:created>
  <dcterms:modified xsi:type="dcterms:W3CDTF">2026-01-22T09:58:00Z</dcterms:modified>
</cp:coreProperties>
</file>