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14" w:rsidRPr="00A0321C" w:rsidRDefault="00A37B14" w:rsidP="009B7B1C">
      <w:pPr>
        <w:rPr>
          <w:rFonts w:eastAsia="Times New Roman"/>
          <w:kern w:val="0"/>
        </w:rPr>
      </w:pPr>
    </w:p>
    <w:p w:rsidR="009B7B1C" w:rsidRPr="000504F3" w:rsidRDefault="009B7B1C" w:rsidP="009B7B1C">
      <w:pPr>
        <w:autoSpaceDE w:val="0"/>
        <w:autoSpaceDN w:val="0"/>
        <w:adjustRightInd w:val="0"/>
        <w:jc w:val="center"/>
        <w:rPr>
          <w:rFonts w:eastAsia="Times New Roman" w:cs="Courier New"/>
          <w:b/>
          <w:bCs/>
        </w:rPr>
      </w:pPr>
      <w:r w:rsidRPr="000504F3">
        <w:rPr>
          <w:rFonts w:eastAsia="Times New Roman" w:cs="Courier New"/>
          <w:b/>
          <w:bCs/>
        </w:rPr>
        <w:t>ТЕРРИТОРИАЛЬНАЯ ИЗБИРАТЕЛЬНАЯ КОМИССИЯ</w:t>
      </w:r>
    </w:p>
    <w:p w:rsidR="009B7B1C" w:rsidRPr="000504F3" w:rsidRDefault="009B7B1C" w:rsidP="009B7B1C">
      <w:pPr>
        <w:autoSpaceDE w:val="0"/>
        <w:autoSpaceDN w:val="0"/>
        <w:adjustRightInd w:val="0"/>
        <w:jc w:val="center"/>
        <w:rPr>
          <w:rFonts w:eastAsia="Times New Roman" w:cs="Courier New"/>
          <w:b/>
          <w:bCs/>
        </w:rPr>
      </w:pPr>
      <w:r w:rsidRPr="000504F3">
        <w:rPr>
          <w:rFonts w:eastAsia="Times New Roman" w:cs="Courier New"/>
          <w:b/>
          <w:bCs/>
        </w:rPr>
        <w:t>ШАТРОВСКОГО МУНИЦИПАЛЬНОГО ОКРУГА</w:t>
      </w:r>
    </w:p>
    <w:p w:rsidR="009B7B1C" w:rsidRPr="000504F3" w:rsidRDefault="009B7B1C" w:rsidP="009B7B1C">
      <w:pPr>
        <w:autoSpaceDE w:val="0"/>
        <w:autoSpaceDN w:val="0"/>
        <w:adjustRightInd w:val="0"/>
        <w:jc w:val="center"/>
        <w:rPr>
          <w:rFonts w:eastAsia="Times New Roman" w:cs="Courier New"/>
          <w:b/>
          <w:bCs/>
        </w:rPr>
      </w:pPr>
    </w:p>
    <w:p w:rsidR="009B7B1C" w:rsidRPr="000504F3" w:rsidRDefault="009B7B1C" w:rsidP="009B7B1C">
      <w:pPr>
        <w:autoSpaceDE w:val="0"/>
        <w:autoSpaceDN w:val="0"/>
        <w:adjustRightInd w:val="0"/>
        <w:jc w:val="center"/>
        <w:rPr>
          <w:rFonts w:eastAsia="Times New Roman" w:cs="Courier New"/>
          <w:b/>
          <w:bCs/>
        </w:rPr>
      </w:pPr>
      <w:r w:rsidRPr="000504F3">
        <w:rPr>
          <w:rFonts w:eastAsia="Times New Roman" w:cs="Courier New"/>
          <w:b/>
        </w:rPr>
        <w:t>РЕШЕНИЕ</w:t>
      </w:r>
      <w:r w:rsidRPr="000504F3">
        <w:rPr>
          <w:rFonts w:eastAsia="Times New Roman" w:cs="Courier New"/>
          <w:b/>
          <w:bCs/>
        </w:rPr>
        <w:tab/>
      </w:r>
    </w:p>
    <w:p w:rsidR="009B7B1C" w:rsidRPr="000504F3" w:rsidRDefault="009B7B1C" w:rsidP="009B7B1C">
      <w:pPr>
        <w:autoSpaceDE w:val="0"/>
        <w:autoSpaceDN w:val="0"/>
        <w:adjustRightInd w:val="0"/>
        <w:rPr>
          <w:rFonts w:eastAsia="Times New Roman" w:cs="Courier New"/>
          <w:b/>
        </w:rPr>
      </w:pPr>
    </w:p>
    <w:p w:rsidR="009B7B1C" w:rsidRPr="000504F3" w:rsidRDefault="009B7B1C" w:rsidP="009B7B1C">
      <w:pPr>
        <w:autoSpaceDE w:val="0"/>
        <w:autoSpaceDN w:val="0"/>
        <w:adjustRightInd w:val="0"/>
        <w:rPr>
          <w:rFonts w:eastAsia="Times New Roman"/>
        </w:rPr>
      </w:pPr>
      <w:r>
        <w:rPr>
          <w:rFonts w:eastAsia="Times New Roman"/>
        </w:rPr>
        <w:t>от 27 июн</w:t>
      </w:r>
      <w:r w:rsidRPr="000504F3">
        <w:rPr>
          <w:rFonts w:eastAsia="Times New Roman"/>
        </w:rPr>
        <w:t>я 2025 года                                                                            № 8</w:t>
      </w:r>
      <w:r>
        <w:rPr>
          <w:rFonts w:eastAsia="Times New Roman"/>
        </w:rPr>
        <w:t>8/303</w:t>
      </w:r>
      <w:r w:rsidRPr="000504F3">
        <w:rPr>
          <w:rFonts w:eastAsia="Times New Roman"/>
        </w:rPr>
        <w:t>-5</w:t>
      </w:r>
    </w:p>
    <w:p w:rsidR="009B7B1C" w:rsidRPr="000504F3" w:rsidRDefault="009B7B1C" w:rsidP="009B7B1C">
      <w:pPr>
        <w:jc w:val="center"/>
        <w:rPr>
          <w:rFonts w:eastAsia="Lucida Sans Unicode"/>
          <w:b/>
          <w:kern w:val="1"/>
        </w:rPr>
      </w:pPr>
    </w:p>
    <w:p w:rsidR="009B7B1C" w:rsidRPr="000504F3" w:rsidRDefault="009B7B1C" w:rsidP="009B7B1C">
      <w:pPr>
        <w:jc w:val="center"/>
        <w:rPr>
          <w:rFonts w:eastAsia="Lucida Sans Unicode"/>
          <w:b/>
          <w:kern w:val="1"/>
        </w:rPr>
      </w:pPr>
      <w:r w:rsidRPr="000504F3">
        <w:rPr>
          <w:rFonts w:eastAsia="Lucida Sans Unicode"/>
          <w:b/>
          <w:kern w:val="1"/>
        </w:rPr>
        <w:t>с. Шатрово</w:t>
      </w:r>
    </w:p>
    <w:p w:rsidR="009B7B1C" w:rsidRPr="000504F3" w:rsidRDefault="009B7B1C" w:rsidP="009B7B1C">
      <w:pPr>
        <w:jc w:val="center"/>
        <w:rPr>
          <w:rFonts w:eastAsia="Lucida Sans Unicode"/>
          <w:b/>
          <w:bCs/>
          <w:kern w:val="1"/>
        </w:rPr>
      </w:pPr>
    </w:p>
    <w:p w:rsidR="009B7B1C" w:rsidRPr="000504F3" w:rsidRDefault="009B7B1C" w:rsidP="009B7B1C">
      <w:pPr>
        <w:autoSpaceDE w:val="0"/>
        <w:autoSpaceDN w:val="0"/>
        <w:adjustRightInd w:val="0"/>
        <w:jc w:val="center"/>
        <w:rPr>
          <w:rFonts w:eastAsia="Times New Roman"/>
          <w:b/>
          <w:bCs/>
          <w:sz w:val="27"/>
          <w:szCs w:val="27"/>
        </w:rPr>
      </w:pPr>
      <w:r w:rsidRPr="000504F3">
        <w:rPr>
          <w:rFonts w:eastAsia="Times New Roman" w:cs="Arial"/>
          <w:b/>
          <w:bCs/>
          <w:sz w:val="27"/>
          <w:szCs w:val="27"/>
        </w:rPr>
        <w:t xml:space="preserve">О времени для проведения агитационных публичных мероприятий в форме собраний для проведения встреч с избирателями, зарегистрированным кандидатам, их доверенным лицам на выборах </w:t>
      </w:r>
      <w:r w:rsidRPr="000504F3">
        <w:rPr>
          <w:rFonts w:eastAsia="Times New Roman"/>
          <w:b/>
          <w:bCs/>
          <w:sz w:val="27"/>
          <w:szCs w:val="27"/>
        </w:rPr>
        <w:t xml:space="preserve">депутатов </w:t>
      </w:r>
      <w:bookmarkStart w:id="0" w:name="_GoBack"/>
      <w:bookmarkEnd w:id="0"/>
      <w:r w:rsidRPr="000504F3">
        <w:rPr>
          <w:rFonts w:eastAsia="Times New Roman"/>
          <w:b/>
          <w:bCs/>
          <w:sz w:val="27"/>
          <w:szCs w:val="27"/>
        </w:rPr>
        <w:t xml:space="preserve">Курганской областной Думы восьмого созыва </w:t>
      </w:r>
    </w:p>
    <w:p w:rsidR="009B7B1C" w:rsidRPr="000504F3" w:rsidRDefault="009B7B1C" w:rsidP="009B7B1C">
      <w:pPr>
        <w:autoSpaceDE w:val="0"/>
        <w:autoSpaceDN w:val="0"/>
        <w:adjustRightInd w:val="0"/>
        <w:jc w:val="center"/>
        <w:rPr>
          <w:rFonts w:eastAsia="Times New Roman"/>
          <w:b/>
          <w:sz w:val="27"/>
          <w:szCs w:val="27"/>
        </w:rPr>
      </w:pPr>
    </w:p>
    <w:p w:rsidR="009B7B1C" w:rsidRPr="000504F3" w:rsidRDefault="009B7B1C" w:rsidP="009B7B1C">
      <w:pPr>
        <w:spacing w:line="360" w:lineRule="auto"/>
        <w:ind w:firstLine="567"/>
        <w:jc w:val="both"/>
        <w:rPr>
          <w:rFonts w:eastAsia="Times New Roman"/>
        </w:rPr>
      </w:pPr>
      <w:r w:rsidRPr="000504F3">
        <w:rPr>
          <w:rFonts w:eastAsia="Times New Roman"/>
        </w:rPr>
        <w:t xml:space="preserve">В целях обеспечения равных условий для проведения предвыборной агитации посредством агитационных публичных мероприятий зарегистрированным кандидатам и избирательным объединениям, зарегистрировавшим кандидатов </w:t>
      </w:r>
      <w:r w:rsidRPr="000504F3">
        <w:rPr>
          <w:rFonts w:eastAsia="Arial"/>
        </w:rPr>
        <w:t>на выборах</w:t>
      </w:r>
      <w:r w:rsidRPr="000504F3">
        <w:rPr>
          <w:rFonts w:eastAsia="Times New Roman"/>
        </w:rPr>
        <w:t xml:space="preserve">, на основании п.3 статьи 25.1 Закона Курганской области «О выборах депутатов  Курганской областной Думы», территориальная избирательная комиссия Шатровского муниципального округа </w:t>
      </w:r>
      <w:r w:rsidRPr="000504F3">
        <w:rPr>
          <w:rFonts w:eastAsia="Times New Roman"/>
          <w:b/>
        </w:rPr>
        <w:t>решила:</w:t>
      </w:r>
    </w:p>
    <w:p w:rsidR="009B7B1C" w:rsidRPr="000504F3" w:rsidRDefault="009B7B1C" w:rsidP="009B7B1C">
      <w:pPr>
        <w:spacing w:line="360" w:lineRule="auto"/>
        <w:ind w:firstLine="567"/>
        <w:jc w:val="both"/>
        <w:rPr>
          <w:rFonts w:eastAsia="Lucida Sans Unicode"/>
          <w:b/>
          <w:kern w:val="1"/>
        </w:rPr>
      </w:pPr>
      <w:r w:rsidRPr="000504F3">
        <w:rPr>
          <w:rFonts w:eastAsia="Lucida Sans Unicode"/>
          <w:kern w:val="1"/>
        </w:rPr>
        <w:t>1. По заявке зарегистрированных кандидатов, их доверенных лиц, политических партий, выдвинувших зарегистрированных кандидатов на должность депутатов Курганской областной Думы восьмого созыва, установить время, на которое безвозмездно предоставляются помещения, пригодные для проведения публичных мероприятий в форме собраний и находящиеся в государственной или муниципальной собственности, зарегистрированным кандидатам на должность депутатов Курганской областной Думы восьмого созыва, их доверенным лицам в период подготовки и проведения выборов депутатов  Курганской областной Думы восьмого созыва продолжительностью не более 120 минут.</w:t>
      </w:r>
    </w:p>
    <w:p w:rsidR="009B7B1C" w:rsidRPr="000504F3" w:rsidRDefault="009B7B1C" w:rsidP="009B7B1C">
      <w:pPr>
        <w:spacing w:line="360" w:lineRule="auto"/>
        <w:ind w:firstLine="567"/>
        <w:jc w:val="both"/>
        <w:rPr>
          <w:rFonts w:eastAsia="Lucida Sans Unicode"/>
          <w:bCs/>
          <w:kern w:val="1"/>
        </w:rPr>
      </w:pPr>
      <w:r w:rsidRPr="000504F3">
        <w:rPr>
          <w:rFonts w:eastAsia="Lucida Sans Unicode"/>
          <w:bCs/>
          <w:kern w:val="1"/>
        </w:rPr>
        <w:t xml:space="preserve">2. Собственникам, владельцам помещений, указанных в пункте 1 настоящего решения, обеспечить равные условия проведения указанных мероприятий для всех зарегистрированных кандидатов и избирательных </w:t>
      </w:r>
      <w:r w:rsidRPr="000504F3">
        <w:rPr>
          <w:rFonts w:eastAsia="Lucida Sans Unicode"/>
          <w:bCs/>
          <w:kern w:val="1"/>
        </w:rPr>
        <w:lastRenderedPageBreak/>
        <w:t xml:space="preserve">объединений, </w:t>
      </w:r>
      <w:r w:rsidRPr="000504F3">
        <w:rPr>
          <w:rFonts w:eastAsia="Lucida Sans Unicode"/>
          <w:kern w:val="1"/>
        </w:rPr>
        <w:t>выдвинувших зарегистрированных кандидатов</w:t>
      </w:r>
      <w:r w:rsidRPr="000504F3">
        <w:rPr>
          <w:rFonts w:eastAsia="Lucida Sans Unicode"/>
          <w:bCs/>
          <w:kern w:val="1"/>
        </w:rPr>
        <w:t>.</w:t>
      </w:r>
    </w:p>
    <w:p w:rsidR="009B7B1C" w:rsidRPr="000504F3" w:rsidRDefault="009B7B1C" w:rsidP="009B7B1C">
      <w:pPr>
        <w:spacing w:line="360" w:lineRule="auto"/>
        <w:ind w:firstLine="567"/>
        <w:jc w:val="both"/>
        <w:rPr>
          <w:rFonts w:eastAsia="Lucida Sans Unicode"/>
          <w:kern w:val="1"/>
        </w:rPr>
      </w:pPr>
      <w:r w:rsidRPr="000504F3">
        <w:rPr>
          <w:rFonts w:eastAsia="Lucida Sans Unicode"/>
          <w:bCs/>
          <w:kern w:val="1"/>
        </w:rPr>
        <w:t xml:space="preserve">3. </w:t>
      </w:r>
      <w:r w:rsidRPr="000504F3">
        <w:rPr>
          <w:rFonts w:eastAsia="Lucida Sans Unicode"/>
          <w:kern w:val="1"/>
        </w:rPr>
        <w:t>Рекомендовать собственникам, владельцам помещений, находящихся в государственной или муниципальной собственности, а также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предоставившим помещения зарегистрированным кандидатам на должность депутатов Курганской областной Думы восьмого созыва, их доверенным лицам для проведения агитационных публичных мероприятий в форме собраний, не позднее дня, следующего за днем предоставления помещения, уведомить в письменном виде территориальную избирательную комиссию Шатровского муниципального округа, Избирательную комиссию Курганской области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p w:rsidR="009B7B1C" w:rsidRPr="000504F3" w:rsidRDefault="009B7B1C" w:rsidP="009B7B1C">
      <w:pPr>
        <w:spacing w:line="360" w:lineRule="auto"/>
        <w:ind w:firstLine="567"/>
        <w:jc w:val="both"/>
        <w:rPr>
          <w:rFonts w:eastAsia="Lucida Sans Unicode"/>
          <w:kern w:val="1"/>
        </w:rPr>
      </w:pPr>
      <w:r w:rsidRPr="000504F3">
        <w:rPr>
          <w:rFonts w:eastAsia="Lucida Sans Unicode"/>
          <w:bCs/>
          <w:kern w:val="1"/>
        </w:rPr>
        <w:t xml:space="preserve">4. Выделять помещения, пригодные для проведения агитационных публичных мероприятий в форме собраний и находящихся в государственной или муниципальной собственности для проведения встреч зарегистрированных кандидатов, избирательных объединений с избирателями </w:t>
      </w:r>
      <w:r w:rsidRPr="000504F3">
        <w:rPr>
          <w:rFonts w:eastAsia="Lucida Sans Unicode"/>
          <w:bCs/>
          <w:iCs/>
          <w:kern w:val="1"/>
        </w:rPr>
        <w:t>после предоставления письменной заявки</w:t>
      </w:r>
      <w:r w:rsidRPr="000504F3">
        <w:rPr>
          <w:rFonts w:eastAsia="Lucida Sans Unicode"/>
          <w:bCs/>
          <w:kern w:val="1"/>
        </w:rPr>
        <w:t xml:space="preserve"> з</w:t>
      </w:r>
      <w:r w:rsidRPr="000504F3">
        <w:rPr>
          <w:rFonts w:eastAsia="Lucida Sans Unicode"/>
          <w:color w:val="000000"/>
          <w:spacing w:val="2"/>
          <w:kern w:val="1"/>
        </w:rPr>
        <w:t xml:space="preserve">арегистрированных кандидатов, избирательных объединений, выдвинувших </w:t>
      </w:r>
      <w:r w:rsidRPr="000504F3">
        <w:rPr>
          <w:rFonts w:eastAsia="Lucida Sans Unicode"/>
          <w:bCs/>
          <w:kern w:val="1"/>
        </w:rPr>
        <w:t xml:space="preserve">зарегистрированных кандидатов </w:t>
      </w:r>
      <w:r w:rsidRPr="000504F3">
        <w:rPr>
          <w:rFonts w:eastAsia="Lucida Sans Unicode"/>
          <w:color w:val="000000"/>
          <w:spacing w:val="2"/>
          <w:kern w:val="1"/>
        </w:rPr>
        <w:t xml:space="preserve">на выборах </w:t>
      </w:r>
      <w:r w:rsidRPr="000504F3">
        <w:rPr>
          <w:rFonts w:eastAsia="Lucida Sans Unicode"/>
          <w:kern w:val="1"/>
        </w:rPr>
        <w:t xml:space="preserve">депутатов Курганской областной Думы восьмого созыва. </w:t>
      </w:r>
    </w:p>
    <w:p w:rsidR="009B7B1C" w:rsidRPr="000504F3" w:rsidRDefault="009B7B1C" w:rsidP="009B7B1C">
      <w:pPr>
        <w:spacing w:line="360" w:lineRule="auto"/>
        <w:ind w:firstLine="709"/>
        <w:jc w:val="both"/>
        <w:rPr>
          <w:rFonts w:eastAsia="Lucida Sans Unicode"/>
          <w:kern w:val="1"/>
        </w:rPr>
      </w:pPr>
      <w:r w:rsidRPr="000504F3">
        <w:rPr>
          <w:rFonts w:eastAsia="Lucida Sans Unicode"/>
          <w:kern w:val="1"/>
        </w:rPr>
        <w:t>5. Рекомендовать политическим партиям, зарегистрированным кандидатам на выборах депутатов Курганской областной Думы восьмого созыва 14 сентября 2025 года, собственникам и владельцам помещений, предоставляемых для проведения публичных мероприят</w:t>
      </w:r>
      <w:r>
        <w:rPr>
          <w:rFonts w:eastAsia="Lucida Sans Unicode"/>
          <w:kern w:val="1"/>
        </w:rPr>
        <w:t xml:space="preserve">ий, проводимых в </w:t>
      </w:r>
      <w:r>
        <w:rPr>
          <w:rFonts w:eastAsia="Lucida Sans Unicode"/>
          <w:kern w:val="1"/>
        </w:rPr>
        <w:lastRenderedPageBreak/>
        <w:t xml:space="preserve">форме собраний </w:t>
      </w:r>
      <w:r w:rsidRPr="000504F3">
        <w:rPr>
          <w:rFonts w:eastAsia="Lucida Sans Unicode"/>
          <w:kern w:val="1"/>
        </w:rPr>
        <w:t>использовать в работе примерные формы документов</w:t>
      </w:r>
      <w:r>
        <w:rPr>
          <w:rFonts w:eastAsia="Lucida Sans Unicode"/>
          <w:kern w:val="1"/>
        </w:rPr>
        <w:t>, утвержденные данным  решением.</w:t>
      </w:r>
    </w:p>
    <w:p w:rsidR="009B7B1C" w:rsidRPr="000504F3" w:rsidRDefault="009B7B1C" w:rsidP="009B7B1C">
      <w:pPr>
        <w:autoSpaceDE w:val="0"/>
        <w:autoSpaceDN w:val="0"/>
        <w:adjustRightInd w:val="0"/>
        <w:spacing w:line="360" w:lineRule="auto"/>
        <w:ind w:firstLine="567"/>
        <w:jc w:val="both"/>
        <w:rPr>
          <w:rFonts w:eastAsia="Lucida Sans Unicode"/>
          <w:kern w:val="1"/>
        </w:rPr>
      </w:pPr>
      <w:r w:rsidRPr="000504F3">
        <w:rPr>
          <w:rFonts w:eastAsia="Lucida Sans Unicode"/>
          <w:kern w:val="1"/>
        </w:rPr>
        <w:t>6. Направить настоящее решение Главам муниципальных образований Шатровского муниципального округа.</w:t>
      </w:r>
    </w:p>
    <w:p w:rsidR="009B7B1C" w:rsidRPr="000504F3" w:rsidRDefault="009B7B1C" w:rsidP="009B7B1C">
      <w:pPr>
        <w:autoSpaceDE w:val="0"/>
        <w:autoSpaceDN w:val="0"/>
        <w:adjustRightInd w:val="0"/>
        <w:spacing w:line="360" w:lineRule="auto"/>
        <w:ind w:firstLine="567"/>
        <w:jc w:val="both"/>
        <w:rPr>
          <w:rFonts w:eastAsia="Lucida Sans Unicode"/>
          <w:kern w:val="1"/>
        </w:rPr>
      </w:pPr>
      <w:r w:rsidRPr="000504F3">
        <w:rPr>
          <w:rFonts w:eastAsia="Lucida Sans Unicode"/>
          <w:kern w:val="1"/>
        </w:rPr>
        <w:t>7. Разместить решение на интернет – странице территориальной избирательной комиссии Шатровского муниципального округа на официальном сайте Администрации Шатровского муниципального округа.</w:t>
      </w:r>
    </w:p>
    <w:p w:rsidR="009B7B1C" w:rsidRPr="000504F3" w:rsidRDefault="009B7B1C" w:rsidP="009B7B1C">
      <w:pPr>
        <w:autoSpaceDE w:val="0"/>
        <w:autoSpaceDN w:val="0"/>
        <w:adjustRightInd w:val="0"/>
        <w:spacing w:line="360" w:lineRule="auto"/>
        <w:ind w:firstLine="567"/>
        <w:jc w:val="both"/>
        <w:rPr>
          <w:rFonts w:ascii="Arial" w:eastAsia="Lucida Sans Unicode" w:hAnsi="Arial"/>
          <w:kern w:val="1"/>
        </w:rPr>
      </w:pPr>
      <w:r w:rsidRPr="000504F3">
        <w:rPr>
          <w:rFonts w:eastAsia="Lucida Sans Unicode"/>
          <w:bCs/>
          <w:kern w:val="1"/>
        </w:rPr>
        <w:t>8. К</w:t>
      </w:r>
      <w:r w:rsidRPr="000504F3">
        <w:rPr>
          <w:rFonts w:eastAsia="Lucida Sans Unicode"/>
          <w:kern w:val="1"/>
        </w:rPr>
        <w:t>онтроль за выполнением настоящего решения возложить на председателя территориальной избирательной комиссии Шатровского муниципального округа.</w:t>
      </w:r>
    </w:p>
    <w:p w:rsidR="009B7B1C" w:rsidRPr="000504F3" w:rsidRDefault="009B7B1C" w:rsidP="009B7B1C">
      <w:pPr>
        <w:spacing w:line="360" w:lineRule="auto"/>
        <w:ind w:left="20"/>
        <w:jc w:val="both"/>
        <w:rPr>
          <w:rFonts w:eastAsia="Lucida Sans Unicode"/>
          <w:kern w:val="1"/>
        </w:rPr>
      </w:pPr>
    </w:p>
    <w:p w:rsidR="009B7B1C" w:rsidRPr="000504F3" w:rsidRDefault="009B7B1C" w:rsidP="009B7B1C">
      <w:pPr>
        <w:ind w:right="279"/>
        <w:rPr>
          <w:rFonts w:eastAsia="Lucida Sans Unicode"/>
          <w:kern w:val="1"/>
        </w:rPr>
      </w:pPr>
      <w:r w:rsidRPr="000504F3">
        <w:rPr>
          <w:rFonts w:eastAsia="Lucida Sans Unicode"/>
          <w:kern w:val="1"/>
        </w:rPr>
        <w:t xml:space="preserve">Председатель территориальной </w:t>
      </w:r>
    </w:p>
    <w:p w:rsidR="009B7B1C" w:rsidRPr="000504F3" w:rsidRDefault="009B7B1C" w:rsidP="009B7B1C">
      <w:pPr>
        <w:ind w:right="279"/>
        <w:rPr>
          <w:rFonts w:eastAsia="Lucida Sans Unicode"/>
          <w:kern w:val="1"/>
        </w:rPr>
      </w:pPr>
      <w:r w:rsidRPr="000504F3">
        <w:rPr>
          <w:rFonts w:eastAsia="Lucida Sans Unicode"/>
          <w:kern w:val="1"/>
        </w:rPr>
        <w:t>избирательной комиссии</w:t>
      </w:r>
    </w:p>
    <w:p w:rsidR="009B7B1C" w:rsidRPr="000504F3" w:rsidRDefault="009B7B1C" w:rsidP="009B7B1C">
      <w:pPr>
        <w:ind w:right="279"/>
        <w:jc w:val="both"/>
        <w:rPr>
          <w:rFonts w:eastAsia="Lucida Sans Unicode"/>
          <w:kern w:val="1"/>
        </w:rPr>
      </w:pPr>
      <w:r w:rsidRPr="000504F3">
        <w:rPr>
          <w:rFonts w:eastAsia="Lucida Sans Unicode"/>
          <w:kern w:val="1"/>
        </w:rPr>
        <w:t xml:space="preserve">Шатровского муниципального округа </w:t>
      </w:r>
      <w:r w:rsidRPr="000504F3">
        <w:rPr>
          <w:rFonts w:eastAsia="Lucida Sans Unicode"/>
          <w:kern w:val="1"/>
        </w:rPr>
        <w:tab/>
      </w:r>
      <w:r w:rsidRPr="000504F3">
        <w:rPr>
          <w:rFonts w:eastAsia="Lucida Sans Unicode"/>
          <w:kern w:val="1"/>
        </w:rPr>
        <w:tab/>
        <w:t xml:space="preserve">                 Т.А.Байкалова</w:t>
      </w:r>
    </w:p>
    <w:p w:rsidR="009B7B1C" w:rsidRPr="000504F3" w:rsidRDefault="009B7B1C" w:rsidP="009B7B1C">
      <w:pPr>
        <w:ind w:right="279"/>
        <w:rPr>
          <w:rFonts w:eastAsia="Lucida Sans Unicode"/>
          <w:kern w:val="1"/>
          <w:sz w:val="16"/>
          <w:szCs w:val="16"/>
        </w:rPr>
      </w:pPr>
    </w:p>
    <w:p w:rsidR="009B7B1C" w:rsidRPr="000504F3" w:rsidRDefault="009B7B1C" w:rsidP="009B7B1C">
      <w:pPr>
        <w:ind w:right="279"/>
        <w:rPr>
          <w:rFonts w:eastAsia="Lucida Sans Unicode"/>
          <w:kern w:val="1"/>
        </w:rPr>
      </w:pPr>
      <w:r w:rsidRPr="000504F3">
        <w:rPr>
          <w:rFonts w:eastAsia="Lucida Sans Unicode"/>
          <w:kern w:val="1"/>
        </w:rPr>
        <w:t xml:space="preserve">Секретарь территориальной </w:t>
      </w:r>
    </w:p>
    <w:p w:rsidR="009B7B1C" w:rsidRPr="000504F3" w:rsidRDefault="009B7B1C" w:rsidP="009B7B1C">
      <w:pPr>
        <w:ind w:right="279"/>
        <w:rPr>
          <w:rFonts w:eastAsia="Lucida Sans Unicode"/>
          <w:kern w:val="1"/>
        </w:rPr>
      </w:pPr>
      <w:r w:rsidRPr="000504F3">
        <w:rPr>
          <w:rFonts w:eastAsia="Lucida Sans Unicode"/>
          <w:kern w:val="1"/>
        </w:rPr>
        <w:t>избирательной комиссии</w:t>
      </w:r>
    </w:p>
    <w:p w:rsidR="009B7B1C" w:rsidRPr="000504F3" w:rsidRDefault="009B7B1C" w:rsidP="009B7B1C">
      <w:pPr>
        <w:ind w:right="279"/>
        <w:rPr>
          <w:rFonts w:eastAsia="Lucida Sans Unicode"/>
          <w:kern w:val="1"/>
        </w:rPr>
      </w:pPr>
      <w:r w:rsidRPr="000504F3">
        <w:rPr>
          <w:rFonts w:eastAsia="Lucida Sans Unicode"/>
          <w:kern w:val="1"/>
        </w:rPr>
        <w:t>Шатровского муниципального округа</w:t>
      </w:r>
      <w:r w:rsidRPr="000504F3">
        <w:rPr>
          <w:rFonts w:eastAsia="Lucida Sans Unicode"/>
          <w:kern w:val="1"/>
        </w:rPr>
        <w:tab/>
        <w:t xml:space="preserve">                             В.И.Белоногова</w:t>
      </w: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Default="009B7B1C" w:rsidP="009B7B1C">
      <w:pPr>
        <w:jc w:val="both"/>
        <w:rPr>
          <w:rFonts w:eastAsia="Lucida Sans Unicode"/>
          <w:kern w:val="1"/>
        </w:rPr>
      </w:pPr>
    </w:p>
    <w:p w:rsidR="009B7B1C" w:rsidRDefault="009B7B1C" w:rsidP="009B7B1C">
      <w:pPr>
        <w:jc w:val="both"/>
        <w:rPr>
          <w:rFonts w:eastAsia="Lucida Sans Unicode"/>
          <w:kern w:val="1"/>
        </w:rPr>
      </w:pPr>
    </w:p>
    <w:p w:rsidR="009B7B1C" w:rsidRDefault="009B7B1C" w:rsidP="009B7B1C">
      <w:pPr>
        <w:jc w:val="both"/>
        <w:rPr>
          <w:rFonts w:eastAsia="Lucida Sans Unicode"/>
          <w:kern w:val="1"/>
        </w:rPr>
      </w:pPr>
    </w:p>
    <w:p w:rsidR="009B7B1C" w:rsidRPr="000504F3" w:rsidRDefault="009B7B1C" w:rsidP="009B7B1C">
      <w:pPr>
        <w:jc w:val="both"/>
        <w:rPr>
          <w:rFonts w:eastAsia="Lucida Sans Unicode"/>
          <w:kern w:val="1"/>
        </w:rPr>
      </w:pPr>
    </w:p>
    <w:p w:rsidR="009B7B1C" w:rsidRPr="000504F3" w:rsidRDefault="009B7B1C" w:rsidP="009B7B1C">
      <w:pPr>
        <w:ind w:left="5245" w:hanging="283"/>
        <w:jc w:val="center"/>
        <w:rPr>
          <w:rFonts w:eastAsia="Lucida Sans Unicode"/>
          <w:kern w:val="1"/>
          <w:sz w:val="20"/>
          <w:szCs w:val="24"/>
        </w:rPr>
      </w:pPr>
      <w:r w:rsidRPr="000504F3">
        <w:rPr>
          <w:rFonts w:eastAsia="Lucida Sans Unicode"/>
          <w:kern w:val="1"/>
          <w:sz w:val="20"/>
          <w:szCs w:val="24"/>
        </w:rPr>
        <w:lastRenderedPageBreak/>
        <w:t>Приложение № 1</w:t>
      </w:r>
    </w:p>
    <w:p w:rsidR="009B7B1C" w:rsidRPr="000504F3" w:rsidRDefault="009B7B1C" w:rsidP="009B7B1C">
      <w:pPr>
        <w:ind w:left="5245" w:hanging="283"/>
        <w:jc w:val="center"/>
        <w:rPr>
          <w:rFonts w:eastAsia="Lucida Sans Unicode"/>
          <w:kern w:val="1"/>
          <w:sz w:val="20"/>
          <w:szCs w:val="24"/>
        </w:rPr>
      </w:pPr>
      <w:r w:rsidRPr="000504F3">
        <w:rPr>
          <w:rFonts w:eastAsia="Lucida Sans Unicode"/>
          <w:kern w:val="1"/>
          <w:sz w:val="20"/>
          <w:szCs w:val="24"/>
        </w:rPr>
        <w:t>к решению территориальной избирательной комиссии  Шатровского муниципального округа</w:t>
      </w:r>
    </w:p>
    <w:p w:rsidR="009B7B1C" w:rsidRPr="000504F3" w:rsidRDefault="009B7B1C" w:rsidP="009B7B1C">
      <w:pPr>
        <w:ind w:left="5245" w:hanging="283"/>
        <w:jc w:val="center"/>
        <w:rPr>
          <w:rFonts w:eastAsia="Lucida Sans Unicode"/>
          <w:kern w:val="1"/>
          <w:sz w:val="20"/>
          <w:szCs w:val="24"/>
        </w:rPr>
      </w:pPr>
      <w:r>
        <w:rPr>
          <w:rFonts w:eastAsia="Lucida Sans Unicode"/>
          <w:kern w:val="1"/>
          <w:sz w:val="20"/>
          <w:szCs w:val="24"/>
        </w:rPr>
        <w:t>от 27 июня 2025 года № 88/30</w:t>
      </w:r>
      <w:r w:rsidRPr="000504F3">
        <w:rPr>
          <w:rFonts w:eastAsia="Lucida Sans Unicode"/>
          <w:kern w:val="1"/>
          <w:sz w:val="20"/>
          <w:szCs w:val="24"/>
        </w:rPr>
        <w:t>3-5</w:t>
      </w:r>
    </w:p>
    <w:p w:rsidR="009B7B1C" w:rsidRPr="000504F3" w:rsidRDefault="009B7B1C" w:rsidP="009B7B1C">
      <w:pPr>
        <w:ind w:left="5670"/>
        <w:jc w:val="center"/>
        <w:rPr>
          <w:rFonts w:eastAsia="Lucida Sans Unicode"/>
          <w:kern w:val="1"/>
          <w:sz w:val="26"/>
          <w:szCs w:val="26"/>
        </w:rPr>
      </w:pPr>
    </w:p>
    <w:p w:rsidR="009B7B1C" w:rsidRPr="000504F3" w:rsidRDefault="009B7B1C" w:rsidP="009B7B1C">
      <w:pPr>
        <w:jc w:val="center"/>
        <w:rPr>
          <w:rFonts w:eastAsia="Times New Roman"/>
          <w:b/>
        </w:rPr>
      </w:pPr>
      <w:r w:rsidRPr="000504F3">
        <w:rPr>
          <w:rFonts w:eastAsia="Times New Roman"/>
          <w:b/>
          <w:sz w:val="24"/>
          <w:szCs w:val="24"/>
        </w:rPr>
        <w:t>Примерная форма заявки зарегистрированного кандидата, избирательного объединения, зарегистрировавшего список кандидатов, на выборах депутатов Курганской областной Думы восьмого созыва на предоставление помещения для проведения предвыборной агитации</w:t>
      </w:r>
    </w:p>
    <w:p w:rsidR="009B7B1C" w:rsidRPr="000504F3" w:rsidRDefault="009B7B1C" w:rsidP="009B7B1C">
      <w:pPr>
        <w:ind w:left="5103"/>
        <w:jc w:val="both"/>
        <w:rPr>
          <w:rFonts w:eastAsia="Times New Roman"/>
        </w:rPr>
      </w:pPr>
    </w:p>
    <w:p w:rsidR="009B7B1C" w:rsidRPr="000504F3" w:rsidRDefault="009B7B1C" w:rsidP="009B7B1C">
      <w:pPr>
        <w:pBdr>
          <w:top w:val="single" w:sz="4" w:space="1" w:color="auto"/>
        </w:pBdr>
        <w:ind w:left="5103"/>
        <w:jc w:val="center"/>
        <w:rPr>
          <w:rFonts w:eastAsia="Times New Roman"/>
          <w:i/>
          <w:sz w:val="20"/>
          <w:szCs w:val="20"/>
          <w:vertAlign w:val="superscript"/>
        </w:rPr>
      </w:pPr>
      <w:r w:rsidRPr="000504F3">
        <w:rPr>
          <w:rFonts w:eastAsia="Times New Roman"/>
          <w:i/>
          <w:sz w:val="20"/>
          <w:szCs w:val="20"/>
          <w:vertAlign w:val="superscript"/>
        </w:rPr>
        <w:t xml:space="preserve">(наименование органа государственной власти, </w:t>
      </w:r>
    </w:p>
    <w:p w:rsidR="009B7B1C" w:rsidRPr="000504F3" w:rsidRDefault="009B7B1C" w:rsidP="009B7B1C">
      <w:pPr>
        <w:ind w:left="5103"/>
        <w:jc w:val="both"/>
        <w:rPr>
          <w:rFonts w:eastAsia="Times New Roman"/>
        </w:rPr>
      </w:pPr>
    </w:p>
    <w:p w:rsidR="009B7B1C" w:rsidRPr="000504F3" w:rsidRDefault="009B7B1C" w:rsidP="009B7B1C">
      <w:pPr>
        <w:pBdr>
          <w:top w:val="single" w:sz="4" w:space="1" w:color="auto"/>
        </w:pBdr>
        <w:ind w:left="5103"/>
        <w:jc w:val="center"/>
        <w:rPr>
          <w:rFonts w:eastAsia="Times New Roman"/>
          <w:sz w:val="20"/>
          <w:szCs w:val="20"/>
        </w:rPr>
      </w:pPr>
      <w:r w:rsidRPr="000504F3">
        <w:rPr>
          <w:rFonts w:eastAsia="Times New Roman"/>
          <w:i/>
          <w:sz w:val="20"/>
          <w:szCs w:val="20"/>
          <w:vertAlign w:val="superscript"/>
        </w:rPr>
        <w:t>органа местного самоуправления,</w:t>
      </w:r>
    </w:p>
    <w:p w:rsidR="009B7B1C" w:rsidRPr="000504F3" w:rsidRDefault="009B7B1C" w:rsidP="009B7B1C">
      <w:pPr>
        <w:ind w:left="5103"/>
        <w:jc w:val="both"/>
        <w:rPr>
          <w:rFonts w:eastAsia="Times New Roman"/>
        </w:rPr>
      </w:pPr>
    </w:p>
    <w:p w:rsidR="009B7B1C" w:rsidRPr="000504F3" w:rsidRDefault="009B7B1C" w:rsidP="009B7B1C">
      <w:pPr>
        <w:pBdr>
          <w:top w:val="single" w:sz="4" w:space="1" w:color="auto"/>
        </w:pBdr>
        <w:ind w:left="5103"/>
        <w:jc w:val="center"/>
        <w:rPr>
          <w:rFonts w:eastAsia="Times New Roman"/>
          <w:sz w:val="20"/>
          <w:szCs w:val="20"/>
        </w:rPr>
      </w:pPr>
      <w:r w:rsidRPr="000504F3">
        <w:rPr>
          <w:rFonts w:eastAsia="Times New Roman"/>
          <w:i/>
          <w:sz w:val="20"/>
          <w:szCs w:val="20"/>
          <w:vertAlign w:val="superscript"/>
        </w:rPr>
        <w:t>собственника или владельца помещения)</w:t>
      </w:r>
    </w:p>
    <w:p w:rsidR="009B7B1C" w:rsidRPr="000504F3" w:rsidRDefault="009B7B1C" w:rsidP="009B7B1C">
      <w:pPr>
        <w:ind w:firstLine="709"/>
        <w:jc w:val="both"/>
        <w:rPr>
          <w:rFonts w:eastAsia="Times New Roman"/>
        </w:rPr>
      </w:pPr>
    </w:p>
    <w:p w:rsidR="009B7B1C" w:rsidRPr="000504F3" w:rsidRDefault="009B7B1C" w:rsidP="009B7B1C">
      <w:pPr>
        <w:ind w:firstLine="709"/>
        <w:jc w:val="both"/>
        <w:rPr>
          <w:rFonts w:eastAsia="Times New Roman"/>
        </w:rPr>
      </w:pPr>
    </w:p>
    <w:p w:rsidR="009B7B1C" w:rsidRPr="000504F3" w:rsidRDefault="009B7B1C" w:rsidP="009B7B1C">
      <w:pPr>
        <w:ind w:firstLine="709"/>
        <w:jc w:val="both"/>
        <w:rPr>
          <w:rFonts w:eastAsia="Times New Roman"/>
        </w:rPr>
      </w:pPr>
    </w:p>
    <w:p w:rsidR="009B7B1C" w:rsidRPr="000504F3" w:rsidRDefault="009B7B1C" w:rsidP="009B7B1C">
      <w:pPr>
        <w:spacing w:after="240"/>
        <w:jc w:val="center"/>
        <w:rPr>
          <w:rFonts w:eastAsia="Times New Roman"/>
          <w:b/>
        </w:rPr>
      </w:pPr>
      <w:r w:rsidRPr="000504F3">
        <w:rPr>
          <w:rFonts w:eastAsia="Times New Roman"/>
          <w:b/>
        </w:rPr>
        <w:t>Заявка на предоставление помещения</w:t>
      </w:r>
    </w:p>
    <w:p w:rsidR="009B7B1C" w:rsidRPr="000504F3" w:rsidRDefault="009B7B1C" w:rsidP="009B7B1C">
      <w:pPr>
        <w:ind w:firstLine="709"/>
        <w:jc w:val="both"/>
        <w:rPr>
          <w:rFonts w:eastAsia="Times New Roman"/>
        </w:rPr>
      </w:pPr>
      <w:r w:rsidRPr="000504F3">
        <w:rPr>
          <w:rFonts w:eastAsia="Times New Roman"/>
        </w:rPr>
        <w:t xml:space="preserve">В соответствии со </w:t>
      </w:r>
      <w:r w:rsidRPr="000504F3">
        <w:rPr>
          <w:rFonts w:eastAsia="Times New Roman"/>
          <w:bCs/>
        </w:rPr>
        <w:t>статьей 25.1 Закона Курганской области</w:t>
      </w:r>
      <w:r w:rsidRPr="000504F3">
        <w:rPr>
          <w:rFonts w:eastAsia="Times New Roman"/>
          <w:bCs/>
        </w:rPr>
        <w:br/>
        <w:t>от 06.06.2003 года № 311 «О выборах депутатов Курганской областной Думы»</w:t>
      </w:r>
      <w:r w:rsidRPr="000504F3">
        <w:rPr>
          <w:rFonts w:eastAsia="Times New Roman"/>
        </w:rPr>
        <w:t xml:space="preserve">, прошу предоставить помещение по адресу: </w:t>
      </w:r>
    </w:p>
    <w:p w:rsidR="009B7B1C" w:rsidRPr="000504F3" w:rsidRDefault="009B7B1C" w:rsidP="009B7B1C">
      <w:pPr>
        <w:pBdr>
          <w:top w:val="single" w:sz="4" w:space="1" w:color="auto"/>
        </w:pBdr>
        <w:ind w:left="6237"/>
        <w:jc w:val="both"/>
        <w:rPr>
          <w:rFonts w:eastAsia="Times New Roman"/>
          <w:sz w:val="2"/>
          <w:szCs w:val="2"/>
        </w:rPr>
      </w:pPr>
    </w:p>
    <w:p w:rsidR="009B7B1C" w:rsidRPr="000504F3" w:rsidRDefault="009B7B1C" w:rsidP="009B7B1C">
      <w:pPr>
        <w:jc w:val="both"/>
        <w:rPr>
          <w:rFonts w:eastAsia="Times New Roman"/>
        </w:rPr>
      </w:pPr>
    </w:p>
    <w:p w:rsidR="009B7B1C" w:rsidRPr="000504F3" w:rsidRDefault="009B7B1C" w:rsidP="009B7B1C">
      <w:pPr>
        <w:pBdr>
          <w:top w:val="single" w:sz="4" w:space="1" w:color="auto"/>
        </w:pBdr>
        <w:jc w:val="center"/>
        <w:rPr>
          <w:rFonts w:eastAsia="Times New Roman"/>
          <w:i/>
          <w:sz w:val="20"/>
          <w:szCs w:val="20"/>
          <w:vertAlign w:val="superscript"/>
        </w:rPr>
      </w:pPr>
      <w:r w:rsidRPr="000504F3">
        <w:rPr>
          <w:rFonts w:eastAsia="Times New Roman"/>
          <w:i/>
          <w:sz w:val="20"/>
          <w:szCs w:val="20"/>
          <w:vertAlign w:val="superscript"/>
        </w:rPr>
        <w:t>(указать место проведения собрания)</w:t>
      </w:r>
    </w:p>
    <w:p w:rsidR="009B7B1C" w:rsidRPr="000504F3" w:rsidRDefault="009B7B1C" w:rsidP="009B7B1C">
      <w:pPr>
        <w:jc w:val="both"/>
        <w:rPr>
          <w:rFonts w:eastAsia="Times New Roman"/>
        </w:rPr>
      </w:pPr>
      <w:r w:rsidRPr="000504F3">
        <w:rPr>
          <w:rFonts w:eastAsia="Times New Roman"/>
        </w:rPr>
        <w:t xml:space="preserve">для проведения агитационного публичного мероприятия в форме собрания на время, установленное </w:t>
      </w:r>
    </w:p>
    <w:p w:rsidR="009B7B1C" w:rsidRPr="000504F3" w:rsidRDefault="009B7B1C" w:rsidP="009B7B1C">
      <w:pPr>
        <w:pBdr>
          <w:top w:val="single" w:sz="4" w:space="1" w:color="auto"/>
        </w:pBdr>
        <w:ind w:left="2694"/>
        <w:jc w:val="center"/>
        <w:rPr>
          <w:rFonts w:eastAsia="Times New Roman"/>
          <w:i/>
          <w:sz w:val="20"/>
          <w:szCs w:val="20"/>
          <w:vertAlign w:val="superscript"/>
        </w:rPr>
      </w:pPr>
      <w:r w:rsidRPr="000504F3">
        <w:rPr>
          <w:rFonts w:eastAsia="Times New Roman"/>
          <w:i/>
          <w:sz w:val="20"/>
          <w:szCs w:val="20"/>
          <w:vertAlign w:val="superscript"/>
        </w:rPr>
        <w:t>(наименование территориальной избирательной комиссии)</w:t>
      </w:r>
    </w:p>
    <w:p w:rsidR="009B7B1C" w:rsidRPr="000504F3" w:rsidRDefault="009B7B1C" w:rsidP="009B7B1C">
      <w:pPr>
        <w:tabs>
          <w:tab w:val="right" w:pos="9356"/>
        </w:tabs>
        <w:jc w:val="both"/>
        <w:rPr>
          <w:rFonts w:eastAsia="Times New Roman"/>
        </w:rPr>
      </w:pPr>
      <w:r w:rsidRPr="000504F3">
        <w:rPr>
          <w:rFonts w:eastAsia="Times New Roman"/>
        </w:rPr>
        <w:tab/>
        <w:t>–</w:t>
      </w:r>
    </w:p>
    <w:p w:rsidR="009B7B1C" w:rsidRPr="000504F3" w:rsidRDefault="009B7B1C" w:rsidP="009B7B1C">
      <w:pPr>
        <w:pBdr>
          <w:top w:val="single" w:sz="4" w:space="1" w:color="auto"/>
        </w:pBdr>
        <w:ind w:right="140"/>
        <w:jc w:val="both"/>
        <w:rPr>
          <w:rFonts w:eastAsia="Times New Roman"/>
          <w:sz w:val="2"/>
          <w:szCs w:val="2"/>
        </w:rPr>
      </w:pPr>
    </w:p>
    <w:p w:rsidR="009B7B1C" w:rsidRPr="000504F3" w:rsidRDefault="009B7B1C" w:rsidP="009B7B1C">
      <w:pPr>
        <w:ind w:right="565"/>
        <w:jc w:val="both"/>
        <w:rPr>
          <w:rFonts w:eastAsia="Times New Roman"/>
        </w:rPr>
      </w:pPr>
      <w:r w:rsidRPr="000504F3">
        <w:rPr>
          <w:rFonts w:eastAsia="Times New Roman"/>
        </w:rPr>
        <w:t>на ____ часов ___ минут.</w:t>
      </w:r>
    </w:p>
    <w:p w:rsidR="009B7B1C" w:rsidRPr="000504F3" w:rsidRDefault="009B7B1C" w:rsidP="009B7B1C">
      <w:pPr>
        <w:tabs>
          <w:tab w:val="center" w:pos="6521"/>
          <w:tab w:val="right" w:pos="9356"/>
        </w:tabs>
        <w:ind w:left="708" w:firstLine="1"/>
        <w:jc w:val="both"/>
        <w:rPr>
          <w:rFonts w:eastAsia="Times New Roman"/>
        </w:rPr>
      </w:pPr>
      <w:r w:rsidRPr="000504F3">
        <w:rPr>
          <w:rFonts w:eastAsia="Times New Roman"/>
        </w:rPr>
        <w:t xml:space="preserve">Примерное число участников: </w:t>
      </w:r>
      <w:r w:rsidRPr="000504F3">
        <w:rPr>
          <w:rFonts w:eastAsia="Times New Roman"/>
        </w:rPr>
        <w:tab/>
      </w:r>
      <w:r w:rsidRPr="000504F3">
        <w:rPr>
          <w:rFonts w:eastAsia="Times New Roman"/>
        </w:rPr>
        <w:tab/>
        <w:t>.</w:t>
      </w:r>
    </w:p>
    <w:p w:rsidR="009B7B1C" w:rsidRPr="000504F3" w:rsidRDefault="009B7B1C" w:rsidP="009B7B1C">
      <w:pPr>
        <w:pBdr>
          <w:top w:val="single" w:sz="4" w:space="1" w:color="auto"/>
        </w:pBdr>
        <w:tabs>
          <w:tab w:val="center" w:pos="6521"/>
          <w:tab w:val="right" w:pos="9356"/>
        </w:tabs>
        <w:ind w:left="4395" w:right="140" w:firstLine="1"/>
        <w:jc w:val="both"/>
        <w:rPr>
          <w:rFonts w:eastAsia="Times New Roman"/>
          <w:sz w:val="2"/>
          <w:szCs w:val="2"/>
        </w:rPr>
      </w:pPr>
    </w:p>
    <w:p w:rsidR="009B7B1C" w:rsidRPr="000504F3" w:rsidRDefault="009B7B1C" w:rsidP="009B7B1C">
      <w:pPr>
        <w:ind w:left="708" w:firstLine="1"/>
        <w:jc w:val="both"/>
        <w:rPr>
          <w:rFonts w:eastAsia="Times New Roman"/>
        </w:rPr>
      </w:pPr>
      <w:r w:rsidRPr="000504F3">
        <w:rPr>
          <w:rFonts w:eastAsia="Times New Roman"/>
        </w:rPr>
        <w:t xml:space="preserve">Ответственный за проведение мероприятия: </w:t>
      </w:r>
    </w:p>
    <w:p w:rsidR="009B7B1C" w:rsidRPr="000504F3" w:rsidRDefault="009B7B1C" w:rsidP="009B7B1C">
      <w:pPr>
        <w:pBdr>
          <w:top w:val="single" w:sz="4" w:space="1" w:color="auto"/>
        </w:pBdr>
        <w:ind w:left="5954" w:firstLine="1"/>
        <w:jc w:val="both"/>
        <w:rPr>
          <w:rFonts w:eastAsia="Times New Roman"/>
          <w:sz w:val="2"/>
          <w:szCs w:val="2"/>
        </w:rPr>
      </w:pPr>
    </w:p>
    <w:p w:rsidR="009B7B1C" w:rsidRPr="000504F3" w:rsidRDefault="009B7B1C" w:rsidP="009B7B1C">
      <w:pPr>
        <w:tabs>
          <w:tab w:val="center" w:pos="4536"/>
          <w:tab w:val="right" w:pos="9356"/>
        </w:tabs>
        <w:jc w:val="both"/>
        <w:rPr>
          <w:rFonts w:eastAsia="Times New Roman"/>
        </w:rPr>
      </w:pPr>
      <w:r w:rsidRPr="000504F3">
        <w:rPr>
          <w:rFonts w:eastAsia="Times New Roman"/>
        </w:rPr>
        <w:tab/>
      </w:r>
      <w:r w:rsidRPr="000504F3">
        <w:rPr>
          <w:rFonts w:eastAsia="Times New Roman"/>
        </w:rPr>
        <w:tab/>
        <w:t>,</w:t>
      </w:r>
    </w:p>
    <w:p w:rsidR="009B7B1C" w:rsidRPr="000504F3" w:rsidRDefault="009B7B1C" w:rsidP="009B7B1C">
      <w:pPr>
        <w:pBdr>
          <w:top w:val="single" w:sz="4" w:space="1" w:color="auto"/>
        </w:pBdr>
        <w:ind w:right="140" w:firstLine="709"/>
        <w:jc w:val="center"/>
        <w:rPr>
          <w:rFonts w:eastAsia="Times New Roman"/>
          <w:i/>
          <w:sz w:val="20"/>
          <w:szCs w:val="20"/>
          <w:vertAlign w:val="superscript"/>
        </w:rPr>
      </w:pPr>
      <w:r w:rsidRPr="000504F3">
        <w:rPr>
          <w:rFonts w:eastAsia="Times New Roman"/>
          <w:i/>
          <w:sz w:val="20"/>
          <w:szCs w:val="20"/>
          <w:vertAlign w:val="superscript"/>
        </w:rPr>
        <w:t>(указать Ф.И.О., статус: зарегистрированный кандидат, доверенное лицо, для доверенного лица – также номер удостоверения, наименование избирательного объединения, Ф.И.О. представителя избирательного объединения)</w:t>
      </w:r>
    </w:p>
    <w:p w:rsidR="009B7B1C" w:rsidRPr="000504F3" w:rsidRDefault="009B7B1C" w:rsidP="009B7B1C">
      <w:pPr>
        <w:tabs>
          <w:tab w:val="center" w:pos="5245"/>
          <w:tab w:val="right" w:pos="9356"/>
        </w:tabs>
        <w:jc w:val="both"/>
        <w:rPr>
          <w:rFonts w:eastAsia="Times New Roman"/>
        </w:rPr>
      </w:pPr>
      <w:r w:rsidRPr="000504F3">
        <w:rPr>
          <w:rFonts w:eastAsia="Times New Roman"/>
        </w:rPr>
        <w:t>контактный телефон</w:t>
      </w:r>
      <w:r w:rsidRPr="000504F3">
        <w:rPr>
          <w:rFonts w:eastAsia="Times New Roman"/>
        </w:rPr>
        <w:tab/>
      </w:r>
      <w:r w:rsidRPr="000504F3">
        <w:rPr>
          <w:rFonts w:eastAsia="Times New Roman"/>
        </w:rPr>
        <w:tab/>
        <w:t>.</w:t>
      </w:r>
    </w:p>
    <w:p w:rsidR="009B7B1C" w:rsidRPr="000504F3" w:rsidRDefault="009B7B1C" w:rsidP="009B7B1C">
      <w:pPr>
        <w:pBdr>
          <w:top w:val="single" w:sz="4" w:space="1" w:color="auto"/>
        </w:pBdr>
        <w:ind w:left="2552" w:right="140"/>
        <w:jc w:val="both"/>
        <w:rPr>
          <w:rFonts w:eastAsia="Times New Roman"/>
          <w:sz w:val="2"/>
          <w:szCs w:val="2"/>
        </w:rPr>
      </w:pPr>
    </w:p>
    <w:p w:rsidR="009B7B1C" w:rsidRPr="000504F3" w:rsidRDefault="009B7B1C" w:rsidP="009B7B1C">
      <w:pPr>
        <w:ind w:firstLine="709"/>
        <w:jc w:val="both"/>
        <w:rPr>
          <w:rFonts w:eastAsia="Times New Roman"/>
        </w:rPr>
      </w:pPr>
      <w:r w:rsidRPr="000504F3">
        <w:rPr>
          <w:rFonts w:eastAsia="Times New Roman"/>
        </w:rPr>
        <w:t>О возможной дате и времени проведения мероприятия прошу проинформировать в трехдневный срок.</w:t>
      </w:r>
    </w:p>
    <w:p w:rsidR="009B7B1C" w:rsidRPr="000504F3" w:rsidRDefault="009B7B1C" w:rsidP="009B7B1C">
      <w:pPr>
        <w:ind w:firstLine="709"/>
        <w:jc w:val="both"/>
        <w:rPr>
          <w:rFonts w:eastAsia="Times New Roman"/>
        </w:rPr>
      </w:pPr>
    </w:p>
    <w:p w:rsidR="009B7B1C" w:rsidRPr="000504F3" w:rsidRDefault="009B7B1C" w:rsidP="009B7B1C">
      <w:pPr>
        <w:ind w:firstLine="709"/>
        <w:jc w:val="both"/>
        <w:rPr>
          <w:rFonts w:eastAsia="Times New Roman"/>
        </w:rPr>
      </w:pPr>
      <w:r w:rsidRPr="000504F3">
        <w:rPr>
          <w:rFonts w:eastAsia="Times New Roman"/>
        </w:rPr>
        <w:t>Дата подачи заявки: «_____» __________ 2025 года.</w:t>
      </w:r>
    </w:p>
    <w:p w:rsidR="009B7B1C" w:rsidRPr="000504F3" w:rsidRDefault="009B7B1C" w:rsidP="009B7B1C">
      <w:pPr>
        <w:ind w:firstLine="709"/>
        <w:jc w:val="both"/>
        <w:rPr>
          <w:rFonts w:eastAsia="Times New Roman"/>
        </w:rPr>
      </w:pPr>
    </w:p>
    <w:p w:rsidR="009B7B1C" w:rsidRPr="000504F3" w:rsidRDefault="009B7B1C" w:rsidP="009B7B1C">
      <w:pPr>
        <w:ind w:firstLine="709"/>
        <w:jc w:val="both"/>
        <w:rPr>
          <w:rFonts w:eastAsia="Times New Roman"/>
        </w:rPr>
      </w:pPr>
    </w:p>
    <w:p w:rsidR="009B7B1C" w:rsidRPr="000504F3" w:rsidRDefault="009B7B1C" w:rsidP="009B7B1C">
      <w:pPr>
        <w:ind w:firstLine="709"/>
        <w:jc w:val="both"/>
        <w:rPr>
          <w:rFonts w:eastAsia="Times New Roman"/>
        </w:rPr>
      </w:pPr>
    </w:p>
    <w:p w:rsidR="009B7B1C" w:rsidRPr="000504F3" w:rsidRDefault="009B7B1C" w:rsidP="009B7B1C">
      <w:pPr>
        <w:tabs>
          <w:tab w:val="center" w:pos="7797"/>
        </w:tabs>
        <w:jc w:val="both"/>
        <w:rPr>
          <w:rFonts w:eastAsia="Times New Roman"/>
        </w:rPr>
      </w:pPr>
      <w:r w:rsidRPr="000504F3">
        <w:rPr>
          <w:rFonts w:eastAsia="Times New Roman"/>
        </w:rPr>
        <w:t xml:space="preserve">Зарегистрированный кандидат </w:t>
      </w:r>
    </w:p>
    <w:p w:rsidR="009B7B1C" w:rsidRPr="000504F3" w:rsidRDefault="009B7B1C" w:rsidP="009B7B1C">
      <w:pPr>
        <w:tabs>
          <w:tab w:val="center" w:pos="7797"/>
        </w:tabs>
        <w:jc w:val="both"/>
        <w:rPr>
          <w:rFonts w:eastAsia="Times New Roman"/>
        </w:rPr>
      </w:pPr>
      <w:r w:rsidRPr="000504F3">
        <w:rPr>
          <w:rFonts w:eastAsia="Times New Roman"/>
        </w:rPr>
        <w:t>/представитель избирательного объединения/</w:t>
      </w:r>
      <w:r w:rsidRPr="000504F3">
        <w:rPr>
          <w:rFonts w:eastAsia="Times New Roman"/>
        </w:rPr>
        <w:tab/>
      </w:r>
    </w:p>
    <w:p w:rsidR="009B7B1C" w:rsidRPr="000504F3" w:rsidRDefault="009B7B1C" w:rsidP="009B7B1C">
      <w:pPr>
        <w:pBdr>
          <w:top w:val="single" w:sz="4" w:space="1" w:color="auto"/>
        </w:pBdr>
        <w:ind w:left="6237"/>
        <w:jc w:val="center"/>
        <w:rPr>
          <w:rFonts w:eastAsia="Times New Roman"/>
          <w:sz w:val="20"/>
          <w:szCs w:val="20"/>
        </w:rPr>
      </w:pPr>
      <w:r w:rsidRPr="000504F3">
        <w:rPr>
          <w:rFonts w:eastAsia="Times New Roman"/>
          <w:i/>
          <w:sz w:val="20"/>
          <w:szCs w:val="20"/>
          <w:vertAlign w:val="superscript"/>
        </w:rPr>
        <w:t>(И.О. Фамилия)</w:t>
      </w:r>
    </w:p>
    <w:p w:rsidR="009B7B1C" w:rsidRPr="000504F3" w:rsidRDefault="009B7B1C" w:rsidP="009B7B1C">
      <w:pPr>
        <w:jc w:val="both"/>
        <w:rPr>
          <w:rFonts w:eastAsia="Times New Roman"/>
          <w:sz w:val="20"/>
          <w:szCs w:val="20"/>
        </w:rPr>
        <w:sectPr w:rsidR="009B7B1C" w:rsidRPr="000504F3" w:rsidSect="0032064D">
          <w:pgSz w:w="11906" w:h="16838"/>
          <w:pgMar w:top="1134" w:right="851" w:bottom="1134" w:left="1701" w:header="709" w:footer="709" w:gutter="0"/>
          <w:cols w:space="708"/>
          <w:docGrid w:linePitch="360"/>
        </w:sectPr>
      </w:pPr>
    </w:p>
    <w:p w:rsidR="009B7B1C" w:rsidRPr="000504F3" w:rsidRDefault="009B7B1C" w:rsidP="009B7B1C">
      <w:pPr>
        <w:ind w:left="5245" w:hanging="283"/>
        <w:jc w:val="center"/>
        <w:rPr>
          <w:rFonts w:eastAsia="Lucida Sans Unicode"/>
          <w:kern w:val="1"/>
          <w:sz w:val="20"/>
          <w:szCs w:val="24"/>
        </w:rPr>
      </w:pPr>
      <w:r>
        <w:rPr>
          <w:rFonts w:eastAsia="Lucida Sans Unicode"/>
          <w:kern w:val="1"/>
          <w:sz w:val="20"/>
          <w:szCs w:val="24"/>
        </w:rPr>
        <w:lastRenderedPageBreak/>
        <w:t>Приложение № 2</w:t>
      </w:r>
    </w:p>
    <w:p w:rsidR="009B7B1C" w:rsidRPr="000504F3" w:rsidRDefault="009B7B1C" w:rsidP="009B7B1C">
      <w:pPr>
        <w:ind w:left="5245" w:hanging="283"/>
        <w:jc w:val="center"/>
        <w:rPr>
          <w:rFonts w:eastAsia="Lucida Sans Unicode"/>
          <w:kern w:val="1"/>
          <w:sz w:val="20"/>
          <w:szCs w:val="24"/>
        </w:rPr>
      </w:pPr>
      <w:r w:rsidRPr="000504F3">
        <w:rPr>
          <w:rFonts w:eastAsia="Lucida Sans Unicode"/>
          <w:kern w:val="1"/>
          <w:sz w:val="20"/>
          <w:szCs w:val="24"/>
        </w:rPr>
        <w:t>к решению территориальной избирательной комиссии  Шатровского муниципального округа</w:t>
      </w:r>
    </w:p>
    <w:p w:rsidR="009B7B1C" w:rsidRPr="000504F3" w:rsidRDefault="009B7B1C" w:rsidP="009B7B1C">
      <w:pPr>
        <w:ind w:left="5245" w:hanging="283"/>
        <w:jc w:val="center"/>
        <w:rPr>
          <w:rFonts w:eastAsia="Lucida Sans Unicode"/>
          <w:kern w:val="1"/>
          <w:sz w:val="20"/>
          <w:szCs w:val="24"/>
        </w:rPr>
      </w:pPr>
      <w:r>
        <w:rPr>
          <w:rFonts w:eastAsia="Lucida Sans Unicode"/>
          <w:kern w:val="1"/>
          <w:sz w:val="20"/>
          <w:szCs w:val="24"/>
        </w:rPr>
        <w:t>от 27 июня 2025 года № 88/30</w:t>
      </w:r>
      <w:r w:rsidRPr="000504F3">
        <w:rPr>
          <w:rFonts w:eastAsia="Lucida Sans Unicode"/>
          <w:kern w:val="1"/>
          <w:sz w:val="20"/>
          <w:szCs w:val="24"/>
        </w:rPr>
        <w:t>3-5</w:t>
      </w:r>
    </w:p>
    <w:p w:rsidR="009B7B1C" w:rsidRPr="000504F3" w:rsidRDefault="009B7B1C" w:rsidP="009B7B1C">
      <w:pPr>
        <w:ind w:left="5103"/>
        <w:jc w:val="both"/>
        <w:rPr>
          <w:rFonts w:eastAsia="Times New Roman"/>
        </w:rPr>
      </w:pPr>
    </w:p>
    <w:p w:rsidR="009B7B1C" w:rsidRPr="000504F3" w:rsidRDefault="009B7B1C" w:rsidP="009B7B1C">
      <w:pPr>
        <w:jc w:val="both"/>
        <w:rPr>
          <w:rFonts w:eastAsia="Times New Roman"/>
        </w:rPr>
      </w:pPr>
    </w:p>
    <w:p w:rsidR="009B7B1C" w:rsidRPr="000504F3" w:rsidRDefault="009B7B1C" w:rsidP="009B7B1C">
      <w:pPr>
        <w:jc w:val="center"/>
        <w:rPr>
          <w:rFonts w:eastAsia="Times New Roman"/>
          <w:b/>
        </w:rPr>
      </w:pPr>
      <w:r w:rsidRPr="000504F3">
        <w:rPr>
          <w:rFonts w:eastAsia="Times New Roman"/>
          <w:b/>
          <w:sz w:val="24"/>
          <w:szCs w:val="24"/>
        </w:rPr>
        <w:t>Примерная форма письменного уведомления окружной избирательной комиссии, Избирательной комиссии Курганской области о факте предоставления помещения, об условиях его предоставления, а также о времени и условиях его предоставления другим зарегистрированным кандидатам, их доверенным лицам, представителям избирательных объединений на выборах депутатов Курганской областной Думы восьмого созыва в течение агитационного периода</w:t>
      </w:r>
    </w:p>
    <w:p w:rsidR="009B7B1C" w:rsidRPr="000504F3" w:rsidRDefault="009B7B1C" w:rsidP="009B7B1C">
      <w:pPr>
        <w:ind w:left="5103"/>
        <w:jc w:val="both"/>
        <w:rPr>
          <w:rFonts w:eastAsia="Times New Roman"/>
        </w:rPr>
      </w:pPr>
    </w:p>
    <w:p w:rsidR="009B7B1C" w:rsidRPr="000504F3" w:rsidRDefault="009B7B1C" w:rsidP="009B7B1C">
      <w:pPr>
        <w:jc w:val="both"/>
        <w:rPr>
          <w:rFonts w:eastAsia="Times New Roman"/>
        </w:rPr>
      </w:pPr>
    </w:p>
    <w:p w:rsidR="009B7B1C" w:rsidRPr="000504F3" w:rsidRDefault="009B7B1C" w:rsidP="009B7B1C">
      <w:pPr>
        <w:ind w:right="5668"/>
        <w:jc w:val="center"/>
        <w:rPr>
          <w:rFonts w:eastAsia="Times New Roman"/>
          <w:i/>
        </w:rPr>
      </w:pPr>
      <w:r w:rsidRPr="000504F3">
        <w:rPr>
          <w:rFonts w:eastAsia="Times New Roman"/>
          <w:i/>
        </w:rPr>
        <w:t>(на бланке собственника,</w:t>
      </w:r>
    </w:p>
    <w:p w:rsidR="009B7B1C" w:rsidRPr="000504F3" w:rsidRDefault="009B7B1C" w:rsidP="009B7B1C">
      <w:pPr>
        <w:ind w:right="5668"/>
        <w:jc w:val="center"/>
        <w:rPr>
          <w:rFonts w:eastAsia="Times New Roman"/>
          <w:i/>
        </w:rPr>
      </w:pPr>
      <w:r w:rsidRPr="000504F3">
        <w:rPr>
          <w:rFonts w:eastAsia="Times New Roman"/>
          <w:i/>
        </w:rPr>
        <w:t>владельца помещения)</w:t>
      </w:r>
    </w:p>
    <w:p w:rsidR="009B7B1C" w:rsidRPr="000504F3" w:rsidRDefault="009B7B1C" w:rsidP="009B7B1C">
      <w:pPr>
        <w:jc w:val="both"/>
        <w:rPr>
          <w:rFonts w:eastAsia="Times New Roman"/>
        </w:rPr>
      </w:pPr>
    </w:p>
    <w:p w:rsidR="009B7B1C" w:rsidRPr="000504F3" w:rsidRDefault="009B7B1C" w:rsidP="009B7B1C">
      <w:pPr>
        <w:tabs>
          <w:tab w:val="center" w:pos="7513"/>
        </w:tabs>
        <w:jc w:val="both"/>
        <w:rPr>
          <w:rFonts w:eastAsia="Times New Roman"/>
        </w:rPr>
      </w:pPr>
      <w:r w:rsidRPr="000504F3">
        <w:rPr>
          <w:rFonts w:eastAsia="Times New Roman"/>
        </w:rPr>
        <w:t>«___»_________ 2025 г. № ___</w:t>
      </w:r>
      <w:r w:rsidRPr="000504F3">
        <w:rPr>
          <w:rFonts w:eastAsia="Times New Roman"/>
        </w:rPr>
        <w:tab/>
        <w:t>В ________________________________</w:t>
      </w:r>
    </w:p>
    <w:p w:rsidR="009B7B1C" w:rsidRPr="000504F3" w:rsidRDefault="009B7B1C" w:rsidP="009B7B1C">
      <w:pPr>
        <w:tabs>
          <w:tab w:val="center" w:pos="7513"/>
        </w:tabs>
        <w:ind w:left="4678"/>
        <w:jc w:val="center"/>
        <w:rPr>
          <w:rFonts w:eastAsia="Times New Roman"/>
          <w:vertAlign w:val="superscript"/>
        </w:rPr>
      </w:pPr>
      <w:r w:rsidRPr="000504F3">
        <w:rPr>
          <w:rFonts w:eastAsia="Times New Roman"/>
          <w:vertAlign w:val="superscript"/>
        </w:rPr>
        <w:t>(наименование соответствующей ИК)</w:t>
      </w:r>
    </w:p>
    <w:p w:rsidR="009B7B1C" w:rsidRPr="000504F3" w:rsidRDefault="009B7B1C" w:rsidP="009B7B1C">
      <w:pPr>
        <w:jc w:val="both"/>
        <w:rPr>
          <w:rFonts w:eastAsia="Times New Roman"/>
        </w:rPr>
      </w:pPr>
    </w:p>
    <w:p w:rsidR="009B7B1C" w:rsidRPr="000504F3" w:rsidRDefault="009B7B1C" w:rsidP="009B7B1C">
      <w:pPr>
        <w:jc w:val="both"/>
        <w:rPr>
          <w:rFonts w:eastAsia="Times New Roman"/>
        </w:rPr>
      </w:pPr>
    </w:p>
    <w:p w:rsidR="009B7B1C" w:rsidRPr="000504F3" w:rsidRDefault="009B7B1C" w:rsidP="009B7B1C">
      <w:pPr>
        <w:jc w:val="both"/>
        <w:rPr>
          <w:rFonts w:eastAsia="Times New Roman"/>
        </w:rPr>
      </w:pPr>
    </w:p>
    <w:p w:rsidR="009B7B1C" w:rsidRPr="000504F3" w:rsidRDefault="009B7B1C" w:rsidP="009B7B1C">
      <w:pPr>
        <w:jc w:val="both"/>
        <w:rPr>
          <w:rFonts w:eastAsia="Times New Roman"/>
        </w:rPr>
      </w:pPr>
    </w:p>
    <w:p w:rsidR="009B7B1C" w:rsidRPr="000504F3" w:rsidRDefault="009B7B1C" w:rsidP="009B7B1C">
      <w:pPr>
        <w:spacing w:after="120"/>
        <w:jc w:val="center"/>
        <w:rPr>
          <w:rFonts w:eastAsia="Times New Roman"/>
          <w:b/>
        </w:rPr>
      </w:pPr>
      <w:r w:rsidRPr="000504F3">
        <w:rPr>
          <w:rFonts w:eastAsia="Times New Roman"/>
          <w:b/>
        </w:rPr>
        <w:t>УВЕДОМЛЕНИЕ</w:t>
      </w:r>
    </w:p>
    <w:p w:rsidR="009B7B1C" w:rsidRPr="000504F3" w:rsidRDefault="009B7B1C" w:rsidP="009B7B1C">
      <w:pPr>
        <w:ind w:firstLine="709"/>
        <w:jc w:val="both"/>
        <w:rPr>
          <w:rFonts w:eastAsia="Times New Roman"/>
        </w:rPr>
      </w:pPr>
      <w:r w:rsidRPr="000504F3">
        <w:rPr>
          <w:rFonts w:eastAsia="Times New Roman"/>
        </w:rPr>
        <w:t xml:space="preserve">Настоящим уведомляю о том, что по заявке от «___» _______ 2025 года с _________ до ________ часов помещение </w:t>
      </w:r>
    </w:p>
    <w:p w:rsidR="009B7B1C" w:rsidRPr="000504F3" w:rsidRDefault="009B7B1C" w:rsidP="009B7B1C">
      <w:pPr>
        <w:pBdr>
          <w:top w:val="single" w:sz="4" w:space="1" w:color="auto"/>
        </w:pBdr>
        <w:ind w:left="5245"/>
        <w:rPr>
          <w:rFonts w:eastAsia="Times New Roman"/>
          <w:sz w:val="2"/>
          <w:szCs w:val="2"/>
        </w:rPr>
      </w:pPr>
    </w:p>
    <w:p w:rsidR="009B7B1C" w:rsidRPr="000504F3" w:rsidRDefault="009B7B1C" w:rsidP="009B7B1C">
      <w:pPr>
        <w:rPr>
          <w:rFonts w:eastAsia="Times New Roman"/>
        </w:rPr>
      </w:pPr>
    </w:p>
    <w:p w:rsidR="009B7B1C" w:rsidRPr="000504F3" w:rsidRDefault="009B7B1C" w:rsidP="009B7B1C">
      <w:pPr>
        <w:pBdr>
          <w:top w:val="single" w:sz="4" w:space="1" w:color="auto"/>
        </w:pBdr>
        <w:jc w:val="center"/>
        <w:rPr>
          <w:rFonts w:eastAsia="Times New Roman"/>
          <w:i/>
          <w:sz w:val="20"/>
          <w:szCs w:val="20"/>
          <w:vertAlign w:val="superscript"/>
        </w:rPr>
      </w:pPr>
      <w:r w:rsidRPr="000504F3">
        <w:rPr>
          <w:rFonts w:eastAsia="Times New Roman"/>
          <w:i/>
          <w:sz w:val="20"/>
          <w:szCs w:val="20"/>
          <w:vertAlign w:val="superscript"/>
        </w:rPr>
        <w:t>(указать адрес места проведения собрания)</w:t>
      </w:r>
    </w:p>
    <w:p w:rsidR="009B7B1C" w:rsidRPr="000504F3" w:rsidRDefault="009B7B1C" w:rsidP="009B7B1C">
      <w:pPr>
        <w:jc w:val="both"/>
        <w:rPr>
          <w:rFonts w:eastAsia="Times New Roman"/>
        </w:rPr>
      </w:pPr>
      <w:r w:rsidRPr="000504F3">
        <w:rPr>
          <w:rFonts w:eastAsia="Times New Roman"/>
        </w:rPr>
        <w:t xml:space="preserve">было предоставлено для проведения агитационного публичного мероприятия в форме собрания с избирателями зарегистрированному кандидату, его доверенному лицу/ представителю избирательного объединения на выборах депутатов Курганской областной Думы восьмого созыва </w:t>
      </w:r>
    </w:p>
    <w:p w:rsidR="009B7B1C" w:rsidRPr="000504F3" w:rsidRDefault="009B7B1C" w:rsidP="009B7B1C">
      <w:pPr>
        <w:pBdr>
          <w:top w:val="single" w:sz="4" w:space="1" w:color="auto"/>
        </w:pBdr>
        <w:ind w:left="6946"/>
        <w:jc w:val="both"/>
        <w:rPr>
          <w:rFonts w:eastAsia="Times New Roman"/>
          <w:sz w:val="2"/>
          <w:szCs w:val="2"/>
        </w:rPr>
      </w:pPr>
    </w:p>
    <w:p w:rsidR="009B7B1C" w:rsidRPr="000504F3" w:rsidRDefault="009B7B1C" w:rsidP="009B7B1C">
      <w:pPr>
        <w:tabs>
          <w:tab w:val="right" w:pos="9356"/>
        </w:tabs>
        <w:jc w:val="both"/>
        <w:rPr>
          <w:rFonts w:eastAsia="Times New Roman"/>
        </w:rPr>
      </w:pPr>
      <w:r w:rsidRPr="000504F3">
        <w:rPr>
          <w:rFonts w:eastAsia="Times New Roman"/>
        </w:rPr>
        <w:tab/>
        <w:t>.</w:t>
      </w:r>
    </w:p>
    <w:p w:rsidR="009B7B1C" w:rsidRPr="000504F3" w:rsidRDefault="009B7B1C" w:rsidP="009B7B1C">
      <w:pPr>
        <w:pBdr>
          <w:top w:val="single" w:sz="4" w:space="1" w:color="auto"/>
        </w:pBdr>
        <w:ind w:right="140"/>
        <w:jc w:val="center"/>
        <w:rPr>
          <w:rFonts w:eastAsia="Times New Roman"/>
          <w:i/>
          <w:sz w:val="20"/>
          <w:szCs w:val="20"/>
          <w:vertAlign w:val="superscript"/>
        </w:rPr>
      </w:pPr>
      <w:r w:rsidRPr="000504F3">
        <w:rPr>
          <w:rFonts w:eastAsia="Times New Roman"/>
          <w:i/>
          <w:sz w:val="20"/>
          <w:szCs w:val="20"/>
          <w:vertAlign w:val="superscript"/>
        </w:rPr>
        <w:t>(ФИО кандидата, доверенного лица, представителя избирательного объединения)</w:t>
      </w:r>
    </w:p>
    <w:p w:rsidR="009B7B1C" w:rsidRPr="000504F3" w:rsidRDefault="009B7B1C" w:rsidP="009B7B1C">
      <w:pPr>
        <w:ind w:firstLine="709"/>
        <w:jc w:val="both"/>
        <w:rPr>
          <w:rFonts w:eastAsia="Times New Roman"/>
        </w:rPr>
      </w:pPr>
      <w:r w:rsidRPr="000504F3">
        <w:rPr>
          <w:rFonts w:eastAsia="Times New Roman"/>
        </w:rPr>
        <w:t xml:space="preserve">Условия представления помещения </w:t>
      </w:r>
    </w:p>
    <w:p w:rsidR="009B7B1C" w:rsidRPr="000504F3" w:rsidRDefault="009B7B1C" w:rsidP="009B7B1C">
      <w:pPr>
        <w:pBdr>
          <w:top w:val="single" w:sz="4" w:space="1" w:color="auto"/>
        </w:pBdr>
        <w:ind w:left="5103"/>
        <w:jc w:val="both"/>
        <w:rPr>
          <w:rFonts w:eastAsia="Times New Roman"/>
          <w:sz w:val="2"/>
          <w:szCs w:val="2"/>
        </w:rPr>
      </w:pPr>
    </w:p>
    <w:p w:rsidR="009B7B1C" w:rsidRPr="000504F3" w:rsidRDefault="009B7B1C" w:rsidP="009B7B1C">
      <w:pPr>
        <w:tabs>
          <w:tab w:val="right" w:pos="9356"/>
        </w:tabs>
        <w:jc w:val="both"/>
        <w:rPr>
          <w:rFonts w:eastAsia="Times New Roman"/>
        </w:rPr>
      </w:pPr>
      <w:r w:rsidRPr="000504F3">
        <w:rPr>
          <w:rFonts w:eastAsia="Times New Roman"/>
        </w:rPr>
        <w:tab/>
        <w:t>.</w:t>
      </w:r>
    </w:p>
    <w:p w:rsidR="009B7B1C" w:rsidRPr="000504F3" w:rsidRDefault="009B7B1C" w:rsidP="009B7B1C">
      <w:pPr>
        <w:pBdr>
          <w:top w:val="single" w:sz="4" w:space="1" w:color="auto"/>
        </w:pBdr>
        <w:ind w:right="140"/>
        <w:jc w:val="center"/>
        <w:rPr>
          <w:rFonts w:eastAsia="Times New Roman"/>
          <w:i/>
          <w:sz w:val="20"/>
          <w:szCs w:val="20"/>
          <w:vertAlign w:val="superscript"/>
        </w:rPr>
      </w:pPr>
      <w:r w:rsidRPr="000504F3">
        <w:rPr>
          <w:rFonts w:eastAsia="Times New Roman"/>
          <w:i/>
          <w:sz w:val="20"/>
          <w:szCs w:val="20"/>
          <w:vertAlign w:val="superscript"/>
        </w:rPr>
        <w:t>(безвозмездно, за плату)</w:t>
      </w:r>
    </w:p>
    <w:p w:rsidR="009B7B1C" w:rsidRPr="000504F3" w:rsidRDefault="009B7B1C" w:rsidP="009B7B1C">
      <w:pPr>
        <w:ind w:firstLine="709"/>
        <w:jc w:val="both"/>
        <w:rPr>
          <w:rFonts w:eastAsia="Times New Roman"/>
        </w:rPr>
      </w:pPr>
      <w:r w:rsidRPr="000504F3">
        <w:rPr>
          <w:rFonts w:eastAsia="Times New Roman"/>
        </w:rPr>
        <w:t>Другим зарегистрированным кандидатам, их доверенным лицам/ представителям избирательных объединений на выборах депутатов Курганской областной Думы восьмого созыва указанное помещение для проведения агитационных публичных мероприятий в форме собрания может быть предоставлено на таких же условиях в течение агитационного периода</w:t>
      </w:r>
      <w:r w:rsidRPr="000504F3">
        <w:rPr>
          <w:rFonts w:eastAsia="Times New Roman"/>
        </w:rPr>
        <w:br/>
        <w:t>с _________ до ___________ часов.</w:t>
      </w:r>
    </w:p>
    <w:p w:rsidR="009B7B1C" w:rsidRPr="000504F3" w:rsidRDefault="009B7B1C" w:rsidP="009B7B1C">
      <w:pPr>
        <w:tabs>
          <w:tab w:val="right" w:pos="9356"/>
        </w:tabs>
        <w:ind w:firstLine="709"/>
        <w:jc w:val="both"/>
        <w:rPr>
          <w:rFonts w:eastAsia="Times New Roman"/>
        </w:rPr>
      </w:pPr>
      <w:r w:rsidRPr="000504F3">
        <w:rPr>
          <w:rFonts w:eastAsia="Times New Roman"/>
        </w:rPr>
        <w:t xml:space="preserve">По вопросу предоставления помещения обращаться к </w:t>
      </w:r>
    </w:p>
    <w:p w:rsidR="009B7B1C" w:rsidRPr="000504F3" w:rsidRDefault="009B7B1C" w:rsidP="009B7B1C">
      <w:pPr>
        <w:pBdr>
          <w:top w:val="single" w:sz="4" w:space="1" w:color="auto"/>
        </w:pBdr>
        <w:ind w:left="7230" w:right="140"/>
        <w:jc w:val="both"/>
        <w:rPr>
          <w:rFonts w:eastAsia="Times New Roman"/>
          <w:sz w:val="2"/>
          <w:szCs w:val="2"/>
        </w:rPr>
      </w:pPr>
    </w:p>
    <w:p w:rsidR="009B7B1C" w:rsidRPr="000504F3" w:rsidRDefault="009B7B1C" w:rsidP="009B7B1C">
      <w:pPr>
        <w:jc w:val="both"/>
        <w:rPr>
          <w:rFonts w:eastAsia="Times New Roman"/>
        </w:rPr>
      </w:pPr>
    </w:p>
    <w:p w:rsidR="009B7B1C" w:rsidRPr="000504F3" w:rsidRDefault="009B7B1C" w:rsidP="009B7B1C">
      <w:pPr>
        <w:pBdr>
          <w:top w:val="single" w:sz="4" w:space="1" w:color="auto"/>
        </w:pBdr>
        <w:jc w:val="center"/>
        <w:rPr>
          <w:rFonts w:eastAsia="Times New Roman"/>
          <w:i/>
          <w:sz w:val="20"/>
          <w:szCs w:val="20"/>
          <w:vertAlign w:val="superscript"/>
        </w:rPr>
      </w:pPr>
      <w:r w:rsidRPr="000504F3">
        <w:rPr>
          <w:rFonts w:eastAsia="Times New Roman"/>
          <w:i/>
          <w:sz w:val="20"/>
          <w:szCs w:val="20"/>
          <w:vertAlign w:val="superscript"/>
        </w:rPr>
        <w:t>(должность, ФИО)</w:t>
      </w:r>
    </w:p>
    <w:p w:rsidR="009B7B1C" w:rsidRPr="000504F3" w:rsidRDefault="009B7B1C" w:rsidP="009B7B1C">
      <w:pPr>
        <w:tabs>
          <w:tab w:val="right" w:pos="9356"/>
        </w:tabs>
        <w:jc w:val="both"/>
        <w:rPr>
          <w:rFonts w:eastAsia="Times New Roman"/>
        </w:rPr>
      </w:pPr>
      <w:r w:rsidRPr="000504F3">
        <w:rPr>
          <w:rFonts w:eastAsia="Times New Roman"/>
          <w:spacing w:val="-6"/>
        </w:rPr>
        <w:lastRenderedPageBreak/>
        <w:t>по телефону:</w:t>
      </w:r>
      <w:r w:rsidRPr="000504F3">
        <w:rPr>
          <w:rFonts w:eastAsia="Times New Roman"/>
        </w:rPr>
        <w:t xml:space="preserve"> </w:t>
      </w:r>
      <w:r w:rsidRPr="000504F3">
        <w:rPr>
          <w:rFonts w:eastAsia="Times New Roman"/>
        </w:rPr>
        <w:tab/>
        <w:t>.</w:t>
      </w:r>
    </w:p>
    <w:p w:rsidR="009B7B1C" w:rsidRPr="000504F3" w:rsidRDefault="009B7B1C" w:rsidP="009B7B1C">
      <w:pPr>
        <w:pBdr>
          <w:top w:val="single" w:sz="4" w:space="1" w:color="auto"/>
        </w:pBdr>
        <w:ind w:left="1560" w:right="140"/>
        <w:jc w:val="both"/>
        <w:rPr>
          <w:rFonts w:eastAsia="Times New Roman"/>
          <w:sz w:val="2"/>
          <w:szCs w:val="2"/>
        </w:rPr>
      </w:pPr>
    </w:p>
    <w:p w:rsidR="009B7B1C" w:rsidRPr="000504F3" w:rsidRDefault="009B7B1C" w:rsidP="009B7B1C">
      <w:pPr>
        <w:jc w:val="both"/>
        <w:rPr>
          <w:rFonts w:eastAsia="Times New Roman"/>
        </w:rPr>
      </w:pPr>
    </w:p>
    <w:p w:rsidR="009B7B1C" w:rsidRPr="000504F3" w:rsidRDefault="009B7B1C" w:rsidP="009B7B1C">
      <w:pPr>
        <w:jc w:val="both"/>
        <w:rPr>
          <w:rFonts w:eastAsia="Times New Roman"/>
        </w:rPr>
      </w:pPr>
    </w:p>
    <w:p w:rsidR="009B7B1C" w:rsidRPr="000504F3" w:rsidRDefault="009B7B1C" w:rsidP="009B7B1C">
      <w:pPr>
        <w:jc w:val="both"/>
        <w:rPr>
          <w:rFonts w:eastAsia="Times New Roman"/>
        </w:rPr>
      </w:pPr>
    </w:p>
    <w:p w:rsidR="009B7B1C" w:rsidRPr="000504F3" w:rsidRDefault="009B7B1C" w:rsidP="009B7B1C">
      <w:pPr>
        <w:tabs>
          <w:tab w:val="decimal" w:pos="3119"/>
          <w:tab w:val="decimal" w:pos="4111"/>
          <w:tab w:val="decimal" w:pos="5954"/>
          <w:tab w:val="decimal" w:pos="6946"/>
          <w:tab w:val="right" w:pos="9356"/>
        </w:tabs>
        <w:jc w:val="both"/>
        <w:rPr>
          <w:rFonts w:eastAsia="Times New Roman"/>
          <w:u w:val="single"/>
        </w:rPr>
      </w:pPr>
      <w:r w:rsidRPr="000504F3">
        <w:rPr>
          <w:rFonts w:eastAsia="Times New Roman"/>
          <w:u w:val="single"/>
        </w:rPr>
        <w:tab/>
      </w:r>
      <w:r w:rsidRPr="000504F3">
        <w:rPr>
          <w:rFonts w:eastAsia="Times New Roman"/>
        </w:rPr>
        <w:tab/>
      </w:r>
      <w:r w:rsidRPr="000504F3">
        <w:rPr>
          <w:rFonts w:eastAsia="Times New Roman"/>
          <w:u w:val="single"/>
        </w:rPr>
        <w:tab/>
      </w:r>
      <w:r w:rsidRPr="000504F3">
        <w:rPr>
          <w:rFonts w:eastAsia="Times New Roman"/>
        </w:rPr>
        <w:tab/>
      </w:r>
      <w:r w:rsidRPr="000504F3">
        <w:rPr>
          <w:rFonts w:eastAsia="Times New Roman"/>
          <w:u w:val="single"/>
        </w:rPr>
        <w:tab/>
      </w:r>
    </w:p>
    <w:p w:rsidR="009B7B1C" w:rsidRPr="000504F3" w:rsidRDefault="009B7B1C" w:rsidP="009B7B1C">
      <w:pPr>
        <w:tabs>
          <w:tab w:val="decimal" w:pos="5245"/>
          <w:tab w:val="decimal" w:pos="8789"/>
        </w:tabs>
        <w:jc w:val="both"/>
        <w:rPr>
          <w:rFonts w:eastAsia="Times New Roman"/>
          <w:i/>
          <w:sz w:val="14"/>
          <w:szCs w:val="14"/>
        </w:rPr>
      </w:pPr>
      <w:r w:rsidRPr="000504F3">
        <w:rPr>
          <w:rFonts w:eastAsia="Times New Roman"/>
          <w:i/>
          <w:sz w:val="14"/>
          <w:szCs w:val="14"/>
        </w:rPr>
        <w:t>(наименование должности руководителя</w:t>
      </w:r>
      <w:r w:rsidRPr="000504F3">
        <w:rPr>
          <w:rFonts w:eastAsia="Times New Roman"/>
        </w:rPr>
        <w:tab/>
      </w:r>
      <w:r w:rsidRPr="000504F3">
        <w:rPr>
          <w:rFonts w:eastAsia="Times New Roman"/>
          <w:i/>
          <w:sz w:val="14"/>
          <w:szCs w:val="14"/>
        </w:rPr>
        <w:t>(подпись)</w:t>
      </w:r>
      <w:r w:rsidRPr="000504F3">
        <w:rPr>
          <w:rFonts w:eastAsia="Times New Roman"/>
        </w:rPr>
        <w:tab/>
      </w:r>
      <w:r w:rsidRPr="000504F3">
        <w:rPr>
          <w:rFonts w:eastAsia="Times New Roman"/>
          <w:i/>
          <w:sz w:val="14"/>
          <w:szCs w:val="14"/>
        </w:rPr>
        <w:t>(И.О. Фамилия)</w:t>
      </w:r>
    </w:p>
    <w:p w:rsidR="009B7B1C" w:rsidRPr="000504F3" w:rsidRDefault="009B7B1C" w:rsidP="009B7B1C">
      <w:pPr>
        <w:jc w:val="both"/>
        <w:rPr>
          <w:rFonts w:eastAsia="Times New Roman"/>
          <w:i/>
          <w:sz w:val="14"/>
          <w:szCs w:val="14"/>
        </w:rPr>
      </w:pPr>
      <w:r w:rsidRPr="000504F3">
        <w:rPr>
          <w:rFonts w:eastAsia="Times New Roman"/>
          <w:i/>
          <w:sz w:val="14"/>
          <w:szCs w:val="14"/>
        </w:rPr>
        <w:t>организации, собственника, владельца помещения)</w:t>
      </w:r>
    </w:p>
    <w:p w:rsidR="009B7B1C" w:rsidRPr="000504F3" w:rsidRDefault="009B7B1C" w:rsidP="009B7B1C">
      <w:pPr>
        <w:jc w:val="both"/>
        <w:rPr>
          <w:rFonts w:eastAsia="Times New Roman"/>
        </w:rPr>
      </w:pPr>
    </w:p>
    <w:p w:rsidR="009B7B1C" w:rsidRPr="000504F3" w:rsidRDefault="009B7B1C" w:rsidP="009B7B1C">
      <w:pPr>
        <w:ind w:firstLine="709"/>
        <w:jc w:val="both"/>
        <w:rPr>
          <w:rFonts w:eastAsia="Times New Roman"/>
        </w:rPr>
      </w:pPr>
    </w:p>
    <w:p w:rsidR="009B7B1C" w:rsidRPr="000504F3" w:rsidRDefault="009B7B1C" w:rsidP="009B7B1C">
      <w:pPr>
        <w:tabs>
          <w:tab w:val="left" w:pos="7200"/>
        </w:tabs>
        <w:rPr>
          <w:rFonts w:eastAsia="Times New Roman"/>
          <w:kern w:val="28"/>
        </w:rPr>
      </w:pPr>
    </w:p>
    <w:p w:rsidR="00C647DD" w:rsidRPr="00A62C55" w:rsidRDefault="009B7B1C" w:rsidP="009B7B1C">
      <w:pPr>
        <w:ind w:left="9639"/>
        <w:jc w:val="center"/>
      </w:pPr>
      <w:r w:rsidRPr="004446D5">
        <w:t xml:space="preserve">                                                                                                                                  </w:t>
      </w:r>
      <w:r>
        <w:t xml:space="preserve">               </w:t>
      </w:r>
      <w:r w:rsidRPr="004446D5">
        <w:t xml:space="preserve"> </w:t>
      </w:r>
    </w:p>
    <w:sectPr w:rsidR="00C647DD" w:rsidRPr="00A62C55" w:rsidSect="009B7B1C">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A6D" w:rsidRDefault="00844A6D" w:rsidP="007C35CD">
      <w:r>
        <w:separator/>
      </w:r>
    </w:p>
  </w:endnote>
  <w:endnote w:type="continuationSeparator" w:id="0">
    <w:p w:rsidR="00844A6D" w:rsidRDefault="00844A6D" w:rsidP="007C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A6D" w:rsidRDefault="00844A6D" w:rsidP="007C35CD">
      <w:r>
        <w:separator/>
      </w:r>
    </w:p>
  </w:footnote>
  <w:footnote w:type="continuationSeparator" w:id="0">
    <w:p w:rsidR="00844A6D" w:rsidRDefault="00844A6D" w:rsidP="007C3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D16"/>
    <w:multiLevelType w:val="hybridMultilevel"/>
    <w:tmpl w:val="9842CB5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EC4996"/>
    <w:multiLevelType w:val="hybridMultilevel"/>
    <w:tmpl w:val="A008C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74306A"/>
    <w:multiLevelType w:val="hybridMultilevel"/>
    <w:tmpl w:val="D4EE3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7F1C18"/>
    <w:multiLevelType w:val="hybridMultilevel"/>
    <w:tmpl w:val="1C3A2E88"/>
    <w:lvl w:ilvl="0" w:tplc="726AAD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74E42"/>
    <w:rsid w:val="00035AAA"/>
    <w:rsid w:val="00054890"/>
    <w:rsid w:val="000753F8"/>
    <w:rsid w:val="00081C08"/>
    <w:rsid w:val="00093EA8"/>
    <w:rsid w:val="000B7F49"/>
    <w:rsid w:val="000C6481"/>
    <w:rsid w:val="000E3F43"/>
    <w:rsid w:val="00121C21"/>
    <w:rsid w:val="00144E8F"/>
    <w:rsid w:val="00147069"/>
    <w:rsid w:val="00194D0D"/>
    <w:rsid w:val="001E57DF"/>
    <w:rsid w:val="00222AE5"/>
    <w:rsid w:val="00227338"/>
    <w:rsid w:val="00240313"/>
    <w:rsid w:val="00261FE1"/>
    <w:rsid w:val="00262FB5"/>
    <w:rsid w:val="00284B24"/>
    <w:rsid w:val="002B0A29"/>
    <w:rsid w:val="002F428B"/>
    <w:rsid w:val="003053DC"/>
    <w:rsid w:val="00316231"/>
    <w:rsid w:val="0033210F"/>
    <w:rsid w:val="00336AAC"/>
    <w:rsid w:val="00346BF8"/>
    <w:rsid w:val="003676A7"/>
    <w:rsid w:val="003B1CA3"/>
    <w:rsid w:val="003C0B32"/>
    <w:rsid w:val="003D05A2"/>
    <w:rsid w:val="004056D2"/>
    <w:rsid w:val="0040745C"/>
    <w:rsid w:val="00437CF3"/>
    <w:rsid w:val="004473FF"/>
    <w:rsid w:val="004720E8"/>
    <w:rsid w:val="00472467"/>
    <w:rsid w:val="0048375E"/>
    <w:rsid w:val="00483DD6"/>
    <w:rsid w:val="00483DFC"/>
    <w:rsid w:val="00491917"/>
    <w:rsid w:val="00494C51"/>
    <w:rsid w:val="004A7947"/>
    <w:rsid w:val="004C2719"/>
    <w:rsid w:val="004D0D20"/>
    <w:rsid w:val="004F2257"/>
    <w:rsid w:val="004F6340"/>
    <w:rsid w:val="00500984"/>
    <w:rsid w:val="005379E7"/>
    <w:rsid w:val="00540F13"/>
    <w:rsid w:val="00543532"/>
    <w:rsid w:val="0056132C"/>
    <w:rsid w:val="00592F85"/>
    <w:rsid w:val="00593133"/>
    <w:rsid w:val="005B2A41"/>
    <w:rsid w:val="005C51C7"/>
    <w:rsid w:val="005D5CA3"/>
    <w:rsid w:val="005E6B7D"/>
    <w:rsid w:val="00610F43"/>
    <w:rsid w:val="00636E9F"/>
    <w:rsid w:val="006403BC"/>
    <w:rsid w:val="0065692B"/>
    <w:rsid w:val="006B0DD1"/>
    <w:rsid w:val="006B541F"/>
    <w:rsid w:val="006B7A09"/>
    <w:rsid w:val="007450C4"/>
    <w:rsid w:val="00764E26"/>
    <w:rsid w:val="007C35CD"/>
    <w:rsid w:val="007C4EB3"/>
    <w:rsid w:val="00814284"/>
    <w:rsid w:val="00823DBA"/>
    <w:rsid w:val="00830FE3"/>
    <w:rsid w:val="0083163D"/>
    <w:rsid w:val="0083384B"/>
    <w:rsid w:val="00843E8A"/>
    <w:rsid w:val="00844A6D"/>
    <w:rsid w:val="00845348"/>
    <w:rsid w:val="00856725"/>
    <w:rsid w:val="008A4CC4"/>
    <w:rsid w:val="008C3D95"/>
    <w:rsid w:val="00910F91"/>
    <w:rsid w:val="00924212"/>
    <w:rsid w:val="009263B9"/>
    <w:rsid w:val="0094166C"/>
    <w:rsid w:val="009844F8"/>
    <w:rsid w:val="009952DF"/>
    <w:rsid w:val="009B4538"/>
    <w:rsid w:val="009B7B1C"/>
    <w:rsid w:val="00A06847"/>
    <w:rsid w:val="00A139AE"/>
    <w:rsid w:val="00A37B14"/>
    <w:rsid w:val="00A52E57"/>
    <w:rsid w:val="00A62C55"/>
    <w:rsid w:val="00A62DB8"/>
    <w:rsid w:val="00A701B7"/>
    <w:rsid w:val="00A74E42"/>
    <w:rsid w:val="00A8257E"/>
    <w:rsid w:val="00B23866"/>
    <w:rsid w:val="00B303F3"/>
    <w:rsid w:val="00B83A34"/>
    <w:rsid w:val="00B85C4A"/>
    <w:rsid w:val="00B90309"/>
    <w:rsid w:val="00B912F5"/>
    <w:rsid w:val="00BC066D"/>
    <w:rsid w:val="00BC18BA"/>
    <w:rsid w:val="00C0383B"/>
    <w:rsid w:val="00C43B01"/>
    <w:rsid w:val="00C647DD"/>
    <w:rsid w:val="00C750B8"/>
    <w:rsid w:val="00CB331F"/>
    <w:rsid w:val="00CC6828"/>
    <w:rsid w:val="00D17A60"/>
    <w:rsid w:val="00D309A7"/>
    <w:rsid w:val="00D51788"/>
    <w:rsid w:val="00D93518"/>
    <w:rsid w:val="00E07049"/>
    <w:rsid w:val="00E2030E"/>
    <w:rsid w:val="00E51CE1"/>
    <w:rsid w:val="00EB2195"/>
    <w:rsid w:val="00EC58E0"/>
    <w:rsid w:val="00F03417"/>
    <w:rsid w:val="00F30782"/>
    <w:rsid w:val="00F43441"/>
    <w:rsid w:val="00FD2271"/>
    <w:rsid w:val="00FE3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6E9120-3661-4FB1-A1ED-A2BE2B78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E42"/>
    <w:pPr>
      <w:widowControl w:val="0"/>
      <w:suppressAutoHyphens/>
    </w:pPr>
    <w:rPr>
      <w:rFonts w:ascii="Times New Roman" w:hAnsi="Times New Roman"/>
      <w:kern w:val="2"/>
      <w:sz w:val="28"/>
      <w:szCs w:val="28"/>
    </w:rPr>
  </w:style>
  <w:style w:type="paragraph" w:styleId="3">
    <w:name w:val="heading 3"/>
    <w:basedOn w:val="a"/>
    <w:next w:val="a"/>
    <w:link w:val="30"/>
    <w:uiPriority w:val="99"/>
    <w:qFormat/>
    <w:locked/>
    <w:rsid w:val="00CB331F"/>
    <w:pPr>
      <w:keepNext/>
      <w:widowControl/>
      <w:suppressAutoHyphens w:val="0"/>
      <w:jc w:val="both"/>
      <w:outlineLvl w:val="2"/>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351B7"/>
    <w:rPr>
      <w:rFonts w:asciiTheme="majorHAnsi" w:eastAsiaTheme="majorEastAsia" w:hAnsiTheme="majorHAnsi" w:cstheme="majorBidi"/>
      <w:b/>
      <w:bCs/>
      <w:kern w:val="2"/>
      <w:sz w:val="26"/>
      <w:szCs w:val="26"/>
    </w:rPr>
  </w:style>
  <w:style w:type="paragraph" w:styleId="a3">
    <w:name w:val="Body Text"/>
    <w:basedOn w:val="a"/>
    <w:link w:val="a4"/>
    <w:uiPriority w:val="99"/>
    <w:semiHidden/>
    <w:rsid w:val="00A74E42"/>
    <w:pPr>
      <w:spacing w:after="120"/>
    </w:pPr>
  </w:style>
  <w:style w:type="character" w:customStyle="1" w:styleId="a4">
    <w:name w:val="Основной текст Знак"/>
    <w:basedOn w:val="a0"/>
    <w:link w:val="a3"/>
    <w:uiPriority w:val="99"/>
    <w:semiHidden/>
    <w:locked/>
    <w:rsid w:val="00A74E42"/>
    <w:rPr>
      <w:rFonts w:ascii="Times New Roman" w:eastAsia="Times New Roman" w:hAnsi="Times New Roman" w:cs="Times New Roman"/>
      <w:kern w:val="2"/>
      <w:sz w:val="24"/>
      <w:szCs w:val="24"/>
      <w:lang w:eastAsia="ru-RU"/>
    </w:rPr>
  </w:style>
  <w:style w:type="paragraph" w:styleId="a5">
    <w:name w:val="footnote text"/>
    <w:basedOn w:val="a"/>
    <w:link w:val="a6"/>
    <w:uiPriority w:val="99"/>
    <w:semiHidden/>
    <w:rsid w:val="007C35CD"/>
    <w:pPr>
      <w:widowControl/>
    </w:pPr>
    <w:rPr>
      <w:rFonts w:eastAsia="Times New Roman"/>
      <w:kern w:val="0"/>
      <w:sz w:val="20"/>
      <w:szCs w:val="20"/>
      <w:lang w:eastAsia="ar-SA"/>
    </w:rPr>
  </w:style>
  <w:style w:type="character" w:customStyle="1" w:styleId="a6">
    <w:name w:val="Текст сноски Знак"/>
    <w:basedOn w:val="a0"/>
    <w:link w:val="a5"/>
    <w:uiPriority w:val="99"/>
    <w:semiHidden/>
    <w:locked/>
    <w:rsid w:val="007C35CD"/>
    <w:rPr>
      <w:rFonts w:ascii="Times New Roman" w:hAnsi="Times New Roman" w:cs="Times New Roman"/>
      <w:sz w:val="20"/>
      <w:szCs w:val="20"/>
      <w:lang w:eastAsia="ar-SA" w:bidi="ar-SA"/>
    </w:rPr>
  </w:style>
  <w:style w:type="character" w:styleId="a7">
    <w:name w:val="footnote reference"/>
    <w:basedOn w:val="a0"/>
    <w:uiPriority w:val="99"/>
    <w:semiHidden/>
    <w:rsid w:val="007C35CD"/>
    <w:rPr>
      <w:vertAlign w:val="superscript"/>
    </w:rPr>
  </w:style>
  <w:style w:type="table" w:styleId="a8">
    <w:name w:val="Table Grid"/>
    <w:basedOn w:val="a1"/>
    <w:rsid w:val="007C35CD"/>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Т-1"/>
    <w:aliases w:val="5"/>
    <w:basedOn w:val="a"/>
    <w:uiPriority w:val="99"/>
    <w:rsid w:val="007C35CD"/>
    <w:pPr>
      <w:widowControl/>
      <w:suppressAutoHyphens w:val="0"/>
      <w:spacing w:line="360" w:lineRule="auto"/>
      <w:ind w:firstLine="720"/>
      <w:jc w:val="both"/>
    </w:pPr>
    <w:rPr>
      <w:rFonts w:eastAsia="Times New Roman"/>
      <w:kern w:val="0"/>
    </w:rPr>
  </w:style>
  <w:style w:type="paragraph" w:customStyle="1" w:styleId="ConsPlusNonformat">
    <w:name w:val="ConsPlusNonformat"/>
    <w:uiPriority w:val="99"/>
    <w:rsid w:val="00144E8F"/>
    <w:pPr>
      <w:autoSpaceDE w:val="0"/>
      <w:autoSpaceDN w:val="0"/>
      <w:adjustRightInd w:val="0"/>
    </w:pPr>
    <w:rPr>
      <w:rFonts w:ascii="Courier New" w:eastAsia="Times New Roman" w:hAnsi="Courier New" w:cs="Courier New"/>
      <w:sz w:val="20"/>
      <w:szCs w:val="20"/>
    </w:rPr>
  </w:style>
  <w:style w:type="paragraph" w:styleId="a9">
    <w:name w:val="List Paragraph"/>
    <w:basedOn w:val="a"/>
    <w:uiPriority w:val="34"/>
    <w:qFormat/>
    <w:rsid w:val="003B1CA3"/>
    <w:pPr>
      <w:ind w:left="720"/>
      <w:contextualSpacing/>
    </w:pPr>
  </w:style>
  <w:style w:type="paragraph" w:customStyle="1" w:styleId="ConsTitle">
    <w:name w:val="ConsTitle"/>
    <w:semiHidden/>
    <w:rsid w:val="004473FF"/>
    <w:pPr>
      <w:autoSpaceDE w:val="0"/>
      <w:autoSpaceDN w:val="0"/>
      <w:adjustRightInd w:val="0"/>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4932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1159</Words>
  <Characters>6610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ТЕРРИТОРИАЛЬНАЯ ИЗБИРАТЕЛЬНАЯ  КОМИССИЯ</vt:lpstr>
    </vt:vector>
  </TitlesOfParts>
  <Company>Reanimator Extreme Edition</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ТЕРРИТОРИАЛЬНАЯ ИЗБИРАТЕЛЬНАЯ  КОМИССИЯ</dc:title>
  <dc:creator>Пользователь Windows</dc:creator>
  <cp:lastModifiedBy>user</cp:lastModifiedBy>
  <cp:revision>3</cp:revision>
  <cp:lastPrinted>2021-07-19T03:50:00Z</cp:lastPrinted>
  <dcterms:created xsi:type="dcterms:W3CDTF">2025-07-28T06:16:00Z</dcterms:created>
  <dcterms:modified xsi:type="dcterms:W3CDTF">2025-07-28T11:28:00Z</dcterms:modified>
</cp:coreProperties>
</file>